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5A14" w14:textId="0916116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r w:rsidR="000B6C2F">
        <w:rPr>
          <w:rFonts w:ascii="Arial" w:hAnsi="Arial" w:cs="Arial"/>
          <w:b/>
          <w:sz w:val="36"/>
          <w:szCs w:val="36"/>
        </w:rPr>
        <w:t xml:space="preserve"> - </w:t>
      </w:r>
      <w:r w:rsidR="000B6C2F" w:rsidRPr="000B6C2F">
        <w:rPr>
          <w:rFonts w:ascii="Arial" w:hAnsi="Arial" w:cs="Arial"/>
          <w:b/>
          <w:color w:val="EE0000"/>
          <w:sz w:val="36"/>
          <w:szCs w:val="36"/>
        </w:rPr>
        <w:t>vzor</w:t>
      </w:r>
    </w:p>
    <w:p w14:paraId="56136172"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408E2463"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3CE824E2" w14:textId="77777777" w:rsidR="00E730BA" w:rsidRDefault="00E730BA" w:rsidP="001B0B6D">
      <w:pPr>
        <w:suppressAutoHyphens/>
        <w:spacing w:before="40" w:after="60"/>
        <w:jc w:val="both"/>
        <w:rPr>
          <w:rFonts w:ascii="Arial" w:hAnsi="Arial" w:cs="Arial"/>
        </w:rPr>
      </w:pPr>
    </w:p>
    <w:p w14:paraId="2816B8DE" w14:textId="393EE51C"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r w:rsidR="00E730BA">
        <w:rPr>
          <w:rFonts w:ascii="Arial" w:hAnsi="Arial" w:cs="Arial"/>
        </w:rPr>
        <w:t>SML/1623/2025</w:t>
      </w:r>
    </w:p>
    <w:p w14:paraId="0ABEDA65" w14:textId="77777777" w:rsidR="001B0B6D" w:rsidRDefault="001B0B6D" w:rsidP="001B0B6D">
      <w:pPr>
        <w:suppressAutoHyphens/>
        <w:spacing w:before="40" w:after="60"/>
        <w:jc w:val="both"/>
        <w:rPr>
          <w:rFonts w:ascii="Arial" w:hAnsi="Arial" w:cs="Arial"/>
        </w:rPr>
      </w:pPr>
    </w:p>
    <w:p w14:paraId="56CCFB94" w14:textId="77777777" w:rsidR="001B0B6D" w:rsidRPr="00926127" w:rsidRDefault="001B0B6D" w:rsidP="001B0B6D">
      <w:pPr>
        <w:suppressAutoHyphens/>
        <w:spacing w:before="40" w:after="60"/>
        <w:jc w:val="both"/>
        <w:rPr>
          <w:rFonts w:ascii="Arial" w:hAnsi="Arial" w:cs="Arial"/>
        </w:rPr>
      </w:pPr>
    </w:p>
    <w:p w14:paraId="10DC4106" w14:textId="77777777" w:rsidR="001B0B6D" w:rsidRPr="00926127" w:rsidRDefault="001B0B6D" w:rsidP="001B0B6D">
      <w:pPr>
        <w:pStyle w:val="Nadpis1"/>
        <w:tabs>
          <w:tab w:val="num" w:pos="567"/>
        </w:tabs>
        <w:suppressAutoHyphens/>
        <w:spacing w:before="40" w:after="60"/>
        <w:jc w:val="both"/>
        <w:rPr>
          <w:sz w:val="28"/>
          <w:szCs w:val="28"/>
        </w:rPr>
      </w:pPr>
      <w:r w:rsidRPr="00926127">
        <w:rPr>
          <w:sz w:val="28"/>
          <w:szCs w:val="28"/>
        </w:rPr>
        <w:t>Smluvní strany</w:t>
      </w:r>
    </w:p>
    <w:p w14:paraId="6CB73800" w14:textId="77777777" w:rsidR="001B0B6D" w:rsidRPr="00926127" w:rsidRDefault="001B0B6D" w:rsidP="001B0B6D">
      <w:pPr>
        <w:pStyle w:val="Nadpis2"/>
        <w:tabs>
          <w:tab w:val="num" w:pos="567"/>
        </w:tabs>
        <w:ind w:left="567" w:hanging="567"/>
        <w:rPr>
          <w:rFonts w:ascii="Arial" w:hAnsi="Arial" w:cs="Arial"/>
          <w:b/>
          <w:sz w:val="20"/>
          <w:szCs w:val="20"/>
        </w:rPr>
      </w:pPr>
      <w:r w:rsidRPr="00926127">
        <w:rPr>
          <w:rFonts w:ascii="Arial" w:hAnsi="Arial" w:cs="Arial"/>
          <w:b/>
          <w:sz w:val="20"/>
          <w:szCs w:val="20"/>
        </w:rPr>
        <w:t>statutární město Karviná</w:t>
      </w:r>
    </w:p>
    <w:p w14:paraId="4BEC5A60" w14:textId="7777777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4553F0D0" w14:textId="5A7D8432"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zastoupeno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1011BB">
        <w:rPr>
          <w:rFonts w:ascii="Arial" w:hAnsi="Arial" w:cs="Arial"/>
          <w:sz w:val="20"/>
          <w:szCs w:val="20"/>
        </w:rPr>
        <w:t>Ing. Janem Wolfem</w:t>
      </w:r>
      <w:r w:rsidRPr="00926127">
        <w:rPr>
          <w:rFonts w:ascii="Arial" w:hAnsi="Arial" w:cs="Arial"/>
          <w:sz w:val="20"/>
          <w:szCs w:val="20"/>
        </w:rPr>
        <w:t>, primátorem města</w:t>
      </w:r>
    </w:p>
    <w:p w14:paraId="0C62661C" w14:textId="77777777" w:rsidR="001011BB" w:rsidRPr="001011BB" w:rsidRDefault="001B0B6D" w:rsidP="001B0B6D">
      <w:pPr>
        <w:pStyle w:val="Normln0"/>
        <w:tabs>
          <w:tab w:val="num" w:pos="567"/>
          <w:tab w:val="left" w:pos="3119"/>
        </w:tabs>
        <w:spacing w:line="240" w:lineRule="auto"/>
        <w:ind w:left="567" w:hanging="567"/>
        <w:jc w:val="both"/>
        <w:rPr>
          <w:rFonts w:ascii="Arial" w:hAnsi="Arial" w:cs="Arial"/>
          <w:sz w:val="20"/>
        </w:rPr>
      </w:pPr>
      <w:r w:rsidRPr="001011BB">
        <w:rPr>
          <w:rFonts w:ascii="Arial" w:hAnsi="Arial" w:cs="Arial"/>
          <w:sz w:val="20"/>
        </w:rPr>
        <w:tab/>
        <w:t xml:space="preserve">k podpisu smlouvy oprávněn na základě </w:t>
      </w:r>
      <w:r w:rsidR="001011BB" w:rsidRPr="001011BB">
        <w:rPr>
          <w:rFonts w:ascii="Arial" w:hAnsi="Arial" w:cs="Arial"/>
          <w:sz w:val="20"/>
        </w:rPr>
        <w:t>pověření</w:t>
      </w:r>
      <w:r w:rsidRPr="001011BB">
        <w:rPr>
          <w:rFonts w:ascii="Arial" w:hAnsi="Arial" w:cs="Arial"/>
          <w:sz w:val="20"/>
        </w:rPr>
        <w:t xml:space="preserve"> ze dne </w:t>
      </w:r>
      <w:r w:rsidR="001011BB" w:rsidRPr="001011BB">
        <w:rPr>
          <w:rFonts w:ascii="Arial" w:hAnsi="Arial" w:cs="Arial"/>
          <w:sz w:val="20"/>
        </w:rPr>
        <w:t>4.1.2021</w:t>
      </w:r>
      <w:r w:rsidRPr="001011BB">
        <w:rPr>
          <w:rFonts w:ascii="Arial" w:hAnsi="Arial" w:cs="Arial"/>
          <w:sz w:val="20"/>
        </w:rPr>
        <w:t xml:space="preserve">:  </w:t>
      </w:r>
    </w:p>
    <w:p w14:paraId="404A3088" w14:textId="302905E0" w:rsidR="001B0B6D" w:rsidRPr="001011BB" w:rsidRDefault="001011BB" w:rsidP="001011BB">
      <w:pPr>
        <w:pStyle w:val="Normln0"/>
        <w:tabs>
          <w:tab w:val="num" w:pos="567"/>
          <w:tab w:val="left" w:pos="3119"/>
        </w:tabs>
        <w:spacing w:line="240" w:lineRule="auto"/>
        <w:ind w:left="3540" w:hanging="567"/>
        <w:jc w:val="both"/>
        <w:rPr>
          <w:rFonts w:ascii="Arial" w:hAnsi="Arial" w:cs="Arial"/>
          <w:sz w:val="20"/>
        </w:rPr>
      </w:pPr>
      <w:r w:rsidRPr="001011BB">
        <w:rPr>
          <w:rFonts w:ascii="Arial" w:hAnsi="Arial" w:cs="Arial"/>
          <w:sz w:val="20"/>
        </w:rPr>
        <w:tab/>
      </w:r>
      <w:r w:rsidRPr="001011BB">
        <w:rPr>
          <w:rFonts w:ascii="Arial" w:hAnsi="Arial" w:cs="Arial"/>
          <w:sz w:val="20"/>
        </w:rPr>
        <w:tab/>
        <w:t>Ing. Jana Maierová, MPA</w:t>
      </w:r>
      <w:r>
        <w:rPr>
          <w:rFonts w:ascii="Arial" w:hAnsi="Arial" w:cs="Arial"/>
          <w:sz w:val="20"/>
        </w:rPr>
        <w:t>, vedoucí Odboru komunálních     služeb</w:t>
      </w:r>
    </w:p>
    <w:p w14:paraId="7934AA7E" w14:textId="77777777" w:rsidR="001B0B6D" w:rsidRPr="001011BB" w:rsidRDefault="001B0B6D" w:rsidP="001B0B6D">
      <w:pPr>
        <w:pStyle w:val="Zkladntext"/>
        <w:tabs>
          <w:tab w:val="left" w:pos="0"/>
          <w:tab w:val="num" w:pos="567"/>
        </w:tabs>
        <w:ind w:left="567" w:hanging="567"/>
        <w:rPr>
          <w:rFonts w:ascii="Arial" w:hAnsi="Arial" w:cs="Arial"/>
          <w:sz w:val="20"/>
          <w:szCs w:val="20"/>
        </w:rPr>
      </w:pPr>
      <w:r w:rsidRPr="001011BB">
        <w:rPr>
          <w:rFonts w:ascii="Arial" w:hAnsi="Arial" w:cs="Arial"/>
          <w:sz w:val="20"/>
          <w:szCs w:val="20"/>
        </w:rPr>
        <w:tab/>
        <w:t>jednání ve věcech:</w:t>
      </w:r>
    </w:p>
    <w:p w14:paraId="747DA2D9" w14:textId="51A9FA80" w:rsidR="001B0B6D" w:rsidRPr="001011BB" w:rsidRDefault="001B0B6D" w:rsidP="001B0B6D">
      <w:pPr>
        <w:pStyle w:val="Normln0"/>
        <w:numPr>
          <w:ilvl w:val="0"/>
          <w:numId w:val="6"/>
        </w:numPr>
        <w:tabs>
          <w:tab w:val="left" w:pos="851"/>
          <w:tab w:val="left" w:pos="1985"/>
          <w:tab w:val="left" w:pos="3119"/>
        </w:tabs>
        <w:spacing w:line="240" w:lineRule="auto"/>
        <w:ind w:left="567" w:firstLine="0"/>
        <w:jc w:val="both"/>
        <w:rPr>
          <w:rFonts w:ascii="Arial" w:hAnsi="Arial" w:cs="Arial"/>
          <w:iCs/>
          <w:sz w:val="20"/>
        </w:rPr>
      </w:pPr>
      <w:r w:rsidRPr="001011BB">
        <w:rPr>
          <w:rFonts w:ascii="Arial" w:hAnsi="Arial" w:cs="Arial"/>
          <w:sz w:val="20"/>
        </w:rPr>
        <w:t xml:space="preserve">smluvních: </w:t>
      </w:r>
      <w:r w:rsidRPr="001011BB">
        <w:rPr>
          <w:rFonts w:ascii="Arial" w:hAnsi="Arial" w:cs="Arial"/>
          <w:sz w:val="20"/>
        </w:rPr>
        <w:tab/>
      </w:r>
      <w:r w:rsidRPr="001011BB">
        <w:rPr>
          <w:rFonts w:ascii="Arial" w:hAnsi="Arial" w:cs="Arial"/>
          <w:sz w:val="20"/>
        </w:rPr>
        <w:tab/>
      </w:r>
      <w:r w:rsidRPr="001011BB">
        <w:rPr>
          <w:rFonts w:ascii="Arial" w:hAnsi="Arial" w:cs="Arial"/>
          <w:sz w:val="20"/>
        </w:rPr>
        <w:tab/>
      </w:r>
      <w:r w:rsidR="001011BB" w:rsidRPr="001011BB">
        <w:rPr>
          <w:rFonts w:ascii="Arial" w:hAnsi="Arial" w:cs="Arial"/>
          <w:iCs/>
          <w:sz w:val="20"/>
        </w:rPr>
        <w:t xml:space="preserve">Ing. Jana Maierová, </w:t>
      </w:r>
      <w:r w:rsidR="001011BB">
        <w:rPr>
          <w:rFonts w:ascii="Arial" w:hAnsi="Arial" w:cs="Arial"/>
          <w:iCs/>
          <w:sz w:val="20"/>
        </w:rPr>
        <w:t xml:space="preserve">MPA, </w:t>
      </w:r>
      <w:r w:rsidR="001011BB" w:rsidRPr="001011BB">
        <w:rPr>
          <w:rFonts w:ascii="Arial" w:hAnsi="Arial" w:cs="Arial"/>
          <w:iCs/>
          <w:sz w:val="20"/>
        </w:rPr>
        <w:t>vedoucí Odboru komunálních služ</w:t>
      </w:r>
      <w:r w:rsidR="001011BB">
        <w:rPr>
          <w:rFonts w:ascii="Arial" w:hAnsi="Arial" w:cs="Arial"/>
          <w:iCs/>
          <w:sz w:val="20"/>
        </w:rPr>
        <w:tab/>
      </w:r>
      <w:r w:rsidR="001011BB">
        <w:rPr>
          <w:rFonts w:ascii="Arial" w:hAnsi="Arial" w:cs="Arial"/>
          <w:iCs/>
          <w:sz w:val="20"/>
        </w:rPr>
        <w:tab/>
      </w:r>
      <w:r w:rsidR="001011BB">
        <w:rPr>
          <w:rFonts w:ascii="Arial" w:hAnsi="Arial" w:cs="Arial"/>
          <w:iCs/>
          <w:sz w:val="20"/>
        </w:rPr>
        <w:tab/>
      </w:r>
      <w:r w:rsidR="001011BB">
        <w:rPr>
          <w:rFonts w:ascii="Arial" w:hAnsi="Arial" w:cs="Arial"/>
          <w:iCs/>
          <w:sz w:val="20"/>
        </w:rPr>
        <w:tab/>
        <w:t>služeb</w:t>
      </w:r>
    </w:p>
    <w:p w14:paraId="12DD616F" w14:textId="7BD3BF61" w:rsidR="001B0B6D" w:rsidRDefault="001B0B6D" w:rsidP="001B0B6D">
      <w:pPr>
        <w:pStyle w:val="Normln0"/>
        <w:numPr>
          <w:ilvl w:val="0"/>
          <w:numId w:val="6"/>
        </w:numPr>
        <w:tabs>
          <w:tab w:val="left" w:pos="851"/>
          <w:tab w:val="left" w:pos="1985"/>
          <w:tab w:val="left" w:pos="3119"/>
        </w:tabs>
        <w:spacing w:line="240" w:lineRule="auto"/>
        <w:ind w:left="567" w:firstLine="0"/>
        <w:jc w:val="both"/>
        <w:rPr>
          <w:rFonts w:ascii="Arial" w:hAnsi="Arial" w:cs="Arial"/>
          <w:iCs/>
          <w:sz w:val="20"/>
        </w:rPr>
      </w:pPr>
      <w:r w:rsidRPr="001011BB">
        <w:rPr>
          <w:rFonts w:ascii="Arial" w:hAnsi="Arial" w:cs="Arial"/>
          <w:iCs/>
          <w:sz w:val="20"/>
        </w:rPr>
        <w:t>technických:</w:t>
      </w:r>
      <w:r w:rsidRPr="001011BB">
        <w:rPr>
          <w:rFonts w:ascii="Arial" w:hAnsi="Arial" w:cs="Arial"/>
          <w:iCs/>
          <w:sz w:val="20"/>
        </w:rPr>
        <w:tab/>
      </w:r>
      <w:r w:rsidRPr="001011BB">
        <w:rPr>
          <w:rFonts w:ascii="Arial" w:hAnsi="Arial" w:cs="Arial"/>
          <w:iCs/>
          <w:sz w:val="20"/>
        </w:rPr>
        <w:tab/>
      </w:r>
      <w:r w:rsidRPr="001011BB">
        <w:rPr>
          <w:rFonts w:ascii="Arial" w:hAnsi="Arial" w:cs="Arial"/>
          <w:iCs/>
          <w:sz w:val="20"/>
        </w:rPr>
        <w:tab/>
      </w:r>
      <w:r w:rsidR="001011BB">
        <w:rPr>
          <w:rFonts w:ascii="Arial" w:hAnsi="Arial" w:cs="Arial"/>
          <w:iCs/>
          <w:sz w:val="20"/>
        </w:rPr>
        <w:t>Ing. Jana Salamonová, MPA, vedoucí oddělení provozu a</w:t>
      </w:r>
      <w:r w:rsidR="001011BB">
        <w:rPr>
          <w:rFonts w:ascii="Arial" w:hAnsi="Arial" w:cs="Arial"/>
          <w:iCs/>
          <w:sz w:val="20"/>
        </w:rPr>
        <w:tab/>
      </w:r>
      <w:r w:rsidR="001011BB">
        <w:rPr>
          <w:rFonts w:ascii="Arial" w:hAnsi="Arial" w:cs="Arial"/>
          <w:iCs/>
          <w:sz w:val="20"/>
        </w:rPr>
        <w:tab/>
      </w:r>
      <w:r w:rsidR="001011BB">
        <w:rPr>
          <w:rFonts w:ascii="Arial" w:hAnsi="Arial" w:cs="Arial"/>
          <w:iCs/>
          <w:sz w:val="20"/>
        </w:rPr>
        <w:tab/>
      </w:r>
      <w:r w:rsidR="001011BB">
        <w:rPr>
          <w:rFonts w:ascii="Arial" w:hAnsi="Arial" w:cs="Arial"/>
          <w:iCs/>
          <w:sz w:val="20"/>
        </w:rPr>
        <w:tab/>
        <w:t>údržby majetku</w:t>
      </w:r>
      <w:r w:rsidR="00A20C55">
        <w:rPr>
          <w:rFonts w:ascii="Arial" w:hAnsi="Arial" w:cs="Arial"/>
          <w:iCs/>
          <w:sz w:val="20"/>
        </w:rPr>
        <w:t>, Odbor komunálních služeb</w:t>
      </w:r>
    </w:p>
    <w:p w14:paraId="1829E249" w14:textId="22A78327" w:rsidR="001011BB" w:rsidRPr="001011BB" w:rsidRDefault="001011BB" w:rsidP="001011BB">
      <w:pPr>
        <w:pStyle w:val="Normln0"/>
        <w:tabs>
          <w:tab w:val="left" w:pos="851"/>
          <w:tab w:val="left" w:pos="1985"/>
          <w:tab w:val="left" w:pos="3119"/>
        </w:tabs>
        <w:spacing w:line="240" w:lineRule="auto"/>
        <w:ind w:left="567"/>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Kateřina Kolenčíková, zaměstnanec oddělení provozu a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údržby majetku</w:t>
      </w:r>
      <w:r w:rsidR="00A20C55">
        <w:rPr>
          <w:rFonts w:ascii="Arial" w:hAnsi="Arial" w:cs="Arial"/>
          <w:iCs/>
          <w:sz w:val="20"/>
        </w:rPr>
        <w:t>, Odbor komunálních služeb</w:t>
      </w:r>
    </w:p>
    <w:p w14:paraId="67BD5350" w14:textId="513785CE" w:rsidR="00A20C55" w:rsidRDefault="001B0B6D" w:rsidP="00A20C55">
      <w:pPr>
        <w:pStyle w:val="Normln0"/>
        <w:numPr>
          <w:ilvl w:val="0"/>
          <w:numId w:val="6"/>
        </w:numPr>
        <w:tabs>
          <w:tab w:val="left" w:pos="0"/>
          <w:tab w:val="left" w:pos="851"/>
          <w:tab w:val="left" w:pos="1985"/>
        </w:tabs>
        <w:spacing w:line="240" w:lineRule="auto"/>
        <w:jc w:val="both"/>
        <w:rPr>
          <w:rFonts w:ascii="Arial" w:hAnsi="Arial" w:cs="Arial"/>
          <w:sz w:val="20"/>
        </w:rPr>
      </w:pPr>
      <w:r w:rsidRPr="001011BB">
        <w:rPr>
          <w:rFonts w:ascii="Arial" w:hAnsi="Arial" w:cs="Arial"/>
          <w:iCs/>
          <w:sz w:val="20"/>
        </w:rPr>
        <w:t xml:space="preserve">dotací: </w:t>
      </w:r>
      <w:r w:rsidRPr="001011BB">
        <w:rPr>
          <w:rFonts w:ascii="Arial" w:hAnsi="Arial" w:cs="Arial"/>
          <w:iCs/>
          <w:sz w:val="20"/>
        </w:rPr>
        <w:tab/>
      </w:r>
      <w:r w:rsidRPr="001011BB">
        <w:rPr>
          <w:rFonts w:ascii="Arial" w:hAnsi="Arial" w:cs="Arial"/>
          <w:iCs/>
          <w:sz w:val="20"/>
        </w:rPr>
        <w:tab/>
      </w:r>
      <w:r w:rsidRPr="001011BB">
        <w:rPr>
          <w:rFonts w:ascii="Arial" w:hAnsi="Arial" w:cs="Arial"/>
          <w:iCs/>
          <w:sz w:val="20"/>
        </w:rPr>
        <w:tab/>
      </w:r>
      <w:r w:rsidRPr="001011BB">
        <w:rPr>
          <w:rFonts w:ascii="Arial" w:hAnsi="Arial" w:cs="Arial"/>
          <w:iCs/>
          <w:sz w:val="20"/>
        </w:rPr>
        <w:tab/>
      </w:r>
      <w:r w:rsidR="001011BB">
        <w:rPr>
          <w:rFonts w:ascii="Arial" w:hAnsi="Arial" w:cs="Arial"/>
          <w:iCs/>
          <w:sz w:val="20"/>
        </w:rPr>
        <w:t xml:space="preserve">Ing. Klára Stáňová, zaměstnanec oddělení </w:t>
      </w:r>
      <w:r w:rsidR="00A20C55">
        <w:rPr>
          <w:rFonts w:ascii="Arial" w:hAnsi="Arial" w:cs="Arial"/>
          <w:iCs/>
          <w:sz w:val="20"/>
        </w:rPr>
        <w:t xml:space="preserve">strategií a      </w:t>
      </w:r>
      <w:r w:rsidR="00A20C55">
        <w:rPr>
          <w:rFonts w:ascii="Arial" w:hAnsi="Arial" w:cs="Arial"/>
          <w:iCs/>
          <w:sz w:val="20"/>
        </w:rPr>
        <w:tab/>
      </w:r>
      <w:r w:rsidR="00A20C55">
        <w:rPr>
          <w:rFonts w:ascii="Arial" w:hAnsi="Arial" w:cs="Arial"/>
          <w:iCs/>
          <w:sz w:val="20"/>
        </w:rPr>
        <w:tab/>
      </w:r>
      <w:r w:rsidR="00A20C55">
        <w:rPr>
          <w:rFonts w:ascii="Arial" w:hAnsi="Arial" w:cs="Arial"/>
          <w:iCs/>
          <w:sz w:val="20"/>
        </w:rPr>
        <w:tab/>
      </w:r>
      <w:r w:rsidR="00A20C55">
        <w:rPr>
          <w:rFonts w:ascii="Arial" w:hAnsi="Arial" w:cs="Arial"/>
          <w:iCs/>
          <w:sz w:val="20"/>
        </w:rPr>
        <w:tab/>
        <w:t>plánování, Odbor školství a rozvoje</w:t>
      </w:r>
      <w:r w:rsidRPr="001011BB">
        <w:rPr>
          <w:rFonts w:ascii="Arial" w:hAnsi="Arial" w:cs="Arial"/>
          <w:sz w:val="20"/>
        </w:rPr>
        <w:tab/>
      </w:r>
    </w:p>
    <w:p w14:paraId="7254EC4F" w14:textId="5A1505C7" w:rsidR="001B0B6D" w:rsidRPr="001011BB" w:rsidRDefault="001B0B6D" w:rsidP="00A20C55">
      <w:pPr>
        <w:pStyle w:val="Normln0"/>
        <w:tabs>
          <w:tab w:val="left" w:pos="0"/>
          <w:tab w:val="num" w:pos="567"/>
          <w:tab w:val="left" w:pos="851"/>
          <w:tab w:val="left" w:pos="1985"/>
        </w:tabs>
        <w:spacing w:line="240" w:lineRule="auto"/>
        <w:ind w:left="567"/>
        <w:jc w:val="both"/>
        <w:rPr>
          <w:rFonts w:ascii="Arial" w:hAnsi="Arial" w:cs="Arial"/>
          <w:sz w:val="20"/>
        </w:rPr>
      </w:pPr>
      <w:r w:rsidRPr="001011BB">
        <w:rPr>
          <w:rFonts w:ascii="Arial" w:hAnsi="Arial" w:cs="Arial"/>
          <w:sz w:val="20"/>
        </w:rPr>
        <w:t>IČ:</w:t>
      </w:r>
      <w:r w:rsidRPr="001011BB">
        <w:rPr>
          <w:rFonts w:ascii="Arial" w:hAnsi="Arial" w:cs="Arial"/>
          <w:sz w:val="20"/>
        </w:rPr>
        <w:tab/>
      </w:r>
      <w:r w:rsidRPr="001011BB">
        <w:rPr>
          <w:rFonts w:ascii="Arial" w:hAnsi="Arial" w:cs="Arial"/>
          <w:sz w:val="20"/>
        </w:rPr>
        <w:tab/>
      </w:r>
      <w:r w:rsidRPr="001011BB">
        <w:rPr>
          <w:rFonts w:ascii="Arial" w:hAnsi="Arial" w:cs="Arial"/>
          <w:sz w:val="20"/>
        </w:rPr>
        <w:tab/>
      </w:r>
      <w:r w:rsidRPr="001011BB">
        <w:rPr>
          <w:rFonts w:ascii="Arial" w:hAnsi="Arial" w:cs="Arial"/>
          <w:sz w:val="20"/>
        </w:rPr>
        <w:tab/>
      </w:r>
      <w:r w:rsidR="00A20C55">
        <w:rPr>
          <w:rFonts w:ascii="Arial" w:hAnsi="Arial" w:cs="Arial"/>
          <w:sz w:val="20"/>
        </w:rPr>
        <w:tab/>
      </w:r>
      <w:r w:rsidRPr="001011BB">
        <w:rPr>
          <w:rFonts w:ascii="Arial" w:hAnsi="Arial" w:cs="Arial"/>
          <w:sz w:val="20"/>
        </w:rPr>
        <w:t>00297534</w:t>
      </w:r>
    </w:p>
    <w:p w14:paraId="3EFA8F28" w14:textId="77777777" w:rsidR="001B0B6D" w:rsidRPr="00926127" w:rsidRDefault="001B0B6D" w:rsidP="001B0B6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5AA1A095" w14:textId="7C27DA07" w:rsidR="001B0B6D" w:rsidRPr="00926127" w:rsidRDefault="001B0B6D" w:rsidP="008F1EDF">
      <w:pPr>
        <w:pStyle w:val="Zkladntext"/>
        <w:tabs>
          <w:tab w:val="left" w:pos="0"/>
          <w:tab w:val="num" w:pos="567"/>
        </w:tabs>
        <w:ind w:left="567" w:hanging="567"/>
        <w:rPr>
          <w:rFonts w:ascii="Arial" w:hAnsi="Arial" w:cs="Arial"/>
          <w:sz w:val="20"/>
          <w:szCs w:val="20"/>
        </w:rPr>
      </w:pPr>
      <w:r>
        <w:rPr>
          <w:rFonts w:ascii="Arial" w:hAnsi="Arial" w:cs="Arial"/>
          <w:sz w:val="20"/>
          <w:szCs w:val="20"/>
        </w:rPr>
        <w:tab/>
      </w:r>
    </w:p>
    <w:p w14:paraId="059A51DE"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0C436E0B"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11E15EE9"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0E02CBFE" w14:textId="77777777" w:rsidR="001B0B6D" w:rsidRPr="00926127" w:rsidRDefault="001B0B6D" w:rsidP="001B0B6D">
      <w:pPr>
        <w:spacing w:before="40" w:after="40"/>
        <w:ind w:left="567" w:hanging="567"/>
        <w:rPr>
          <w:rFonts w:ascii="Arial" w:hAnsi="Arial" w:cs="Arial"/>
          <w:b/>
          <w:bCs/>
        </w:rPr>
      </w:pPr>
    </w:p>
    <w:p w14:paraId="1C587D5B" w14:textId="201D95EE" w:rsidR="001B0B6D" w:rsidRPr="00926127" w:rsidRDefault="001B0B6D" w:rsidP="001B0B6D">
      <w:pPr>
        <w:pStyle w:val="Nadpis1"/>
        <w:numPr>
          <w:ilvl w:val="0"/>
          <w:numId w:val="0"/>
        </w:numPr>
        <w:spacing w:before="40" w:after="40"/>
        <w:ind w:left="567" w:hanging="567"/>
        <w:rPr>
          <w:b w:val="0"/>
          <w:sz w:val="20"/>
          <w:szCs w:val="20"/>
        </w:rPr>
      </w:pPr>
      <w:r>
        <w:rPr>
          <w:sz w:val="20"/>
          <w:szCs w:val="20"/>
        </w:rPr>
        <w:t>1</w:t>
      </w:r>
      <w:r w:rsidRPr="00926127">
        <w:rPr>
          <w:sz w:val="20"/>
          <w:szCs w:val="20"/>
        </w:rPr>
        <w:t xml:space="preserve">.2 </w:t>
      </w:r>
      <w:r w:rsidRPr="00926127">
        <w:rPr>
          <w:sz w:val="20"/>
          <w:szCs w:val="20"/>
        </w:rPr>
        <w:tab/>
      </w:r>
      <w:permStart w:id="1662388843" w:edGrp="everyone"/>
      <w:r w:rsidRPr="00926127">
        <w:rPr>
          <w:sz w:val="20"/>
          <w:szCs w:val="20"/>
        </w:rPr>
        <w:t>Obchodní firma / Jméno / Název:</w:t>
      </w:r>
      <w:r w:rsidRPr="00926127">
        <w:rPr>
          <w:sz w:val="20"/>
          <w:szCs w:val="20"/>
        </w:rPr>
        <w:tab/>
      </w:r>
      <w:r w:rsidR="000B6C2F" w:rsidRPr="000B6C2F">
        <w:rPr>
          <w:color w:val="EE0000"/>
          <w:sz w:val="20"/>
          <w:szCs w:val="20"/>
        </w:rPr>
        <w:t>DOPLNÍ ÚČASTNÍK</w:t>
      </w:r>
      <w:r w:rsidRPr="000B6C2F">
        <w:rPr>
          <w:color w:val="EE0000"/>
          <w:sz w:val="20"/>
          <w:szCs w:val="20"/>
        </w:rPr>
        <w:tab/>
      </w:r>
      <w:r w:rsidRPr="00926127">
        <w:rPr>
          <w:sz w:val="20"/>
          <w:szCs w:val="20"/>
        </w:rPr>
        <w:tab/>
      </w:r>
      <w:r w:rsidRPr="00926127">
        <w:rPr>
          <w:sz w:val="20"/>
          <w:szCs w:val="20"/>
        </w:rPr>
        <w:tab/>
      </w:r>
    </w:p>
    <w:p w14:paraId="09CDDABD"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w:t>
      </w:r>
      <w:proofErr w:type="gramStart"/>
      <w:r w:rsidRPr="00926127">
        <w:rPr>
          <w:rFonts w:ascii="Arial" w:hAnsi="Arial" w:cs="Arial"/>
          <w:i/>
          <w:sz w:val="20"/>
          <w:highlight w:val="yellow"/>
        </w:rPr>
        <w:t>…….</w:t>
      </w:r>
      <w:proofErr w:type="gramEnd"/>
      <w:r w:rsidRPr="00926127">
        <w:rPr>
          <w:rFonts w:ascii="Arial" w:hAnsi="Arial" w:cs="Arial"/>
          <w:i/>
          <w:sz w:val="20"/>
          <w:highlight w:val="yellow"/>
        </w:rPr>
        <w:t>, oddíl</w:t>
      </w:r>
      <w:proofErr w:type="gramStart"/>
      <w:r w:rsidRPr="00926127">
        <w:rPr>
          <w:rFonts w:ascii="Arial" w:hAnsi="Arial" w:cs="Arial"/>
          <w:i/>
          <w:sz w:val="20"/>
          <w:highlight w:val="yellow"/>
        </w:rPr>
        <w:t xml:space="preserve"> ….,  vložka</w:t>
      </w:r>
      <w:proofErr w:type="gramEnd"/>
      <w:r w:rsidRPr="00926127">
        <w:rPr>
          <w:rFonts w:ascii="Arial" w:hAnsi="Arial" w:cs="Arial"/>
          <w:i/>
          <w:sz w:val="20"/>
          <w:highlight w:val="yellow"/>
        </w:rPr>
        <w:t xml:space="preserve"> ……. / živnostenském rejstříku / nebo uvést jinou evidenci)</w:t>
      </w:r>
      <w:r w:rsidRPr="00926127">
        <w:rPr>
          <w:rFonts w:ascii="Arial" w:hAnsi="Arial" w:cs="Arial"/>
          <w:i/>
          <w:sz w:val="20"/>
        </w:rPr>
        <w:t xml:space="preserve"> </w:t>
      </w:r>
    </w:p>
    <w:p w14:paraId="394D2D7F" w14:textId="77777777"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p>
    <w:p w14:paraId="60D73AC0" w14:textId="77777777" w:rsidR="001B0B6D"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k podpisu oprávněn na základě </w:t>
      </w:r>
      <w:proofErr w:type="gramStart"/>
      <w:r w:rsidRPr="00926127">
        <w:rPr>
          <w:rFonts w:ascii="Arial" w:hAnsi="Arial" w:cs="Arial"/>
          <w:sz w:val="20"/>
        </w:rPr>
        <w:t>…….</w:t>
      </w:r>
      <w:proofErr w:type="gramEnd"/>
      <w:r w:rsidRPr="00926127">
        <w:rPr>
          <w:rFonts w:ascii="Arial" w:hAnsi="Arial" w:cs="Arial"/>
          <w:sz w:val="20"/>
        </w:rPr>
        <w:t>. ze dne</w:t>
      </w:r>
      <w:proofErr w:type="gramStart"/>
      <w:r w:rsidRPr="00926127">
        <w:rPr>
          <w:rFonts w:ascii="Arial" w:hAnsi="Arial" w:cs="Arial"/>
          <w:sz w:val="20"/>
        </w:rPr>
        <w:t xml:space="preserve"> ….</w:t>
      </w:r>
      <w:proofErr w:type="gramEnd"/>
      <w:r w:rsidRPr="00926127">
        <w:rPr>
          <w:rFonts w:ascii="Arial" w:hAnsi="Arial" w:cs="Arial"/>
          <w:sz w:val="20"/>
        </w:rPr>
        <w:t xml:space="preserve">.: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3BF5BAE1" w14:textId="77777777"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5D0F2F7D" w14:textId="7777777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A9DC1E0" w14:textId="77777777"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permEnd w:id="1662388843"/>
      <w:r w:rsidRPr="00926127">
        <w:rPr>
          <w:rFonts w:ascii="Arial" w:hAnsi="Arial" w:cs="Arial"/>
          <w:sz w:val="20"/>
        </w:rPr>
        <w:tab/>
      </w:r>
      <w:r w:rsidRPr="00926127">
        <w:rPr>
          <w:rFonts w:ascii="Arial" w:hAnsi="Arial" w:cs="Arial"/>
          <w:sz w:val="20"/>
        </w:rPr>
        <w:tab/>
      </w:r>
    </w:p>
    <w:p w14:paraId="4AA65DBB" w14:textId="532E4121"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6B66AA32"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5C9C2E9B" w14:textId="77777777" w:rsidR="001B0B6D" w:rsidRDefault="001B0B6D" w:rsidP="001B0B6D">
      <w:pPr>
        <w:ind w:left="567" w:hanging="567"/>
        <w:jc w:val="center"/>
        <w:rPr>
          <w:b/>
          <w:bCs/>
          <w:sz w:val="24"/>
          <w:szCs w:val="24"/>
        </w:rPr>
      </w:pPr>
    </w:p>
    <w:p w14:paraId="6EB4E69E" w14:textId="77777777" w:rsidR="001B0B6D" w:rsidRDefault="001B0B6D" w:rsidP="001B0B6D">
      <w:pPr>
        <w:ind w:left="567" w:hanging="567"/>
        <w:jc w:val="center"/>
        <w:rPr>
          <w:b/>
          <w:bCs/>
          <w:sz w:val="24"/>
          <w:szCs w:val="24"/>
        </w:rPr>
      </w:pPr>
    </w:p>
    <w:p w14:paraId="2D003456"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Předmět smlouvy</w:t>
      </w:r>
    </w:p>
    <w:p w14:paraId="7BE4814F" w14:textId="4AA51A30" w:rsidR="001B0B6D"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w:t>
      </w:r>
      <w:r w:rsidRPr="00A81D00">
        <w:rPr>
          <w:rFonts w:ascii="Arial" w:hAnsi="Arial" w:cs="Arial"/>
          <w:b/>
          <w:sz w:val="20"/>
          <w:szCs w:val="20"/>
        </w:rPr>
        <w:t>„</w:t>
      </w:r>
      <w:r w:rsidR="00A81D00" w:rsidRPr="00A81D00">
        <w:rPr>
          <w:rFonts w:ascii="Arial" w:hAnsi="Arial" w:cs="Arial"/>
          <w:b/>
          <w:sz w:val="20"/>
          <w:szCs w:val="20"/>
        </w:rPr>
        <w:t>Revitalizace toku a oblasti lesopark Dubina</w:t>
      </w:r>
      <w:r w:rsidRPr="00A81D00">
        <w:rPr>
          <w:rFonts w:ascii="Arial" w:hAnsi="Arial" w:cs="Arial"/>
          <w:b/>
          <w:sz w:val="20"/>
          <w:szCs w:val="20"/>
        </w:rPr>
        <w:t>“</w:t>
      </w:r>
      <w:r w:rsidRPr="00A81D00">
        <w:rPr>
          <w:rFonts w:ascii="Arial" w:hAnsi="Arial" w:cs="Arial"/>
          <w:sz w:val="20"/>
          <w:szCs w:val="20"/>
        </w:rPr>
        <w:t xml:space="preserve"> (dále též „dílo“) dle projektové dokumentace zpracované </w:t>
      </w:r>
      <w:r w:rsidR="00A81D00" w:rsidRPr="00A81D00">
        <w:rPr>
          <w:rFonts w:ascii="Arial" w:hAnsi="Arial" w:cs="Arial"/>
          <w:sz w:val="20"/>
          <w:szCs w:val="20"/>
        </w:rPr>
        <w:t xml:space="preserve">ENVICONS s.r.o., Dukelská třída 15/16, Pražské Předměstí, 500 </w:t>
      </w:r>
      <w:proofErr w:type="gramStart"/>
      <w:r w:rsidR="00A81D00" w:rsidRPr="00A81D00">
        <w:rPr>
          <w:rFonts w:ascii="Arial" w:hAnsi="Arial" w:cs="Arial"/>
          <w:sz w:val="20"/>
          <w:szCs w:val="20"/>
        </w:rPr>
        <w:t>02  Hradec</w:t>
      </w:r>
      <w:proofErr w:type="gramEnd"/>
      <w:r w:rsidR="00A81D00" w:rsidRPr="00A81D00">
        <w:rPr>
          <w:rFonts w:ascii="Arial" w:hAnsi="Arial" w:cs="Arial"/>
          <w:sz w:val="20"/>
          <w:szCs w:val="20"/>
        </w:rPr>
        <w:t xml:space="preserve"> Králové, IČO: 27560015,</w:t>
      </w:r>
      <w:r w:rsidRPr="00A81D00">
        <w:rPr>
          <w:rFonts w:ascii="Arial" w:hAnsi="Arial" w:cs="Arial"/>
          <w:sz w:val="20"/>
          <w:szCs w:val="20"/>
        </w:rPr>
        <w:t xml:space="preserve"> </w:t>
      </w:r>
      <w:r w:rsidR="00A81D00" w:rsidRPr="00A81D00">
        <w:rPr>
          <w:rFonts w:ascii="Arial" w:hAnsi="Arial" w:cs="Arial"/>
          <w:sz w:val="20"/>
          <w:szCs w:val="20"/>
        </w:rPr>
        <w:t xml:space="preserve">v 07/2025, </w:t>
      </w:r>
      <w:r w:rsidRPr="00A81D00">
        <w:rPr>
          <w:rFonts w:ascii="Arial" w:hAnsi="Arial" w:cs="Arial"/>
          <w:sz w:val="20"/>
          <w:szCs w:val="20"/>
        </w:rPr>
        <w:t xml:space="preserve">pod č. </w:t>
      </w:r>
      <w:r w:rsidR="00A81D00" w:rsidRPr="00A81D00">
        <w:rPr>
          <w:rFonts w:ascii="Arial" w:hAnsi="Arial" w:cs="Arial"/>
          <w:sz w:val="20"/>
          <w:szCs w:val="20"/>
        </w:rPr>
        <w:t>30/2023</w:t>
      </w:r>
      <w:r w:rsidRPr="00A81D00">
        <w:rPr>
          <w:rFonts w:ascii="Arial" w:hAnsi="Arial" w:cs="Arial"/>
          <w:sz w:val="20"/>
          <w:szCs w:val="20"/>
        </w:rPr>
        <w:t xml:space="preserve"> (dále jen „projektová dokumentace“)</w:t>
      </w:r>
      <w:r>
        <w:rPr>
          <w:rFonts w:ascii="Arial" w:hAnsi="Arial" w:cs="Arial"/>
          <w:sz w:val="20"/>
          <w:szCs w:val="20"/>
        </w:rPr>
        <w:t xml:space="preserve"> </w:t>
      </w:r>
      <w:r w:rsidRPr="00A81D00">
        <w:rPr>
          <w:rFonts w:ascii="Arial" w:hAnsi="Arial" w:cs="Arial"/>
          <w:sz w:val="20"/>
          <w:szCs w:val="20"/>
        </w:rPr>
        <w:t>a zpracování dokumentace skutečného provedení stavby. Předmětem této smlouvy je dále geodetické zaměření díla</w:t>
      </w:r>
      <w:r w:rsidR="00973F2C">
        <w:rPr>
          <w:rFonts w:ascii="Arial" w:hAnsi="Arial" w:cs="Arial"/>
          <w:sz w:val="20"/>
          <w:szCs w:val="20"/>
        </w:rPr>
        <w:t xml:space="preserve"> </w:t>
      </w:r>
      <w:r w:rsidR="00973F2C" w:rsidRPr="00973F2C">
        <w:rPr>
          <w:rFonts w:ascii="Arial" w:hAnsi="Arial" w:cs="Arial"/>
          <w:sz w:val="20"/>
          <w:szCs w:val="20"/>
        </w:rPr>
        <w:t xml:space="preserve">včetně geometrického plánu pro vklad do katastru </w:t>
      </w:r>
      <w:proofErr w:type="gramStart"/>
      <w:r w:rsidR="00973F2C" w:rsidRPr="00973F2C">
        <w:rPr>
          <w:rFonts w:ascii="Arial" w:hAnsi="Arial" w:cs="Arial"/>
          <w:sz w:val="20"/>
          <w:szCs w:val="20"/>
        </w:rPr>
        <w:t>nemovitostí</w:t>
      </w:r>
      <w:r w:rsidR="00045766" w:rsidRPr="00973F2C">
        <w:rPr>
          <w:rFonts w:ascii="Arial" w:hAnsi="Arial" w:cs="Arial"/>
          <w:sz w:val="20"/>
          <w:szCs w:val="20"/>
        </w:rPr>
        <w:t>.</w:t>
      </w:r>
      <w:r w:rsidRPr="00973F2C">
        <w:rPr>
          <w:rFonts w:ascii="Arial" w:hAnsi="Arial" w:cs="Arial"/>
          <w:i/>
          <w:color w:val="FFFF00"/>
          <w:sz w:val="20"/>
          <w:szCs w:val="20"/>
        </w:rPr>
        <w:t>.</w:t>
      </w:r>
      <w:proofErr w:type="gramEnd"/>
      <w:r w:rsidRPr="00973F2C">
        <w:rPr>
          <w:rFonts w:ascii="Arial" w:hAnsi="Arial" w:cs="Arial"/>
          <w:sz w:val="20"/>
          <w:szCs w:val="20"/>
        </w:rPr>
        <w:t xml:space="preserve"> Zhotovitel prohlašuje, ž</w:t>
      </w:r>
      <w:r w:rsidRPr="00926127">
        <w:rPr>
          <w:rFonts w:ascii="Arial" w:hAnsi="Arial" w:cs="Arial"/>
          <w:sz w:val="20"/>
          <w:szCs w:val="20"/>
        </w:rPr>
        <w:t xml:space="preserve">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14:paraId="7001D754" w14:textId="77777777" w:rsidR="00CA2436" w:rsidRPr="00CA2436" w:rsidRDefault="00CA2436" w:rsidP="00CA2436"/>
    <w:p w14:paraId="0841AB23" w14:textId="5447D1A8" w:rsidR="001B0B6D" w:rsidRPr="009A022A" w:rsidRDefault="001B0B6D" w:rsidP="001B0B6D">
      <w:pPr>
        <w:pStyle w:val="Nadpis2"/>
        <w:suppressAutoHyphens/>
        <w:spacing w:before="0" w:after="80" w:line="240" w:lineRule="atLeast"/>
        <w:ind w:left="540" w:hanging="540"/>
        <w:rPr>
          <w:rFonts w:ascii="Arial" w:hAnsi="Arial" w:cs="Arial"/>
          <w:sz w:val="20"/>
          <w:szCs w:val="20"/>
        </w:rPr>
      </w:pPr>
      <w:r w:rsidRPr="009A022A">
        <w:rPr>
          <w:rFonts w:ascii="Arial" w:hAnsi="Arial" w:cs="Arial"/>
          <w:sz w:val="20"/>
          <w:szCs w:val="20"/>
        </w:rPr>
        <w:t xml:space="preserve">Provedením </w:t>
      </w:r>
      <w:r w:rsidR="00FC10C5">
        <w:rPr>
          <w:rFonts w:ascii="Arial" w:hAnsi="Arial" w:cs="Arial"/>
          <w:sz w:val="20"/>
          <w:szCs w:val="20"/>
        </w:rPr>
        <w:t>díla</w:t>
      </w:r>
      <w:r w:rsidRPr="009A022A">
        <w:rPr>
          <w:rFonts w:ascii="Arial" w:hAnsi="Arial" w:cs="Arial"/>
          <w:sz w:val="20"/>
          <w:szCs w:val="20"/>
        </w:rPr>
        <w:t xml:space="preserve"> se rozumí úplné, funkční a bezvadné provedení všech stavebních a montážních </w:t>
      </w:r>
      <w:r w:rsidRPr="009A022A">
        <w:rPr>
          <w:rFonts w:ascii="Arial" w:hAnsi="Arial" w:cs="Arial"/>
          <w:sz w:val="20"/>
          <w:szCs w:val="20"/>
        </w:rPr>
        <w:lastRenderedPageBreak/>
        <w:t xml:space="preserve">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5A4F25DF"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zajistit nezbytná opatření nutná pro neporušení veškerých inženýrských sítí během výstavby,</w:t>
      </w:r>
    </w:p>
    <w:p w14:paraId="296CB2C8"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zajistit všechny nezbytné průzkumy nutné pro řádné provádění a ukončení díla v návaznosti na výsledky průzkumů předložených objednatelem,</w:t>
      </w:r>
    </w:p>
    <w:p w14:paraId="4A13632B"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zajistit a provést všechna opatření organizačního a stavebně technologického charakteru k řádnému provedení díla,</w:t>
      </w:r>
    </w:p>
    <w:p w14:paraId="64D05185" w14:textId="62430E8B"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 xml:space="preserve">provést bezpečnostní opatření na ochranu osob a majetku (zejména chodců a vozidel v místech dotčených </w:t>
      </w:r>
      <w:r w:rsidR="00FC10C5">
        <w:rPr>
          <w:rFonts w:ascii="Arial" w:hAnsi="Arial" w:cs="Arial"/>
        </w:rPr>
        <w:t>dílem</w:t>
      </w:r>
      <w:r w:rsidRPr="009A022A">
        <w:rPr>
          <w:rFonts w:ascii="Arial" w:hAnsi="Arial" w:cs="Arial"/>
        </w:rPr>
        <w:t>),</w:t>
      </w:r>
    </w:p>
    <w:p w14:paraId="26D4408C"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 xml:space="preserve">provést opatření k dočasné ochraně vzrostlých stromů, jež mají být zachovány,  </w:t>
      </w:r>
    </w:p>
    <w:p w14:paraId="37BCFD8C"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zpracovat dílenskou a výrobní dokumentaci potřebnou pro provedení stavby,</w:t>
      </w:r>
    </w:p>
    <w:p w14:paraId="6857B0A9" w14:textId="77777777" w:rsidR="001B0B6D" w:rsidRPr="009A022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A022A">
        <w:rPr>
          <w:rFonts w:ascii="Arial" w:hAnsi="Arial" w:cs="Arial"/>
        </w:rPr>
        <w:t>zajistit ostrahu stavby a staveniště, materiálů a strojů na staveništi,</w:t>
      </w:r>
    </w:p>
    <w:p w14:paraId="0721243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1D76AC7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6CC244D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73D6D0A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130E8E14"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306D43C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6ACEBB3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17F1A346"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2C116A01"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331C7D55" w14:textId="4AC622BB"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6700FEF7" w14:textId="12BDEB0B"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splnit podmínky vyplývající </w:t>
      </w:r>
      <w:proofErr w:type="gramStart"/>
      <w:r w:rsidRPr="008F57CD">
        <w:rPr>
          <w:rFonts w:ascii="Arial" w:hAnsi="Arial" w:cs="Arial"/>
        </w:rPr>
        <w:t>z </w:t>
      </w:r>
      <w:r w:rsidR="00424E30" w:rsidRPr="008F57CD">
        <w:rPr>
          <w:rFonts w:ascii="Arial" w:hAnsi="Arial" w:cs="Arial"/>
        </w:rPr>
        <w:t xml:space="preserve"> povolení</w:t>
      </w:r>
      <w:proofErr w:type="gramEnd"/>
      <w:r w:rsidR="00424E30" w:rsidRPr="008F57CD">
        <w:rPr>
          <w:rFonts w:ascii="Arial" w:hAnsi="Arial" w:cs="Arial"/>
        </w:rPr>
        <w:t xml:space="preserve"> záměru</w:t>
      </w:r>
      <w:r w:rsidRPr="008F57CD">
        <w:rPr>
          <w:rFonts w:ascii="Arial" w:hAnsi="Arial" w:cs="Arial"/>
        </w:rPr>
        <w:t xml:space="preserve"> nebo jiných rozhodnutí, dokladů, vyjádření, souhlasů, stanovisek či smluv týkajících se díla,</w:t>
      </w:r>
    </w:p>
    <w:p w14:paraId="2C4248CF"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05F00971"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64A6D82A"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14:paraId="6FBFB239" w14:textId="1AEEBF25"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označit staveniště v souladu s právními předpisy a dále jej označit tabulí o </w:t>
      </w:r>
      <w:proofErr w:type="gramStart"/>
      <w:r w:rsidRPr="008F57CD">
        <w:rPr>
          <w:rFonts w:ascii="Arial" w:hAnsi="Arial" w:cs="Arial"/>
        </w:rPr>
        <w:t>rozměrech  1</w:t>
      </w:r>
      <w:proofErr w:type="gramEnd"/>
      <w:r w:rsidRPr="008F57CD">
        <w:rPr>
          <w:rFonts w:ascii="Arial" w:hAnsi="Arial" w:cs="Arial"/>
        </w:rPr>
        <w:t xml:space="preserve">,2 m x 0,8 m s logem objednatele, názvem </w:t>
      </w:r>
      <w:r w:rsidR="00DE5790">
        <w:rPr>
          <w:rFonts w:ascii="Arial" w:hAnsi="Arial" w:cs="Arial"/>
        </w:rPr>
        <w:t>díla</w:t>
      </w:r>
      <w:r w:rsidRPr="008F57CD">
        <w:rPr>
          <w:rFonts w:ascii="Arial" w:hAnsi="Arial" w:cs="Arial"/>
        </w:rPr>
        <w:t xml:space="preserve"> a nápisem „STAVÍME PRO VÁS“,</w:t>
      </w:r>
    </w:p>
    <w:p w14:paraId="28253549" w14:textId="629EC09A"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w:t>
      </w:r>
      <w:r w:rsidR="00FB3916">
        <w:rPr>
          <w:rFonts w:ascii="Arial" w:hAnsi="Arial" w:cs="Arial"/>
          <w:sz w:val="20"/>
          <w:szCs w:val="20"/>
        </w:rPr>
        <w:t xml:space="preserve"> technického dozoru,</w:t>
      </w:r>
      <w:r w:rsidRPr="008F57CD">
        <w:rPr>
          <w:rFonts w:ascii="Arial" w:hAnsi="Arial" w:cs="Arial"/>
          <w:sz w:val="20"/>
          <w:szCs w:val="20"/>
        </w:rPr>
        <w:t xml:space="preserve">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3679FFAC" w14:textId="77777777" w:rsidR="001B0B6D" w:rsidRPr="00926127" w:rsidRDefault="001B0B6D" w:rsidP="001B0B6D">
      <w:pPr>
        <w:suppressAutoHyphens/>
        <w:overflowPunct/>
        <w:autoSpaceDE/>
        <w:autoSpaceDN/>
        <w:adjustRightInd/>
        <w:spacing w:after="80" w:line="240" w:lineRule="atLeast"/>
        <w:ind w:left="938"/>
        <w:jc w:val="both"/>
        <w:textAlignment w:val="auto"/>
        <w:rPr>
          <w:rFonts w:ascii="Arial" w:hAnsi="Arial" w:cs="Arial"/>
        </w:rPr>
      </w:pPr>
    </w:p>
    <w:p w14:paraId="01522E46" w14:textId="20B26BF4"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48C5DD2A"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69C274C4"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640666B5" w14:textId="26D1F86C"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každý výkres (v tištěné formě) dokumentace skutečného provedení stavby bude opatřen jménem a příjmením zpracovatele dokumentace skutečného provedení stavby, jeho podpisem, datem a razítkem zhotovitele,</w:t>
      </w:r>
    </w:p>
    <w:p w14:paraId="649F0FFC" w14:textId="77777777" w:rsidR="001B0B6D"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14:paraId="20830EF9" w14:textId="60341DA0"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p>
    <w:p w14:paraId="5EE23847" w14:textId="61212358"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kontejnerová stání, lavičky, koše, herní prvky, umělecká díla, sušáky, klepáče, veřejné osvětlení apod. umístěné na dotčených nemovitostech, současně budou vyznačeny veškeré stavbou odstraněné objekty (objekty povrchové situace, technická infastruktura apod.).</w:t>
      </w:r>
    </w:p>
    <w:p w14:paraId="2795E31F" w14:textId="77777777" w:rsidR="001B0B6D" w:rsidRPr="00926127" w:rsidRDefault="001B0B6D" w:rsidP="00FA6C2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3C36E23F" w14:textId="77777777" w:rsidR="00FA6C2D" w:rsidRPr="00994B8F" w:rsidRDefault="00FA6C2D" w:rsidP="00AC4538">
      <w:pPr>
        <w:pStyle w:val="Nadpis2"/>
        <w:numPr>
          <w:ilvl w:val="0"/>
          <w:numId w:val="0"/>
        </w:numPr>
        <w:tabs>
          <w:tab w:val="num" w:pos="709"/>
        </w:tabs>
        <w:spacing w:after="80" w:line="240" w:lineRule="atLeast"/>
        <w:ind w:left="709" w:hanging="709"/>
        <w:rPr>
          <w:rFonts w:ascii="Arial" w:hAnsi="Arial" w:cs="Arial"/>
          <w:sz w:val="20"/>
          <w:szCs w:val="20"/>
        </w:rPr>
      </w:pPr>
      <w:r w:rsidRPr="00994B8F">
        <w:rPr>
          <w:rFonts w:ascii="Arial" w:hAnsi="Arial" w:cs="Arial"/>
          <w:sz w:val="20"/>
          <w:szCs w:val="20"/>
        </w:rPr>
        <w:t xml:space="preserve">2.7 </w:t>
      </w:r>
      <w:r w:rsidRPr="00994B8F">
        <w:rPr>
          <w:rFonts w:ascii="Arial" w:hAnsi="Arial" w:cs="Arial"/>
          <w:sz w:val="20"/>
          <w:szCs w:val="20"/>
        </w:rPr>
        <w:tab/>
        <w:t>Zhotovitel předá objednateli geodetickou dokumentaci vyhotovenou podle Směrnice pro tvorbu digitální technické mapy města Karviné.</w:t>
      </w:r>
    </w:p>
    <w:p w14:paraId="20925764"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lang w:eastAsia="zh-CN"/>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292F5C44" w14:textId="77777777" w:rsidR="00FA6C2D" w:rsidRPr="00994B8F" w:rsidRDefault="00FA6C2D" w:rsidP="00FA6C2D">
      <w:pPr>
        <w:pStyle w:val="Nadpis2"/>
        <w:numPr>
          <w:ilvl w:val="0"/>
          <w:numId w:val="0"/>
        </w:numPr>
        <w:tabs>
          <w:tab w:val="num" w:pos="709"/>
        </w:tabs>
        <w:spacing w:after="80" w:line="240" w:lineRule="atLeast"/>
        <w:ind w:left="709" w:hanging="709"/>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49F8BF24" w14:textId="7BC3BABB" w:rsidR="001B0B6D" w:rsidRDefault="001B0B6D" w:rsidP="00674D89">
      <w:pPr>
        <w:pStyle w:val="ZkladntextIMP"/>
        <w:spacing w:before="120" w:after="80" w:line="240" w:lineRule="atLeast"/>
        <w:ind w:left="567"/>
        <w:jc w:val="both"/>
      </w:pPr>
    </w:p>
    <w:p w14:paraId="66C9A0DE" w14:textId="77777777" w:rsidR="001B0B6D" w:rsidRPr="00FA6C2D" w:rsidRDefault="001B0B6D" w:rsidP="00FA6C2D">
      <w:pPr>
        <w:pStyle w:val="Nadpis2"/>
        <w:numPr>
          <w:ilvl w:val="1"/>
          <w:numId w:val="15"/>
        </w:numPr>
        <w:tabs>
          <w:tab w:val="num" w:pos="567"/>
        </w:tabs>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14:paraId="602D47DA" w14:textId="77777777" w:rsidR="001B0B6D" w:rsidRPr="009249A5" w:rsidRDefault="001B0B6D" w:rsidP="001B0B6D">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442A62EB" w14:textId="77777777" w:rsidR="001B0B6D" w:rsidRPr="00184737" w:rsidRDefault="001B0B6D" w:rsidP="001B0B6D">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29219A5A" w14:textId="5427A01E"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Dojde-li při realizaci </w:t>
      </w:r>
      <w:r w:rsidR="00DE5790">
        <w:rPr>
          <w:rFonts w:ascii="Arial" w:hAnsi="Arial" w:cs="Arial"/>
          <w:sz w:val="20"/>
          <w:szCs w:val="20"/>
        </w:rPr>
        <w:t>díla</w:t>
      </w:r>
      <w:r w:rsidRPr="00926127">
        <w:rPr>
          <w:rFonts w:ascii="Arial" w:hAnsi="Arial" w:cs="Arial"/>
          <w:sz w:val="20"/>
          <w:szCs w:val="20"/>
        </w:rPr>
        <w:t xml:space="preserve">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092B4564" w14:textId="77777777" w:rsidR="001B0B6D" w:rsidRPr="0067603E" w:rsidRDefault="001B0B6D" w:rsidP="001B0B6D">
      <w:pPr>
        <w:pStyle w:val="Nadpis2"/>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5C11C6DF" w14:textId="0735AE91" w:rsidR="001B0B6D" w:rsidRPr="00674D89"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674D89">
        <w:rPr>
          <w:rFonts w:ascii="Arial" w:hAnsi="Arial" w:cs="Arial"/>
          <w:sz w:val="20"/>
          <w:szCs w:val="20"/>
        </w:rPr>
        <w:t xml:space="preserve">Zhotovitel dále potvrzuje, že se seznámil s projektovou dokumentací, kterou převzal, tj. tzn. textovou částí, popisem prací, výkresovou částí, vyjádřeními a stanovisky orgánů, organizací, vlastníků a správců inženýrských sítí, výkazem výměr.  </w:t>
      </w:r>
    </w:p>
    <w:p w14:paraId="31074609" w14:textId="1AFC7854" w:rsidR="001B0B6D" w:rsidRPr="00AB1075" w:rsidRDefault="001B0B6D" w:rsidP="001B0B6D">
      <w:pPr>
        <w:pStyle w:val="Nadpis2"/>
        <w:tabs>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w:t>
      </w:r>
      <w:r w:rsidR="00FC10C5">
        <w:rPr>
          <w:rFonts w:ascii="Arial" w:hAnsi="Arial" w:cs="Arial"/>
          <w:sz w:val="20"/>
          <w:szCs w:val="20"/>
        </w:rPr>
        <w:t xml:space="preserve">či jeho část </w:t>
      </w:r>
      <w:r w:rsidRPr="000C64CD">
        <w:rPr>
          <w:rFonts w:ascii="Arial" w:hAnsi="Arial" w:cs="Arial"/>
          <w:sz w:val="20"/>
          <w:szCs w:val="20"/>
        </w:rPr>
        <w:t>bez vad a nedodělků převzít ve smluvně sjednané době předání a zaplatit za provedení díla</w:t>
      </w:r>
      <w:r w:rsidR="00FC10C5">
        <w:rPr>
          <w:rFonts w:ascii="Arial" w:hAnsi="Arial" w:cs="Arial"/>
          <w:sz w:val="20"/>
          <w:szCs w:val="20"/>
        </w:rPr>
        <w:t xml:space="preserve"> či jeho část</w:t>
      </w:r>
      <w:r w:rsidRPr="000C64CD">
        <w:rPr>
          <w:rFonts w:ascii="Arial" w:hAnsi="Arial" w:cs="Arial"/>
          <w:sz w:val="20"/>
          <w:szCs w:val="20"/>
        </w:rPr>
        <w:t xml:space="preserve">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00FC10C5">
        <w:rPr>
          <w:rFonts w:ascii="Arial" w:hAnsi="Arial" w:cs="Arial"/>
          <w:sz w:val="20"/>
          <w:szCs w:val="20"/>
        </w:rPr>
        <w:t>díla</w:t>
      </w:r>
      <w:r w:rsidR="00FC10C5" w:rsidRPr="00FC10C5">
        <w:rPr>
          <w:rFonts w:ascii="Arial" w:hAnsi="Arial" w:cs="Arial"/>
          <w:sz w:val="20"/>
          <w:szCs w:val="20"/>
        </w:rPr>
        <w:t xml:space="preserve"> </w:t>
      </w:r>
      <w:r w:rsidR="00FC10C5">
        <w:rPr>
          <w:rFonts w:ascii="Arial" w:hAnsi="Arial" w:cs="Arial"/>
          <w:sz w:val="20"/>
          <w:szCs w:val="20"/>
        </w:rPr>
        <w:t>či jeho části</w:t>
      </w:r>
      <w:r w:rsidRPr="00694A9E">
        <w:rPr>
          <w:rFonts w:ascii="Arial" w:hAnsi="Arial" w:cs="Arial"/>
          <w:sz w:val="20"/>
          <w:szCs w:val="20"/>
        </w:rPr>
        <w:t xml:space="preserve"> pro vady, a to</w:t>
      </w:r>
      <w:r w:rsidRPr="009000A0">
        <w:rPr>
          <w:rFonts w:ascii="Arial" w:hAnsi="Arial" w:cs="Arial"/>
          <w:sz w:val="20"/>
          <w:szCs w:val="20"/>
        </w:rPr>
        <w:t xml:space="preserve"> i pro ojedinělé drobné vady, které samy o sobě ani ve spojení s jinými nebrání užívání </w:t>
      </w:r>
      <w:r w:rsidR="00FC10C5">
        <w:rPr>
          <w:rFonts w:ascii="Arial" w:hAnsi="Arial" w:cs="Arial"/>
          <w:sz w:val="20"/>
          <w:szCs w:val="20"/>
        </w:rPr>
        <w:t>díla či jeho části</w:t>
      </w:r>
      <w:r w:rsidRPr="009000A0">
        <w:rPr>
          <w:rFonts w:ascii="Arial" w:hAnsi="Arial" w:cs="Arial"/>
          <w:sz w:val="20"/>
          <w:szCs w:val="20"/>
        </w:rPr>
        <w:t xml:space="preserve"> funkčně nebo esteticky, ani je</w:t>
      </w:r>
      <w:r w:rsidR="00FC10C5">
        <w:rPr>
          <w:rFonts w:ascii="Arial" w:hAnsi="Arial" w:cs="Arial"/>
          <w:sz w:val="20"/>
          <w:szCs w:val="20"/>
        </w:rPr>
        <w:t>ho</w:t>
      </w:r>
      <w:r w:rsidRPr="009000A0">
        <w:rPr>
          <w:rFonts w:ascii="Arial" w:hAnsi="Arial" w:cs="Arial"/>
          <w:sz w:val="20"/>
          <w:szCs w:val="20"/>
        </w:rPr>
        <w:t xml:space="preserve"> užívání podstatným způsobem neomezují.</w:t>
      </w:r>
      <w:r>
        <w:rPr>
          <w:rFonts w:ascii="Arial" w:hAnsi="Arial" w:cs="Arial"/>
          <w:sz w:val="20"/>
          <w:szCs w:val="20"/>
        </w:rPr>
        <w:t xml:space="preserve"> </w:t>
      </w:r>
    </w:p>
    <w:p w14:paraId="7F1685C2"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1E16500D" w14:textId="62A0DBB2" w:rsidR="001B0B6D" w:rsidRPr="00601DA5" w:rsidRDefault="001B0B6D" w:rsidP="001B0B6D">
      <w:pPr>
        <w:pStyle w:val="Nadpis2"/>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poddodavatelské schéma předložené v nabídce v rámci </w:t>
      </w:r>
      <w:r w:rsidRPr="00674D89">
        <w:rPr>
          <w:rFonts w:ascii="Arial" w:hAnsi="Arial" w:cs="Arial"/>
          <w:sz w:val="20"/>
          <w:szCs w:val="20"/>
        </w:rPr>
        <w:t>zadávacího řízení.</w:t>
      </w:r>
      <w:r>
        <w:rPr>
          <w:rFonts w:ascii="Arial" w:hAnsi="Arial" w:cs="Arial"/>
          <w:sz w:val="20"/>
          <w:szCs w:val="20"/>
        </w:rPr>
        <w:t xml:space="preserve"> 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w:t>
      </w:r>
      <w:r w:rsidR="00FC10C5">
        <w:rPr>
          <w:rFonts w:ascii="Arial" w:hAnsi="Arial" w:cs="Arial"/>
          <w:sz w:val="20"/>
          <w:szCs w:val="20"/>
        </w:rPr>
        <w:t>díle</w:t>
      </w:r>
      <w:r w:rsidRPr="00601DA5">
        <w:rPr>
          <w:rFonts w:ascii="Arial" w:hAnsi="Arial" w:cs="Arial"/>
          <w:sz w:val="20"/>
          <w:szCs w:val="20"/>
        </w:rPr>
        <w:t xml:space="preserve">. </w:t>
      </w:r>
    </w:p>
    <w:p w14:paraId="5909BDD7"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65C4C702" w14:textId="77777777"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91372C4" w14:textId="77777777" w:rsidR="001B0B6D" w:rsidRPr="00AF3EE9" w:rsidRDefault="001B0B6D" w:rsidP="001B0B6D"/>
    <w:p w14:paraId="0A269748" w14:textId="583EE9F9" w:rsidR="001B0B6D" w:rsidRPr="009064CE" w:rsidRDefault="001B0B6D" w:rsidP="001B0B6D">
      <w:pPr>
        <w:pStyle w:val="Nadpis2"/>
        <w:spacing w:before="0" w:after="80" w:line="240" w:lineRule="atLeast"/>
        <w:ind w:left="567" w:hanging="567"/>
        <w:rPr>
          <w:rFonts w:ascii="Arial" w:hAnsi="Arial" w:cs="Arial"/>
          <w:i/>
          <w:sz w:val="20"/>
          <w:szCs w:val="20"/>
        </w:rPr>
      </w:pPr>
      <w:r w:rsidRPr="009064CE">
        <w:rPr>
          <w:rFonts w:ascii="Arial" w:hAnsi="Arial" w:cs="Arial"/>
          <w:sz w:val="20"/>
          <w:szCs w:val="20"/>
        </w:rPr>
        <w:t xml:space="preserve">Zhotovitel bere na vědomí, že </w:t>
      </w:r>
      <w:r w:rsidR="00FC10C5">
        <w:rPr>
          <w:rFonts w:ascii="Arial" w:hAnsi="Arial" w:cs="Arial"/>
          <w:sz w:val="20"/>
          <w:szCs w:val="20"/>
        </w:rPr>
        <w:t>dílo</w:t>
      </w:r>
      <w:r w:rsidRPr="009064CE">
        <w:rPr>
          <w:rFonts w:ascii="Arial" w:hAnsi="Arial" w:cs="Arial"/>
          <w:sz w:val="20"/>
          <w:szCs w:val="20"/>
        </w:rPr>
        <w:t xml:space="preserve"> </w:t>
      </w:r>
      <w:r w:rsidR="00FC10C5">
        <w:rPr>
          <w:rFonts w:ascii="Arial" w:hAnsi="Arial" w:cs="Arial"/>
          <w:sz w:val="20"/>
          <w:szCs w:val="20"/>
        </w:rPr>
        <w:t>může být</w:t>
      </w:r>
      <w:r w:rsidRPr="009064CE">
        <w:rPr>
          <w:rFonts w:ascii="Arial" w:hAnsi="Arial" w:cs="Arial"/>
          <w:sz w:val="20"/>
          <w:szCs w:val="20"/>
        </w:rPr>
        <w:t xml:space="preserve"> spolufinancován</w:t>
      </w:r>
      <w:r w:rsidR="00FC10C5">
        <w:rPr>
          <w:rFonts w:ascii="Arial" w:hAnsi="Arial" w:cs="Arial"/>
          <w:sz w:val="20"/>
          <w:szCs w:val="20"/>
        </w:rPr>
        <w:t>o</w:t>
      </w:r>
      <w:r w:rsidRPr="009064CE">
        <w:rPr>
          <w:rFonts w:ascii="Arial" w:hAnsi="Arial" w:cs="Arial"/>
          <w:sz w:val="20"/>
          <w:szCs w:val="20"/>
        </w:rPr>
        <w:t xml:space="preserve"> z</w:t>
      </w:r>
      <w:r w:rsidR="001F6D75">
        <w:rPr>
          <w:rFonts w:ascii="Arial" w:hAnsi="Arial" w:cs="Arial"/>
          <w:sz w:val="20"/>
          <w:szCs w:val="20"/>
        </w:rPr>
        <w:t xml:space="preserve"> prostředků EU </w:t>
      </w:r>
      <w:r w:rsidR="001F6D75" w:rsidRPr="00302B95">
        <w:rPr>
          <w:rFonts w:ascii="Arial" w:hAnsi="Arial" w:cs="Arial"/>
          <w:sz w:val="20"/>
          <w:szCs w:val="20"/>
        </w:rPr>
        <w:t xml:space="preserve">Operačního programu Spravedlivá transformace </w:t>
      </w:r>
      <w:r w:rsidR="001F6D75">
        <w:rPr>
          <w:rFonts w:ascii="Arial" w:hAnsi="Arial" w:cs="Arial"/>
          <w:sz w:val="20"/>
          <w:szCs w:val="20"/>
        </w:rPr>
        <w:t xml:space="preserve">pro období </w:t>
      </w:r>
      <w:r w:rsidR="001F6D75" w:rsidRPr="00302B95">
        <w:rPr>
          <w:rFonts w:ascii="Arial" w:hAnsi="Arial" w:cs="Arial"/>
          <w:sz w:val="20"/>
          <w:szCs w:val="20"/>
        </w:rPr>
        <w:t>2021 – 2027, 30</w:t>
      </w:r>
      <w:r w:rsidR="001F6D75">
        <w:rPr>
          <w:rFonts w:ascii="Arial" w:hAnsi="Arial" w:cs="Arial"/>
          <w:sz w:val="20"/>
          <w:szCs w:val="20"/>
        </w:rPr>
        <w:t>.</w:t>
      </w:r>
      <w:r w:rsidR="001F6D75" w:rsidRPr="00302B95">
        <w:rPr>
          <w:rFonts w:ascii="Arial" w:hAnsi="Arial" w:cs="Arial"/>
          <w:sz w:val="20"/>
          <w:szCs w:val="20"/>
        </w:rPr>
        <w:t xml:space="preserve"> výzvy Obnova území – Infrastruktura v Moravskoslezském kraji</w:t>
      </w:r>
      <w:r w:rsidRPr="009064CE">
        <w:rPr>
          <w:rFonts w:ascii="Arial" w:hAnsi="Arial" w:cs="Arial"/>
          <w:sz w:val="20"/>
          <w:szCs w:val="20"/>
        </w:rPr>
        <w:t xml:space="preserve"> s tím, že </w:t>
      </w:r>
      <w:proofErr w:type="gramStart"/>
      <w:r w:rsidRPr="00FC10C5">
        <w:rPr>
          <w:rFonts w:ascii="Arial" w:hAnsi="Arial" w:cs="Arial"/>
          <w:sz w:val="20"/>
          <w:szCs w:val="20"/>
        </w:rPr>
        <w:t>objednatel  podá</w:t>
      </w:r>
      <w:proofErr w:type="gramEnd"/>
      <w:r w:rsidRPr="00FC10C5">
        <w:rPr>
          <w:rFonts w:ascii="Arial" w:hAnsi="Arial" w:cs="Arial"/>
          <w:sz w:val="20"/>
          <w:szCs w:val="20"/>
        </w:rPr>
        <w:t xml:space="preserve"> žádost</w:t>
      </w:r>
      <w:r w:rsidRPr="009064CE">
        <w:rPr>
          <w:rFonts w:ascii="Arial" w:hAnsi="Arial" w:cs="Arial"/>
          <w:sz w:val="20"/>
          <w:szCs w:val="20"/>
        </w:rPr>
        <w:t xml:space="preserve"> o poskytnutí dotace u poskytovatele, kterým </w:t>
      </w:r>
      <w:r w:rsidRPr="001F6D75">
        <w:rPr>
          <w:rFonts w:ascii="Arial" w:hAnsi="Arial" w:cs="Arial"/>
          <w:sz w:val="20"/>
          <w:szCs w:val="20"/>
        </w:rPr>
        <w:t xml:space="preserve">je </w:t>
      </w:r>
      <w:r w:rsidR="001F6D75" w:rsidRPr="001F6D75">
        <w:rPr>
          <w:rFonts w:ascii="Arial" w:hAnsi="Arial" w:cs="Arial"/>
          <w:sz w:val="20"/>
          <w:szCs w:val="20"/>
        </w:rPr>
        <w:t xml:space="preserve">Ministerstvo životního prostředí prostřednictvím Státního fondu životního prostředí ČR </w:t>
      </w:r>
      <w:r w:rsidRPr="001F6D75">
        <w:rPr>
          <w:rFonts w:ascii="Arial" w:hAnsi="Arial" w:cs="Arial"/>
          <w:sz w:val="20"/>
          <w:szCs w:val="20"/>
        </w:rPr>
        <w:t xml:space="preserve">(dále též </w:t>
      </w:r>
      <w:r w:rsidR="00F41CCD" w:rsidRPr="001F6D75">
        <w:rPr>
          <w:rFonts w:ascii="Arial" w:hAnsi="Arial" w:cs="Arial"/>
          <w:sz w:val="20"/>
          <w:szCs w:val="20"/>
        </w:rPr>
        <w:t>„</w:t>
      </w:r>
      <w:r w:rsidRPr="001F6D75">
        <w:rPr>
          <w:rFonts w:ascii="Arial" w:hAnsi="Arial" w:cs="Arial"/>
          <w:sz w:val="20"/>
          <w:szCs w:val="20"/>
        </w:rPr>
        <w:t>poskytovatel</w:t>
      </w:r>
      <w:r w:rsidR="00F41CCD" w:rsidRPr="001F6D75">
        <w:rPr>
          <w:rFonts w:ascii="Arial" w:hAnsi="Arial" w:cs="Arial"/>
          <w:sz w:val="20"/>
          <w:szCs w:val="20"/>
        </w:rPr>
        <w:t>“</w:t>
      </w:r>
      <w:r w:rsidRPr="001F6D75">
        <w:rPr>
          <w:rFonts w:ascii="Arial" w:hAnsi="Arial" w:cs="Arial"/>
          <w:sz w:val="20"/>
          <w:szCs w:val="20"/>
        </w:rPr>
        <w:t xml:space="preserve">). Zhotovitel </w:t>
      </w:r>
      <w:r w:rsidR="001F6D75" w:rsidRPr="001F6D75">
        <w:rPr>
          <w:rFonts w:ascii="Arial" w:hAnsi="Arial" w:cs="Arial"/>
          <w:sz w:val="20"/>
          <w:szCs w:val="20"/>
        </w:rPr>
        <w:t>se zavazuje, že dílo bude v souladu s požadavky uvedenými v</w:t>
      </w:r>
      <w:r w:rsidR="001F6D75" w:rsidRPr="001F6D75" w:rsidDel="00FE7EF4">
        <w:rPr>
          <w:rFonts w:ascii="Arial" w:hAnsi="Arial" w:cs="Arial"/>
          <w:sz w:val="20"/>
          <w:szCs w:val="20"/>
        </w:rPr>
        <w:t xml:space="preserve"> </w:t>
      </w:r>
      <w:r w:rsidR="001F6D75" w:rsidRPr="001F6D75">
        <w:rPr>
          <w:rFonts w:ascii="Arial" w:hAnsi="Arial" w:cs="Arial"/>
          <w:sz w:val="20"/>
          <w:szCs w:val="20"/>
        </w:rPr>
        <w:t>Pravidlech pro žadatele a příjemce podpory v Operačním programu Spravedlivá transformace</w:t>
      </w:r>
      <w:r w:rsidRPr="001F6D75">
        <w:rPr>
          <w:rFonts w:ascii="Arial" w:hAnsi="Arial" w:cs="Arial"/>
          <w:sz w:val="20"/>
          <w:szCs w:val="20"/>
        </w:rPr>
        <w:t xml:space="preserve">  (dále též</w:t>
      </w:r>
      <w:r w:rsidR="001F6D75">
        <w:rPr>
          <w:rFonts w:ascii="Arial" w:hAnsi="Arial" w:cs="Arial"/>
          <w:sz w:val="20"/>
          <w:szCs w:val="20"/>
        </w:rPr>
        <w:t xml:space="preserve"> </w:t>
      </w:r>
      <w:r w:rsidR="00962AD5">
        <w:rPr>
          <w:rFonts w:ascii="Arial" w:hAnsi="Arial" w:cs="Arial"/>
          <w:sz w:val="20"/>
          <w:szCs w:val="20"/>
        </w:rPr>
        <w:t>„</w:t>
      </w:r>
      <w:r w:rsidR="001F6D75">
        <w:rPr>
          <w:rFonts w:ascii="Arial" w:hAnsi="Arial" w:cs="Arial"/>
          <w:sz w:val="20"/>
          <w:szCs w:val="20"/>
        </w:rPr>
        <w:t>Pravidla</w:t>
      </w:r>
      <w:r w:rsidR="00962AD5">
        <w:rPr>
          <w:rFonts w:ascii="Arial" w:hAnsi="Arial" w:cs="Arial"/>
          <w:sz w:val="20"/>
          <w:szCs w:val="20"/>
        </w:rPr>
        <w:t>“</w:t>
      </w:r>
      <w:r w:rsidRPr="009064CE">
        <w:rPr>
          <w:rFonts w:ascii="Arial" w:hAnsi="Arial" w:cs="Arial"/>
          <w:sz w:val="20"/>
          <w:szCs w:val="20"/>
        </w:rPr>
        <w:t>)</w:t>
      </w:r>
      <w:r>
        <w:rPr>
          <w:rFonts w:ascii="Arial" w:hAnsi="Arial" w:cs="Arial"/>
          <w:sz w:val="20"/>
          <w:szCs w:val="20"/>
        </w:rPr>
        <w:t xml:space="preserve">, </w:t>
      </w:r>
      <w:r w:rsidRPr="007A579F">
        <w:rPr>
          <w:rFonts w:ascii="Arial" w:hAnsi="Arial" w:cs="Arial"/>
          <w:sz w:val="20"/>
          <w:szCs w:val="20"/>
        </w:rPr>
        <w:t xml:space="preserve">která jsou dostupná na </w:t>
      </w:r>
      <w:r w:rsidR="007A579F" w:rsidRPr="007A579F">
        <w:rPr>
          <w:rFonts w:ascii="Arial" w:hAnsi="Arial" w:cs="Arial"/>
          <w:sz w:val="20"/>
          <w:szCs w:val="20"/>
        </w:rPr>
        <w:t>www.opst.cz</w:t>
      </w:r>
      <w:r w:rsidRPr="007A579F">
        <w:rPr>
          <w:rFonts w:ascii="Arial" w:hAnsi="Arial" w:cs="Arial"/>
          <w:sz w:val="20"/>
          <w:szCs w:val="20"/>
        </w:rPr>
        <w:t>.</w:t>
      </w:r>
      <w:r w:rsidRPr="009064CE">
        <w:rPr>
          <w:rFonts w:ascii="Arial" w:hAnsi="Arial" w:cs="Arial"/>
          <w:sz w:val="20"/>
          <w:szCs w:val="20"/>
        </w:rPr>
        <w:t xml:space="preserve"> Zhotovitel prohlašuje, že se s</w:t>
      </w:r>
      <w:r w:rsidR="00962AD5">
        <w:rPr>
          <w:rFonts w:ascii="Arial" w:hAnsi="Arial" w:cs="Arial"/>
          <w:sz w:val="20"/>
          <w:szCs w:val="20"/>
        </w:rPr>
        <w:t xml:space="preserve"> </w:t>
      </w:r>
      <w:proofErr w:type="gramStart"/>
      <w:r w:rsidR="00962AD5">
        <w:rPr>
          <w:rFonts w:ascii="Arial" w:hAnsi="Arial" w:cs="Arial"/>
          <w:sz w:val="20"/>
          <w:szCs w:val="20"/>
        </w:rPr>
        <w:t>Pravidly</w:t>
      </w:r>
      <w:r w:rsidRPr="009064CE">
        <w:rPr>
          <w:rFonts w:ascii="Arial" w:hAnsi="Arial" w:cs="Arial"/>
          <w:sz w:val="20"/>
          <w:szCs w:val="20"/>
        </w:rPr>
        <w:t xml:space="preserve">  </w:t>
      </w:r>
      <w:r w:rsidRPr="00DB78FB">
        <w:rPr>
          <w:rFonts w:ascii="Arial" w:hAnsi="Arial" w:cs="Arial"/>
          <w:sz w:val="20"/>
          <w:szCs w:val="20"/>
        </w:rPr>
        <w:t>seznámil</w:t>
      </w:r>
      <w:proofErr w:type="gramEnd"/>
      <w:r w:rsidRPr="00DB78FB">
        <w:rPr>
          <w:rFonts w:ascii="Arial" w:hAnsi="Arial" w:cs="Arial"/>
          <w:sz w:val="20"/>
          <w:szCs w:val="20"/>
        </w:rPr>
        <w:t xml:space="preserve">. </w:t>
      </w:r>
    </w:p>
    <w:p w14:paraId="058662FA" w14:textId="77777777" w:rsidR="001B0B6D" w:rsidRPr="00DA5EFC" w:rsidRDefault="001B0B6D" w:rsidP="001B0B6D">
      <w:pPr>
        <w:tabs>
          <w:tab w:val="num" w:pos="426"/>
        </w:tabs>
        <w:spacing w:after="80" w:line="240" w:lineRule="atLeast"/>
        <w:ind w:left="426" w:hanging="426"/>
        <w:jc w:val="both"/>
        <w:rPr>
          <w:sz w:val="24"/>
          <w:szCs w:val="24"/>
        </w:rPr>
      </w:pPr>
    </w:p>
    <w:p w14:paraId="0F8FBEAE"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1892D2FC" w14:textId="42935612" w:rsidR="001B0B6D" w:rsidRPr="00141260" w:rsidRDefault="001B0B6D" w:rsidP="001B0B6D">
      <w:pPr>
        <w:pStyle w:val="Nadpis2"/>
        <w:suppressAutoHyphens/>
        <w:spacing w:before="0" w:after="80" w:line="240" w:lineRule="atLeast"/>
        <w:ind w:left="567" w:hanging="567"/>
        <w:rPr>
          <w:rFonts w:ascii="Arial" w:hAnsi="Arial" w:cs="Arial"/>
          <w:sz w:val="20"/>
          <w:szCs w:val="20"/>
        </w:rPr>
      </w:pPr>
      <w:r w:rsidRPr="00FC10C5">
        <w:rPr>
          <w:rFonts w:ascii="Arial" w:hAnsi="Arial" w:cs="Arial"/>
          <w:sz w:val="20"/>
          <w:szCs w:val="20"/>
        </w:rPr>
        <w:t xml:space="preserve">Smluvní strany se dohodly, že vlastníkem zhotovovaného předmětu díla je objednatel. </w:t>
      </w:r>
    </w:p>
    <w:p w14:paraId="53B4C2BF"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589FF1E0"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0B0F0C13" w14:textId="744E79D5" w:rsidR="001B0B6D" w:rsidRPr="00F549A0" w:rsidRDefault="001B0B6D" w:rsidP="001B0B6D">
      <w:pPr>
        <w:pStyle w:val="Nadpis2"/>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FC10C5">
        <w:rPr>
          <w:rFonts w:ascii="Arial" w:hAnsi="Arial" w:cs="Arial"/>
          <w:sz w:val="20"/>
          <w:szCs w:val="20"/>
        </w:rPr>
        <w:t>díla</w:t>
      </w:r>
      <w:r w:rsidRPr="00F549A0">
        <w:rPr>
          <w:rFonts w:ascii="Arial" w:hAnsi="Arial" w:cs="Arial"/>
          <w:sz w:val="20"/>
          <w:szCs w:val="20"/>
        </w:rPr>
        <w:t xml:space="preserve"> nese od počátku zhotovitel až </w:t>
      </w:r>
      <w:proofErr w:type="gramStart"/>
      <w:r w:rsidRPr="00F549A0">
        <w:rPr>
          <w:rFonts w:ascii="Arial" w:hAnsi="Arial" w:cs="Arial"/>
          <w:sz w:val="20"/>
          <w:szCs w:val="20"/>
        </w:rPr>
        <w:t xml:space="preserve">do </w:t>
      </w:r>
      <w:r>
        <w:rPr>
          <w:rFonts w:ascii="Arial" w:hAnsi="Arial" w:cs="Arial"/>
          <w:sz w:val="20"/>
          <w:szCs w:val="20"/>
        </w:rPr>
        <w:t xml:space="preserve"> </w:t>
      </w:r>
      <w:r w:rsidRPr="00F549A0">
        <w:rPr>
          <w:rFonts w:ascii="Arial" w:hAnsi="Arial" w:cs="Arial"/>
          <w:sz w:val="20"/>
          <w:szCs w:val="20"/>
        </w:rPr>
        <w:t>převzetí</w:t>
      </w:r>
      <w:proofErr w:type="gramEnd"/>
      <w:r w:rsidR="00FC10C5">
        <w:rPr>
          <w:rFonts w:ascii="Arial" w:hAnsi="Arial" w:cs="Arial"/>
          <w:sz w:val="20"/>
          <w:szCs w:val="20"/>
        </w:rPr>
        <w:t xml:space="preserve"> části díla uvedené v čl. 10 odst. </w:t>
      </w:r>
      <w:r w:rsidR="00962AD5">
        <w:rPr>
          <w:rFonts w:ascii="Arial" w:hAnsi="Arial" w:cs="Arial"/>
          <w:sz w:val="20"/>
          <w:szCs w:val="20"/>
        </w:rPr>
        <w:t>10.</w:t>
      </w:r>
      <w:r w:rsidR="00FC10C5">
        <w:rPr>
          <w:rFonts w:ascii="Arial" w:hAnsi="Arial" w:cs="Arial"/>
          <w:sz w:val="20"/>
          <w:szCs w:val="20"/>
        </w:rPr>
        <w:t>1 písm. a) této smlouvy</w:t>
      </w:r>
      <w:r w:rsidRPr="00F549A0">
        <w:rPr>
          <w:rFonts w:ascii="Arial" w:hAnsi="Arial" w:cs="Arial"/>
          <w:sz w:val="20"/>
          <w:szCs w:val="20"/>
        </w:rPr>
        <w:t xml:space="preserve">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5B4EE561" w14:textId="77777777" w:rsidR="001B0B6D" w:rsidRPr="0073024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7CC2A814" w14:textId="77777777" w:rsidR="001B0B6D" w:rsidRPr="00D31762" w:rsidRDefault="001B0B6D" w:rsidP="001B0B6D"/>
    <w:p w14:paraId="52B71268"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544A057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36C04600" w14:textId="05B9E1E9" w:rsidR="001B0B6D" w:rsidRPr="00FC10C5"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zahájit práce na díle nejpozději do</w:t>
      </w:r>
      <w:r w:rsidR="00634FA3">
        <w:rPr>
          <w:rFonts w:ascii="Arial" w:hAnsi="Arial" w:cs="Arial"/>
          <w:sz w:val="20"/>
          <w:szCs w:val="20"/>
        </w:rPr>
        <w:t xml:space="preserve"> 5</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w:t>
      </w:r>
      <w:proofErr w:type="gramStart"/>
      <w:r w:rsidRPr="00926127">
        <w:rPr>
          <w:rFonts w:ascii="Arial" w:hAnsi="Arial" w:cs="Arial"/>
          <w:sz w:val="20"/>
          <w:szCs w:val="20"/>
        </w:rPr>
        <w:t xml:space="preserve">lhůtě  </w:t>
      </w:r>
      <w:r w:rsidR="00634FA3" w:rsidRPr="00FC10C5">
        <w:rPr>
          <w:rFonts w:ascii="Arial" w:hAnsi="Arial" w:cs="Arial"/>
          <w:sz w:val="20"/>
          <w:szCs w:val="20"/>
        </w:rPr>
        <w:t>10</w:t>
      </w:r>
      <w:proofErr w:type="gramEnd"/>
      <w:r w:rsidRPr="00FC10C5">
        <w:rPr>
          <w:rFonts w:ascii="Arial" w:hAnsi="Arial" w:cs="Arial"/>
          <w:sz w:val="20"/>
          <w:szCs w:val="20"/>
        </w:rPr>
        <w:t xml:space="preserve"> dnů ode dne, kdy měl práce na díle zahájit, je objednatel oprávněn od této </w:t>
      </w:r>
      <w:proofErr w:type="gramStart"/>
      <w:r w:rsidRPr="00FC10C5">
        <w:rPr>
          <w:rFonts w:ascii="Arial" w:hAnsi="Arial" w:cs="Arial"/>
          <w:sz w:val="20"/>
          <w:szCs w:val="20"/>
        </w:rPr>
        <w:t>smlouvy  odstoupit</w:t>
      </w:r>
      <w:proofErr w:type="gramEnd"/>
      <w:r w:rsidRPr="00FC10C5">
        <w:rPr>
          <w:rFonts w:ascii="Arial" w:hAnsi="Arial" w:cs="Arial"/>
          <w:sz w:val="20"/>
          <w:szCs w:val="20"/>
        </w:rPr>
        <w:t xml:space="preserve">. </w:t>
      </w:r>
    </w:p>
    <w:p w14:paraId="094A4871" w14:textId="00A2CB1B" w:rsidR="001B0B6D" w:rsidRPr="00FC10C5" w:rsidRDefault="001B0B6D" w:rsidP="001B0B6D">
      <w:pPr>
        <w:pStyle w:val="Nadpis2"/>
        <w:suppressAutoHyphens/>
        <w:spacing w:before="0" w:after="80" w:line="240" w:lineRule="atLeast"/>
        <w:ind w:left="567" w:hanging="567"/>
        <w:rPr>
          <w:rFonts w:ascii="Arial" w:hAnsi="Arial" w:cs="Arial"/>
          <w:sz w:val="20"/>
          <w:szCs w:val="20"/>
        </w:rPr>
      </w:pPr>
      <w:r w:rsidRPr="00FC10C5">
        <w:rPr>
          <w:rFonts w:ascii="Arial" w:hAnsi="Arial" w:cs="Arial"/>
          <w:sz w:val="20"/>
          <w:szCs w:val="20"/>
        </w:rPr>
        <w:t>Zhotovitel je povinen provést dílo</w:t>
      </w:r>
      <w:r w:rsidR="000A6B23" w:rsidRPr="00FC10C5">
        <w:rPr>
          <w:rFonts w:ascii="Arial" w:hAnsi="Arial" w:cs="Arial"/>
          <w:sz w:val="20"/>
          <w:szCs w:val="20"/>
        </w:rPr>
        <w:t xml:space="preserve"> </w:t>
      </w:r>
      <w:r w:rsidR="008D7EE6" w:rsidRPr="00FC10C5">
        <w:rPr>
          <w:rFonts w:ascii="Arial" w:hAnsi="Arial" w:cs="Arial"/>
          <w:sz w:val="20"/>
          <w:szCs w:val="20"/>
        </w:rPr>
        <w:t xml:space="preserve">s výjimkou následné péče o vegetační prvky (objekt </w:t>
      </w:r>
      <w:proofErr w:type="gramStart"/>
      <w:r w:rsidR="008D7EE6" w:rsidRPr="00FC10C5">
        <w:rPr>
          <w:rFonts w:ascii="Arial" w:hAnsi="Arial" w:cs="Arial"/>
          <w:sz w:val="20"/>
          <w:szCs w:val="20"/>
        </w:rPr>
        <w:t>09  Následná</w:t>
      </w:r>
      <w:proofErr w:type="gramEnd"/>
      <w:r w:rsidR="008D7EE6" w:rsidRPr="00FC10C5">
        <w:rPr>
          <w:rFonts w:ascii="Arial" w:hAnsi="Arial" w:cs="Arial"/>
          <w:sz w:val="20"/>
          <w:szCs w:val="20"/>
        </w:rPr>
        <w:t xml:space="preserve"> péče) </w:t>
      </w:r>
      <w:r w:rsidRPr="00FC10C5">
        <w:rPr>
          <w:rFonts w:ascii="Arial" w:hAnsi="Arial" w:cs="Arial"/>
          <w:b/>
          <w:sz w:val="20"/>
          <w:szCs w:val="20"/>
        </w:rPr>
        <w:t xml:space="preserve">v termínu do </w:t>
      </w:r>
      <w:r w:rsidR="008B4938" w:rsidRPr="00FC10C5">
        <w:rPr>
          <w:rFonts w:ascii="Arial" w:hAnsi="Arial" w:cs="Arial"/>
          <w:b/>
          <w:sz w:val="20"/>
          <w:szCs w:val="20"/>
        </w:rPr>
        <w:t>3</w:t>
      </w:r>
      <w:r w:rsidR="001055BA" w:rsidRPr="00FC10C5">
        <w:rPr>
          <w:rFonts w:ascii="Arial" w:hAnsi="Arial" w:cs="Arial"/>
          <w:b/>
          <w:sz w:val="20"/>
          <w:szCs w:val="20"/>
        </w:rPr>
        <w:t>6</w:t>
      </w:r>
      <w:r w:rsidR="008B4938" w:rsidRPr="00FC10C5">
        <w:rPr>
          <w:rFonts w:ascii="Arial" w:hAnsi="Arial" w:cs="Arial"/>
          <w:b/>
          <w:sz w:val="20"/>
          <w:szCs w:val="20"/>
        </w:rPr>
        <w:t>0</w:t>
      </w:r>
      <w:r w:rsidRPr="00FC10C5">
        <w:rPr>
          <w:rFonts w:ascii="Arial" w:hAnsi="Arial" w:cs="Arial"/>
          <w:b/>
          <w:sz w:val="20"/>
          <w:szCs w:val="20"/>
        </w:rPr>
        <w:t xml:space="preserve"> dnů </w:t>
      </w:r>
      <w:r w:rsidRPr="00FC10C5">
        <w:rPr>
          <w:rFonts w:ascii="Arial" w:hAnsi="Arial" w:cs="Arial"/>
          <w:sz w:val="20"/>
          <w:szCs w:val="20"/>
        </w:rPr>
        <w:t xml:space="preserve">od protokolárního předání staveniště. </w:t>
      </w:r>
      <w:r w:rsidR="008D7EE6" w:rsidRPr="00FC10C5">
        <w:rPr>
          <w:rFonts w:ascii="Arial" w:hAnsi="Arial" w:cs="Arial"/>
          <w:sz w:val="20"/>
          <w:szCs w:val="20"/>
        </w:rPr>
        <w:t xml:space="preserve">Následnou péči o vegetační prvky v jednotlivých letech je zhotovitel povinen provádět od vysazení vegetačních prvků průběžně dle agrotechnických lhůt, vždy však nejpozději ve lhůtě stanovené objednatelem. </w:t>
      </w:r>
      <w:r w:rsidRPr="00FC10C5">
        <w:rPr>
          <w:rFonts w:ascii="Arial" w:hAnsi="Arial" w:cs="Arial"/>
          <w:sz w:val="20"/>
          <w:szCs w:val="20"/>
        </w:rPr>
        <w:t>Smluvní strany se dohodly, že zhotovitel splní svou povinnost provést dílo</w:t>
      </w:r>
      <w:r w:rsidR="00FC10C5">
        <w:rPr>
          <w:rFonts w:ascii="Arial" w:hAnsi="Arial" w:cs="Arial"/>
          <w:sz w:val="20"/>
          <w:szCs w:val="20"/>
        </w:rPr>
        <w:t xml:space="preserve"> či jeho část</w:t>
      </w:r>
      <w:r w:rsidRPr="00FC10C5">
        <w:rPr>
          <w:rFonts w:ascii="Arial" w:hAnsi="Arial" w:cs="Arial"/>
          <w:sz w:val="20"/>
          <w:szCs w:val="20"/>
        </w:rPr>
        <w:t xml:space="preserve"> jeho řádným ukončením a předáním objednateli bez vad a nedodělků.</w:t>
      </w:r>
    </w:p>
    <w:p w14:paraId="01C9D3BF" w14:textId="6B1AE17F" w:rsidR="001B0B6D" w:rsidRPr="00FC10C5"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sidRPr="00FC10C5">
        <w:rPr>
          <w:rFonts w:ascii="Arial" w:hAnsi="Arial" w:cs="Arial"/>
          <w:sz w:val="20"/>
          <w:szCs w:val="20"/>
        </w:rPr>
        <w:t>4.4</w:t>
      </w:r>
      <w:r w:rsidRPr="00FC10C5">
        <w:rPr>
          <w:rFonts w:ascii="Arial" w:hAnsi="Arial" w:cs="Arial"/>
          <w:sz w:val="20"/>
          <w:szCs w:val="20"/>
        </w:rPr>
        <w:tab/>
        <w:t>V případě, že o to objednatel požádá, přeruší zhotovitel práce na díle</w:t>
      </w:r>
      <w:r w:rsidR="00BF0C25">
        <w:rPr>
          <w:rFonts w:ascii="Arial" w:hAnsi="Arial" w:cs="Arial"/>
          <w:sz w:val="20"/>
          <w:szCs w:val="20"/>
        </w:rPr>
        <w:t>,</w:t>
      </w:r>
      <w:r w:rsidR="003574FD" w:rsidRPr="00FC10C5">
        <w:rPr>
          <w:rFonts w:ascii="Arial" w:hAnsi="Arial" w:cs="Arial"/>
          <w:sz w:val="20"/>
          <w:szCs w:val="20"/>
        </w:rPr>
        <w:t xml:space="preserve"> zejména </w:t>
      </w:r>
      <w:r w:rsidR="00B562D2">
        <w:rPr>
          <w:rFonts w:ascii="Arial" w:hAnsi="Arial" w:cs="Arial"/>
          <w:sz w:val="20"/>
          <w:szCs w:val="20"/>
        </w:rPr>
        <w:t>bude-li to potřebné s ohledem na požadavky</w:t>
      </w:r>
      <w:r w:rsidR="003574FD" w:rsidRPr="00FC10C5">
        <w:rPr>
          <w:rFonts w:ascii="Arial" w:hAnsi="Arial" w:cs="Arial"/>
          <w:sz w:val="20"/>
          <w:szCs w:val="20"/>
        </w:rPr>
        <w:t xml:space="preserve"> biologického dozoru nebo</w:t>
      </w:r>
      <w:r w:rsidR="00B562D2">
        <w:rPr>
          <w:rFonts w:ascii="Arial" w:hAnsi="Arial" w:cs="Arial"/>
          <w:sz w:val="20"/>
          <w:szCs w:val="20"/>
        </w:rPr>
        <w:t xml:space="preserve"> osoby provádějící záchranný archeologický výzkum</w:t>
      </w:r>
      <w:r w:rsidRPr="00FC10C5">
        <w:rPr>
          <w:rFonts w:ascii="Arial" w:hAnsi="Arial" w:cs="Arial"/>
          <w:sz w:val="20"/>
          <w:szCs w:val="20"/>
        </w:rPr>
        <w:t xml:space="preserve">. O tuto dobu se posunou termíny sjednané ve smlouvě týkající se provedení prací na díle. </w:t>
      </w:r>
    </w:p>
    <w:p w14:paraId="36CCFECF"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r>
      <w:proofErr w:type="gramEnd"/>
      <w:r w:rsidRPr="00926127">
        <w:rPr>
          <w:rFonts w:ascii="Arial" w:hAnsi="Arial" w:cs="Arial"/>
          <w:sz w:val="20"/>
          <w:szCs w:val="20"/>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71581C6C" w14:textId="77777777"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5C47482E" w14:textId="41E70D52" w:rsidR="001B0B6D" w:rsidRPr="00926127" w:rsidRDefault="001B0B6D" w:rsidP="00A95BF9">
      <w:pPr>
        <w:pStyle w:val="Nadpis2"/>
        <w:numPr>
          <w:ilvl w:val="0"/>
          <w:numId w:val="0"/>
        </w:numPr>
        <w:tabs>
          <w:tab w:val="left" w:pos="567"/>
        </w:tabs>
        <w:suppressAutoHyphens/>
        <w:spacing w:before="0" w:after="80" w:line="240" w:lineRule="atLeast"/>
        <w:ind w:left="540" w:hanging="540"/>
        <w:rPr>
          <w:rFonts w:ascii="Arial" w:hAnsi="Arial" w:cs="Arial"/>
          <w:sz w:val="20"/>
          <w:szCs w:val="20"/>
          <w:highlight w:val="yellow"/>
        </w:rPr>
      </w:pPr>
      <w:r>
        <w:rPr>
          <w:rFonts w:ascii="Arial" w:hAnsi="Arial" w:cs="Arial"/>
          <w:sz w:val="20"/>
          <w:szCs w:val="20"/>
        </w:rPr>
        <w:t>4.</w:t>
      </w:r>
      <w:r w:rsidR="006A23F8">
        <w:rPr>
          <w:rFonts w:ascii="Arial" w:hAnsi="Arial" w:cs="Arial"/>
          <w:sz w:val="20"/>
          <w:szCs w:val="20"/>
        </w:rPr>
        <w:t>7</w:t>
      </w:r>
      <w:r>
        <w:rPr>
          <w:rFonts w:ascii="Arial" w:hAnsi="Arial" w:cs="Arial"/>
          <w:sz w:val="20"/>
          <w:szCs w:val="20"/>
        </w:rPr>
        <w:tab/>
      </w:r>
      <w:r w:rsidRPr="00926127">
        <w:rPr>
          <w:rFonts w:ascii="Arial" w:hAnsi="Arial" w:cs="Arial"/>
          <w:sz w:val="20"/>
          <w:szCs w:val="20"/>
        </w:rPr>
        <w:t xml:space="preserve">Místem plnění je </w:t>
      </w:r>
      <w:r w:rsidR="00A95BF9">
        <w:rPr>
          <w:rFonts w:ascii="Arial" w:hAnsi="Arial" w:cs="Arial"/>
          <w:sz w:val="20"/>
          <w:szCs w:val="20"/>
        </w:rPr>
        <w:t xml:space="preserve">lesopark Dubina, parc. č. </w:t>
      </w:r>
      <w:r w:rsidR="002F648F">
        <w:rPr>
          <w:rFonts w:ascii="Arial" w:hAnsi="Arial" w:cs="Arial"/>
          <w:sz w:val="20"/>
          <w:szCs w:val="20"/>
        </w:rPr>
        <w:t xml:space="preserve">1722/2, 1793/6, 1793/5, </w:t>
      </w:r>
      <w:r w:rsidR="00DE7EB0">
        <w:rPr>
          <w:rFonts w:ascii="Arial" w:hAnsi="Arial" w:cs="Arial"/>
          <w:sz w:val="20"/>
          <w:szCs w:val="20"/>
        </w:rPr>
        <w:t>1793/19, 1793/42, 1793/43, 1793/46, 1793/82, 1794/2, 1795/2, 1796/2, 1796/3, 1796/6, 1934/2, 1935/1, 1936, 1937/1, 1937/2, 1937/3, 1943, 1944/1, 1944/2, 1944/3, 1944/4, 1944/5, 1944/6, 1944/7, 1946, 1947, 1948/1, 1948/2, 2002, 2003, 4168/1, 4168/4, 4168/7, 4169,</w:t>
      </w:r>
      <w:r w:rsidR="00A95BF9">
        <w:rPr>
          <w:rFonts w:ascii="Arial" w:hAnsi="Arial" w:cs="Arial"/>
          <w:sz w:val="20"/>
          <w:szCs w:val="20"/>
        </w:rPr>
        <w:t xml:space="preserve"> 4170/1, 4170/2, 4170/3, 4171 v k.ú. Karviná-město, 1309/1, 1310/1 v k.ú. Ráj.</w:t>
      </w:r>
    </w:p>
    <w:p w14:paraId="35A8EABF" w14:textId="77777777" w:rsidR="001B0B6D" w:rsidRPr="00D31762" w:rsidRDefault="001B0B6D" w:rsidP="001B0B6D">
      <w:pPr>
        <w:rPr>
          <w:highlight w:val="yellow"/>
        </w:rPr>
      </w:pPr>
    </w:p>
    <w:p w14:paraId="2C4279A7"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0D41D476"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2115A80E" w14:textId="77777777" w:rsidR="001B0B6D" w:rsidRPr="00926127" w:rsidRDefault="001B0B6D" w:rsidP="001B0B6D">
      <w:pPr>
        <w:spacing w:after="80" w:line="240" w:lineRule="atLeast"/>
        <w:ind w:firstLine="851"/>
        <w:rPr>
          <w:rFonts w:ascii="Arial" w:hAnsi="Arial" w:cs="Arial"/>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C53F87" w14:paraId="709518E2" w14:textId="77777777" w:rsidTr="00D37F46">
        <w:trPr>
          <w:trHeight w:val="383"/>
        </w:trPr>
        <w:tc>
          <w:tcPr>
            <w:tcW w:w="4411" w:type="dxa"/>
          </w:tcPr>
          <w:p w14:paraId="72F2B18A"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tcPr>
          <w:p w14:paraId="6391EF45" w14:textId="4F2C365B" w:rsidR="001B0B6D" w:rsidRPr="00C53F87" w:rsidRDefault="000B6C2F" w:rsidP="00D37F46">
            <w:pPr>
              <w:suppressAutoHyphens/>
              <w:spacing w:after="80" w:line="240" w:lineRule="atLeast"/>
              <w:jc w:val="right"/>
              <w:rPr>
                <w:rFonts w:ascii="Arial" w:hAnsi="Arial" w:cs="Arial"/>
              </w:rPr>
            </w:pPr>
            <w:permStart w:id="1356798862" w:edGrp="everyone"/>
            <w:r w:rsidRPr="000B6C2F">
              <w:rPr>
                <w:rFonts w:ascii="Arial" w:hAnsi="Arial" w:cs="Arial"/>
                <w:b/>
                <w:bCs/>
                <w:color w:val="EE0000"/>
              </w:rPr>
              <w:t>DOPLNÍ ÚČASTNÍK</w:t>
            </w:r>
            <w:r w:rsidRPr="000B6C2F">
              <w:rPr>
                <w:color w:val="EE0000"/>
              </w:rPr>
              <w:tab/>
            </w:r>
            <w:permEnd w:id="1356798862"/>
            <w:r w:rsidR="001B0B6D" w:rsidRPr="00C53F87">
              <w:rPr>
                <w:rFonts w:ascii="Arial" w:hAnsi="Arial" w:cs="Arial"/>
              </w:rPr>
              <w:t>Kč</w:t>
            </w:r>
          </w:p>
        </w:tc>
      </w:tr>
    </w:tbl>
    <w:p w14:paraId="2F0CFE03" w14:textId="77777777" w:rsidR="00B41D96" w:rsidRPr="00926127" w:rsidRDefault="00B41D96" w:rsidP="001B0B6D">
      <w:pPr>
        <w:spacing w:after="80" w:line="240" w:lineRule="atLeast"/>
        <w:jc w:val="both"/>
        <w:rPr>
          <w:rFonts w:ascii="Arial" w:hAnsi="Arial" w:cs="Arial"/>
        </w:rPr>
      </w:pPr>
    </w:p>
    <w:p w14:paraId="4DD2B791"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27D907A6"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4C073A34" w14:textId="77777777" w:rsidR="001B0B6D" w:rsidRPr="00926127" w:rsidRDefault="001B0B6D" w:rsidP="001B0B6D">
      <w:pPr>
        <w:spacing w:after="80" w:line="240" w:lineRule="atLeast"/>
        <w:ind w:left="567"/>
        <w:jc w:val="both"/>
        <w:rPr>
          <w:rFonts w:ascii="Arial" w:hAnsi="Arial" w:cs="Arial"/>
        </w:rPr>
      </w:pPr>
    </w:p>
    <w:p w14:paraId="71D11AAB" w14:textId="77777777" w:rsidR="001B0B6D" w:rsidRPr="007B233E" w:rsidRDefault="001B0B6D" w:rsidP="001B0B6D">
      <w:pPr>
        <w:pStyle w:val="Nadpis2"/>
        <w:tabs>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7DF8FDB7" w14:textId="45AC10AA" w:rsidR="001B0B6D" w:rsidRPr="007B233E" w:rsidRDefault="001B0B6D" w:rsidP="001B0B6D">
      <w:pPr>
        <w:pStyle w:val="Nadpis2"/>
        <w:tabs>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r w:rsidRPr="007B233E">
        <w:rPr>
          <w:rFonts w:ascii="Arial" w:hAnsi="Arial" w:cs="Arial"/>
          <w:i/>
          <w:sz w:val="20"/>
          <w:szCs w:val="20"/>
          <w:highlight w:val="yellow"/>
        </w:rPr>
        <w:t xml:space="preserve"> </w:t>
      </w:r>
    </w:p>
    <w:p w14:paraId="542A4F63" w14:textId="72F96271"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00DE5790">
        <w:rPr>
          <w:rFonts w:ascii="Arial" w:hAnsi="Arial" w:cs="Arial"/>
          <w:sz w:val="20"/>
          <w:szCs w:val="20"/>
        </w:rPr>
        <w:t>, není-li touto smlouvou stanoveno jinak</w:t>
      </w:r>
      <w:r w:rsidRPr="00401A05">
        <w:rPr>
          <w:rFonts w:ascii="Arial" w:hAnsi="Arial" w:cs="Arial"/>
          <w:sz w:val="20"/>
          <w:szCs w:val="20"/>
        </w:rPr>
        <w:t xml:space="preserve">. Případné změny cen v souvislosti s vývojem cen nemají vliv na celkovou sjednanou cenu díla. </w:t>
      </w:r>
    </w:p>
    <w:p w14:paraId="7634772E" w14:textId="52592CA0"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r w:rsidR="00C53F87">
        <w:rPr>
          <w:rFonts w:ascii="Arial" w:hAnsi="Arial" w:cs="Arial"/>
          <w:sz w:val="20"/>
          <w:szCs w:val="20"/>
        </w:rPr>
        <w:t>.</w:t>
      </w:r>
    </w:p>
    <w:p w14:paraId="55CD275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3A6AB907"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2B49108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2D0B8307"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2DAE6CAD"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14:paraId="178BE71E"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6D2E1B33" w14:textId="77777777"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14:paraId="1CD6614D" w14:textId="174E6DDC" w:rsidR="001B0B6D" w:rsidRPr="00C53F8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C53F87">
        <w:rPr>
          <w:rFonts w:ascii="Arial" w:hAnsi="Arial" w:cs="Arial"/>
        </w:rPr>
        <w:t>u víceprací a méněprací bude k ceně vyčíslena DPH ve výši dle právních předpisů</w:t>
      </w:r>
      <w:r w:rsidR="00B562D2">
        <w:rPr>
          <w:rFonts w:ascii="Arial" w:hAnsi="Arial" w:cs="Arial"/>
        </w:rPr>
        <w:t xml:space="preserve"> a této smlouvy</w:t>
      </w:r>
      <w:r w:rsidRPr="00C53F87">
        <w:rPr>
          <w:rFonts w:ascii="Arial" w:hAnsi="Arial" w:cs="Arial"/>
        </w:rPr>
        <w:t>.</w:t>
      </w:r>
    </w:p>
    <w:p w14:paraId="675F7E7E"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55849877" w14:textId="77777777" w:rsidR="001B0B6D"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5AD9EE43" w14:textId="0CE5FCA1" w:rsidR="001B0B6D" w:rsidRPr="007B233E" w:rsidRDefault="001B0B6D" w:rsidP="001B0B6D">
      <w:pPr>
        <w:pStyle w:val="Nadpis2"/>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vzniklé vícepráce – méněpráce během realizace </w:t>
      </w:r>
      <w:r w:rsidR="00B562D2">
        <w:rPr>
          <w:rFonts w:ascii="Arial" w:hAnsi="Arial" w:cs="Arial"/>
          <w:sz w:val="20"/>
          <w:szCs w:val="20"/>
        </w:rPr>
        <w:t>díla</w:t>
      </w:r>
      <w:r w:rsidRPr="007B233E">
        <w:rPr>
          <w:rFonts w:ascii="Arial" w:hAnsi="Arial" w:cs="Arial"/>
          <w:sz w:val="20"/>
          <w:szCs w:val="20"/>
        </w:rPr>
        <w:t xml:space="preserve"> je nutné tuto ihned zpracovat do změnového listu při jejím vzniku. </w:t>
      </w:r>
      <w:r w:rsidRPr="007B233E">
        <w:rPr>
          <w:rFonts w:ascii="Arial" w:hAnsi="Arial" w:cs="Arial"/>
          <w:i/>
          <w:sz w:val="20"/>
          <w:szCs w:val="20"/>
          <w:highlight w:val="yellow"/>
        </w:rPr>
        <w:t xml:space="preserve"> </w:t>
      </w:r>
    </w:p>
    <w:p w14:paraId="759662CB" w14:textId="18FD0CC8" w:rsidR="001B0B6D" w:rsidRDefault="001B0B6D" w:rsidP="001B0B6D">
      <w:pPr>
        <w:pStyle w:val="Nadpis2"/>
        <w:numPr>
          <w:ilvl w:val="0"/>
          <w:numId w:val="0"/>
        </w:numPr>
        <w:spacing w:before="0" w:after="80" w:line="240" w:lineRule="atLeast"/>
        <w:ind w:left="567" w:hanging="27"/>
        <w:rPr>
          <w:rFonts w:ascii="Arial" w:hAnsi="Arial" w:cs="Arial"/>
          <w:sz w:val="20"/>
          <w:szCs w:val="20"/>
        </w:rPr>
      </w:pPr>
      <w:r w:rsidRPr="00926127">
        <w:rPr>
          <w:rFonts w:ascii="Arial" w:hAnsi="Arial" w:cs="Arial"/>
          <w:sz w:val="20"/>
          <w:szCs w:val="20"/>
        </w:rPr>
        <w:t xml:space="preserve">Vykazování těchto víceprací – méněprací a zpracování předmětných změnových listů musí být v souladu </w:t>
      </w:r>
      <w:r w:rsidRPr="00DB78FB">
        <w:rPr>
          <w:rFonts w:ascii="Arial" w:hAnsi="Arial" w:cs="Arial"/>
          <w:sz w:val="20"/>
          <w:szCs w:val="20"/>
        </w:rPr>
        <w:t xml:space="preserve">s </w:t>
      </w:r>
      <w:proofErr w:type="gramStart"/>
      <w:r w:rsidRPr="00DB78FB">
        <w:rPr>
          <w:rFonts w:ascii="Arial" w:hAnsi="Arial" w:cs="Arial"/>
          <w:sz w:val="20"/>
          <w:szCs w:val="20"/>
        </w:rPr>
        <w:t>aktuální</w:t>
      </w:r>
      <w:r w:rsidR="001F6D75">
        <w:rPr>
          <w:rFonts w:ascii="Arial" w:hAnsi="Arial" w:cs="Arial"/>
          <w:sz w:val="20"/>
          <w:szCs w:val="20"/>
        </w:rPr>
        <w:t>mi</w:t>
      </w:r>
      <w:r w:rsidRPr="00926127">
        <w:rPr>
          <w:rFonts w:ascii="Arial" w:hAnsi="Arial" w:cs="Arial"/>
          <w:sz w:val="20"/>
          <w:szCs w:val="20"/>
        </w:rPr>
        <w:t xml:space="preserve">  </w:t>
      </w:r>
      <w:r w:rsidR="001F6D75">
        <w:rPr>
          <w:rFonts w:ascii="Arial" w:hAnsi="Arial" w:cs="Arial"/>
          <w:sz w:val="20"/>
          <w:szCs w:val="20"/>
        </w:rPr>
        <w:t>Pravidly</w:t>
      </w:r>
      <w:proofErr w:type="gramEnd"/>
      <w:r w:rsidR="001F6D75">
        <w:rPr>
          <w:rFonts w:ascii="Arial" w:hAnsi="Arial" w:cs="Arial"/>
          <w:sz w:val="20"/>
          <w:szCs w:val="20"/>
        </w:rPr>
        <w:t xml:space="preserve"> a Pokyny pro zadávání zakázek v Operačním programu Životní prostředí a v Operačním programu Spravedlivá transformace pro období 2021-2027 (dále též </w:t>
      </w:r>
      <w:r w:rsidR="001F6D75" w:rsidRPr="007A579F">
        <w:rPr>
          <w:rFonts w:ascii="Arial" w:hAnsi="Arial" w:cs="Arial"/>
          <w:sz w:val="20"/>
          <w:szCs w:val="20"/>
        </w:rPr>
        <w:t>Pokyny)</w:t>
      </w:r>
      <w:r w:rsidR="00973F2C" w:rsidRPr="007A579F">
        <w:rPr>
          <w:rFonts w:ascii="Arial" w:hAnsi="Arial" w:cs="Arial"/>
          <w:sz w:val="20"/>
          <w:szCs w:val="20"/>
        </w:rPr>
        <w:t xml:space="preserve"> </w:t>
      </w:r>
      <w:r w:rsidRPr="007A579F">
        <w:rPr>
          <w:rFonts w:ascii="Arial" w:hAnsi="Arial" w:cs="Arial"/>
          <w:sz w:val="20"/>
          <w:szCs w:val="20"/>
        </w:rPr>
        <w:t>, kter</w:t>
      </w:r>
      <w:r w:rsidR="00715CE7">
        <w:rPr>
          <w:rFonts w:ascii="Arial" w:hAnsi="Arial" w:cs="Arial"/>
          <w:sz w:val="20"/>
          <w:szCs w:val="20"/>
        </w:rPr>
        <w:t>é</w:t>
      </w:r>
      <w:r w:rsidRPr="007A579F">
        <w:rPr>
          <w:rFonts w:ascii="Arial" w:hAnsi="Arial" w:cs="Arial"/>
          <w:sz w:val="20"/>
          <w:szCs w:val="20"/>
        </w:rPr>
        <w:t xml:space="preserve"> j</w:t>
      </w:r>
      <w:r w:rsidR="00715CE7">
        <w:rPr>
          <w:rFonts w:ascii="Arial" w:hAnsi="Arial" w:cs="Arial"/>
          <w:sz w:val="20"/>
          <w:szCs w:val="20"/>
        </w:rPr>
        <w:t>sou</w:t>
      </w:r>
      <w:r w:rsidRPr="007A579F">
        <w:rPr>
          <w:rFonts w:ascii="Arial" w:hAnsi="Arial" w:cs="Arial"/>
          <w:sz w:val="20"/>
          <w:szCs w:val="20"/>
        </w:rPr>
        <w:t xml:space="preserve"> dostupn</w:t>
      </w:r>
      <w:r w:rsidR="00715CE7">
        <w:rPr>
          <w:rFonts w:ascii="Arial" w:hAnsi="Arial" w:cs="Arial"/>
          <w:sz w:val="20"/>
          <w:szCs w:val="20"/>
        </w:rPr>
        <w:t>é</w:t>
      </w:r>
      <w:r w:rsidRPr="007A579F">
        <w:rPr>
          <w:rFonts w:ascii="Arial" w:hAnsi="Arial" w:cs="Arial"/>
          <w:sz w:val="20"/>
          <w:szCs w:val="20"/>
        </w:rPr>
        <w:t xml:space="preserve"> na </w:t>
      </w:r>
      <w:r w:rsidR="007A579F" w:rsidRPr="007A579F">
        <w:rPr>
          <w:rFonts w:ascii="Arial" w:hAnsi="Arial" w:cs="Arial"/>
          <w:sz w:val="20"/>
          <w:szCs w:val="20"/>
        </w:rPr>
        <w:t>www.opst.cz</w:t>
      </w:r>
      <w:r w:rsidRPr="007A579F">
        <w:rPr>
          <w:rFonts w:ascii="Arial" w:hAnsi="Arial" w:cs="Arial"/>
          <w:sz w:val="20"/>
          <w:szCs w:val="20"/>
        </w:rPr>
        <w:t>. Zhotovitel prohlašuje, že se s</w:t>
      </w:r>
      <w:r w:rsidR="00973F2C" w:rsidRPr="007A579F">
        <w:rPr>
          <w:rFonts w:ascii="Arial" w:hAnsi="Arial" w:cs="Arial"/>
          <w:sz w:val="20"/>
          <w:szCs w:val="20"/>
        </w:rPr>
        <w:t> Pravidly a</w:t>
      </w:r>
      <w:r w:rsidR="00973F2C" w:rsidRPr="00973F2C">
        <w:rPr>
          <w:rFonts w:ascii="Arial" w:hAnsi="Arial" w:cs="Arial"/>
          <w:sz w:val="20"/>
          <w:szCs w:val="20"/>
        </w:rPr>
        <w:t xml:space="preserve"> Pokyny</w:t>
      </w:r>
      <w:r w:rsidRPr="00BC1A10">
        <w:rPr>
          <w:rFonts w:ascii="Arial" w:hAnsi="Arial" w:cs="Arial"/>
          <w:sz w:val="20"/>
          <w:szCs w:val="20"/>
        </w:rPr>
        <w:t xml:space="preserve"> </w:t>
      </w:r>
      <w:r w:rsidRPr="00973F2C">
        <w:rPr>
          <w:rFonts w:ascii="Arial" w:hAnsi="Arial" w:cs="Arial"/>
          <w:sz w:val="20"/>
          <w:szCs w:val="20"/>
        </w:rPr>
        <w:t xml:space="preserve">seznámil. Zhotovitel je povinen </w:t>
      </w:r>
      <w:r w:rsidR="00973F2C" w:rsidRPr="00973F2C">
        <w:rPr>
          <w:rFonts w:ascii="Arial" w:hAnsi="Arial" w:cs="Arial"/>
          <w:sz w:val="20"/>
          <w:szCs w:val="20"/>
        </w:rPr>
        <w:t xml:space="preserve">Pravidla a </w:t>
      </w:r>
      <w:r w:rsidR="00715CE7">
        <w:rPr>
          <w:rFonts w:ascii="Arial" w:hAnsi="Arial" w:cs="Arial"/>
          <w:sz w:val="20"/>
          <w:szCs w:val="20"/>
        </w:rPr>
        <w:t>Pokyny</w:t>
      </w:r>
      <w:r w:rsidRPr="00BC1A10">
        <w:rPr>
          <w:rFonts w:ascii="Arial" w:hAnsi="Arial" w:cs="Arial"/>
          <w:i/>
          <w:sz w:val="20"/>
          <w:szCs w:val="20"/>
        </w:rPr>
        <w:t xml:space="preserve"> </w:t>
      </w:r>
      <w:r w:rsidRPr="00973F2C">
        <w:rPr>
          <w:rFonts w:ascii="Arial" w:hAnsi="Arial" w:cs="Arial"/>
          <w:sz w:val="20"/>
          <w:szCs w:val="20"/>
        </w:rPr>
        <w:t>dodržovat.</w:t>
      </w:r>
      <w:r w:rsidRPr="00926127">
        <w:rPr>
          <w:rFonts w:ascii="Arial" w:hAnsi="Arial" w:cs="Arial"/>
          <w:sz w:val="20"/>
          <w:szCs w:val="20"/>
        </w:rPr>
        <w:t xml:space="preserve"> </w:t>
      </w:r>
    </w:p>
    <w:p w14:paraId="2558F983" w14:textId="77777777" w:rsidR="001B0B6D" w:rsidRPr="00D31762" w:rsidRDefault="001B0B6D" w:rsidP="001B0B6D">
      <w:pPr>
        <w:ind w:left="567" w:hanging="567"/>
        <w:rPr>
          <w:highlight w:val="cyan"/>
        </w:rPr>
      </w:pPr>
    </w:p>
    <w:p w14:paraId="6168E27E"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21D322C2" w14:textId="79519AC6" w:rsidR="008D7EE6" w:rsidRPr="008D7EE6" w:rsidRDefault="008D7EE6" w:rsidP="008D7EE6">
      <w:pPr>
        <w:ind w:left="567" w:hanging="567"/>
        <w:jc w:val="both"/>
        <w:rPr>
          <w:rFonts w:ascii="Arial" w:hAnsi="Arial" w:cs="Arial"/>
        </w:rPr>
      </w:pPr>
      <w:r>
        <w:rPr>
          <w:rFonts w:ascii="Arial" w:hAnsi="Arial" w:cs="Arial"/>
        </w:rPr>
        <w:t xml:space="preserve">6.1     </w:t>
      </w:r>
      <w:r w:rsidRPr="008D7EE6">
        <w:rPr>
          <w:rFonts w:ascii="Arial" w:hAnsi="Arial" w:cs="Arial"/>
        </w:rPr>
        <w:t>Smluvní strany se dohodly, že zálohy nejsou sjednány.</w:t>
      </w:r>
    </w:p>
    <w:p w14:paraId="0CC789F4" w14:textId="6513D4BF" w:rsidR="008D7EE6" w:rsidRPr="008D7EE6" w:rsidRDefault="008D7EE6" w:rsidP="008D7EE6">
      <w:pPr>
        <w:ind w:left="567" w:hanging="567"/>
        <w:jc w:val="both"/>
        <w:rPr>
          <w:rFonts w:ascii="Arial" w:hAnsi="Arial" w:cs="Arial"/>
        </w:rPr>
      </w:pPr>
      <w:r>
        <w:rPr>
          <w:rFonts w:ascii="Arial" w:hAnsi="Arial" w:cs="Arial"/>
        </w:rPr>
        <w:t xml:space="preserve">6.2    </w:t>
      </w:r>
      <w:r w:rsidRPr="008D7EE6">
        <w:rPr>
          <w:rFonts w:ascii="Arial" w:hAnsi="Arial" w:cs="Arial"/>
        </w:rPr>
        <w:t xml:space="preserve">Práce za část díla uvedenou v odst. 10.1 pod písm. a) této smlouvy budou hrazeny na základě dílčích daňových   dokladů vystavovaných zhotovitelem jednou za kalendářní měsíc (dále jen „faktury“). </w:t>
      </w:r>
    </w:p>
    <w:p w14:paraId="5E04200B" w14:textId="77777777" w:rsidR="008D7EE6" w:rsidRPr="008D7EE6" w:rsidRDefault="008D7EE6" w:rsidP="008D7EE6">
      <w:pPr>
        <w:ind w:left="567" w:hanging="567"/>
        <w:jc w:val="both"/>
        <w:rPr>
          <w:rFonts w:ascii="Arial" w:hAnsi="Arial" w:cs="Arial"/>
        </w:rPr>
      </w:pPr>
      <w:r w:rsidRPr="008D7EE6">
        <w:rPr>
          <w:rFonts w:ascii="Arial" w:hAnsi="Arial" w:cs="Arial"/>
        </w:rPr>
        <w:tab/>
        <w:t>Pokud jde o část díla uvedenou v odst. 10.1 pod písm. a) této smlouvy, předloží zhotovitel objednateli vždy nejpozději do pátého pracovního dne následujícího kalendářního měsíce oceněný soupis provedených prací. Objednatel je povinen se k soupisu provedených prací vyjádřit vždy nejpozději do 3 pracovních dnů ode dne jeho obdržení. Po odsouhlasení soupisu provedených prací objednatelem je zhotovitel povinen vystavit fakturu na dílčí plnění vždy nejpozději do desátého pracovního dne příslušného kalendářního měsíce, v němž objednatel odsouhlasil soupis provedených prací.</w:t>
      </w:r>
    </w:p>
    <w:p w14:paraId="5F4E2DFF" w14:textId="6E195CF7" w:rsidR="008D7EE6" w:rsidRPr="008D7EE6" w:rsidRDefault="008D7EE6" w:rsidP="008D7EE6">
      <w:pPr>
        <w:ind w:left="567" w:hanging="567"/>
        <w:jc w:val="both"/>
        <w:rPr>
          <w:rFonts w:ascii="Arial" w:hAnsi="Arial" w:cs="Arial"/>
        </w:rPr>
      </w:pPr>
      <w:r w:rsidRPr="008D7EE6">
        <w:rPr>
          <w:rFonts w:ascii="Arial" w:hAnsi="Arial" w:cs="Arial"/>
        </w:rPr>
        <w:t>6.3</w:t>
      </w:r>
      <w:r w:rsidRPr="008D7EE6">
        <w:rPr>
          <w:rFonts w:ascii="Arial" w:hAnsi="Arial" w:cs="Arial"/>
        </w:rPr>
        <w:tab/>
        <w:t>Práce za části díla uvedené v odst. 10.1 pod písm. b)</w:t>
      </w:r>
      <w:r w:rsidR="00B562D2">
        <w:rPr>
          <w:rFonts w:ascii="Arial" w:hAnsi="Arial" w:cs="Arial"/>
        </w:rPr>
        <w:t xml:space="preserve"> – f)</w:t>
      </w:r>
      <w:r w:rsidRPr="008D7EE6">
        <w:rPr>
          <w:rFonts w:ascii="Arial" w:hAnsi="Arial" w:cs="Arial"/>
        </w:rPr>
        <w:t xml:space="preserve"> této smlouvy budou uhrazeny na základě daňového dokladu vystaveného zhotovitelem po převzetí příslušné části díla objednatelem a odsouhlasení soupisu provedených prací objednatelem. Objednatel je povinen se k soupisu provedených prací vyjádřit nejpozději do 3 pracovních dnů ode dne jeho obdržení. </w:t>
      </w:r>
    </w:p>
    <w:p w14:paraId="55476DF8" w14:textId="77777777" w:rsidR="008D7EE6" w:rsidRPr="008D7EE6" w:rsidRDefault="008D7EE6" w:rsidP="008D7EE6">
      <w:pPr>
        <w:ind w:left="567" w:hanging="567"/>
        <w:jc w:val="both"/>
        <w:rPr>
          <w:rFonts w:ascii="Arial" w:hAnsi="Arial" w:cs="Arial"/>
        </w:rPr>
      </w:pPr>
      <w:r w:rsidRPr="008D7EE6">
        <w:rPr>
          <w:rFonts w:ascii="Arial" w:hAnsi="Arial" w:cs="Arial"/>
        </w:rPr>
        <w:t>6.4</w:t>
      </w:r>
      <w:r w:rsidRPr="008D7EE6">
        <w:rPr>
          <w:rFonts w:ascii="Arial" w:hAnsi="Arial" w:cs="Arial"/>
        </w:rPr>
        <w:tab/>
        <w:t xml:space="preserve">Není-li soupis provedených prací odsouhlasen objednatelem, není zhotovitel oprávněn vystavit fakturu. Fakturu je povinen zhotovitel doručit objednateli v den jejího vystavení, nedohodnou-li se smluvní strany jinak. Součástí faktury bude soupis provedených prací a dodávek s uvedením data a podpisů oprávněných zástupců objednatele a zhotovitele vzájemně potvrzující uskutečněná plnění na díle. </w:t>
      </w:r>
    </w:p>
    <w:p w14:paraId="3052B73C" w14:textId="5E105D93" w:rsidR="008D7EE6" w:rsidRPr="008D7EE6" w:rsidRDefault="008D7EE6" w:rsidP="008D7EE6">
      <w:pPr>
        <w:ind w:left="567" w:hanging="567"/>
        <w:jc w:val="both"/>
        <w:rPr>
          <w:rFonts w:ascii="Arial" w:hAnsi="Arial" w:cs="Arial"/>
        </w:rPr>
      </w:pPr>
      <w:r w:rsidRPr="008D7EE6">
        <w:rPr>
          <w:rFonts w:ascii="Arial" w:hAnsi="Arial" w:cs="Arial"/>
        </w:rPr>
        <w:t>6.5</w:t>
      </w:r>
      <w:r w:rsidRPr="008D7EE6">
        <w:rPr>
          <w:rFonts w:ascii="Arial" w:hAnsi="Arial" w:cs="Arial"/>
        </w:rPr>
        <w:tab/>
        <w:t>Za den dílčího zdanitelného plnění se u části díla uvedené v odst. 10.1 pod písm. a) této smlouvy považuje poslední den v kalendářním měsíci, v němž bylo uskutečněno dílčí zdanitelné plnění na díle. Za den dílčího zdanitelného plnění se u částí díla uvedených v odst. 10.1 pod písm. b)</w:t>
      </w:r>
      <w:r w:rsidR="00B562D2">
        <w:rPr>
          <w:rFonts w:ascii="Arial" w:hAnsi="Arial" w:cs="Arial"/>
        </w:rPr>
        <w:t xml:space="preserve"> – f)</w:t>
      </w:r>
      <w:r w:rsidRPr="008D7EE6">
        <w:rPr>
          <w:rFonts w:ascii="Arial" w:hAnsi="Arial" w:cs="Arial"/>
        </w:rPr>
        <w:t xml:space="preserve"> této smlouvy považuje převzetí příslušné části díla.</w:t>
      </w:r>
    </w:p>
    <w:p w14:paraId="704C411A" w14:textId="5B1DC092" w:rsidR="008D7EE6" w:rsidRPr="008D7EE6" w:rsidRDefault="008D7EE6" w:rsidP="008D7EE6">
      <w:pPr>
        <w:ind w:left="567" w:hanging="567"/>
        <w:jc w:val="both"/>
        <w:rPr>
          <w:rFonts w:ascii="Arial" w:hAnsi="Arial" w:cs="Arial"/>
        </w:rPr>
      </w:pPr>
      <w:r w:rsidRPr="008D7EE6">
        <w:rPr>
          <w:rFonts w:ascii="Arial" w:hAnsi="Arial" w:cs="Arial"/>
        </w:rPr>
        <w:t xml:space="preserve">6.6 </w:t>
      </w:r>
      <w:r w:rsidRPr="008D7EE6">
        <w:rPr>
          <w:rFonts w:ascii="Arial" w:hAnsi="Arial" w:cs="Arial"/>
        </w:rPr>
        <w:tab/>
        <w:t xml:space="preserve">Smluvní strany se dohodly, že částka ve výši </w:t>
      </w:r>
      <w:r w:rsidR="009C22EF" w:rsidRPr="009C22EF">
        <w:rPr>
          <w:rFonts w:ascii="Arial" w:hAnsi="Arial" w:cs="Arial"/>
          <w:highlight w:val="yellow"/>
        </w:rPr>
        <w:t>…………</w:t>
      </w:r>
      <w:proofErr w:type="gramStart"/>
      <w:r w:rsidR="009C22EF" w:rsidRPr="009C22EF">
        <w:rPr>
          <w:rFonts w:ascii="Arial" w:hAnsi="Arial" w:cs="Arial"/>
          <w:highlight w:val="yellow"/>
        </w:rPr>
        <w:t>…….</w:t>
      </w:r>
      <w:proofErr w:type="gramEnd"/>
      <w:r w:rsidR="009C22EF" w:rsidRPr="009C22EF">
        <w:rPr>
          <w:rFonts w:ascii="Arial" w:hAnsi="Arial" w:cs="Arial"/>
          <w:highlight w:val="yellow"/>
        </w:rPr>
        <w:t>.</w:t>
      </w:r>
      <w:r w:rsidRPr="008D7EE6">
        <w:rPr>
          <w:rFonts w:ascii="Arial" w:hAnsi="Arial" w:cs="Arial"/>
        </w:rPr>
        <w:t xml:space="preserve"> </w:t>
      </w:r>
      <w:r w:rsidRPr="00B562D2">
        <w:rPr>
          <w:rFonts w:ascii="Arial" w:hAnsi="Arial" w:cs="Arial"/>
          <w:i/>
          <w:iCs/>
          <w:highlight w:val="yellow"/>
        </w:rPr>
        <w:t>(</w:t>
      </w:r>
      <w:r w:rsidR="00B562D2" w:rsidRPr="00B562D2">
        <w:rPr>
          <w:rFonts w:ascii="Arial" w:hAnsi="Arial" w:cs="Arial"/>
          <w:i/>
          <w:iCs/>
          <w:highlight w:val="yellow"/>
        </w:rPr>
        <w:t xml:space="preserve">poznámka: </w:t>
      </w:r>
      <w:proofErr w:type="gramStart"/>
      <w:r w:rsidRPr="00B562D2">
        <w:rPr>
          <w:rFonts w:ascii="Arial" w:hAnsi="Arial" w:cs="Arial"/>
          <w:i/>
          <w:iCs/>
          <w:highlight w:val="yellow"/>
        </w:rPr>
        <w:t>5%</w:t>
      </w:r>
      <w:proofErr w:type="gramEnd"/>
      <w:r w:rsidRPr="00B562D2">
        <w:rPr>
          <w:rFonts w:ascii="Arial" w:hAnsi="Arial" w:cs="Arial"/>
          <w:i/>
          <w:iCs/>
          <w:highlight w:val="yellow"/>
        </w:rPr>
        <w:t xml:space="preserve"> z </w:t>
      </w:r>
      <w:proofErr w:type="gramStart"/>
      <w:r w:rsidRPr="00B562D2">
        <w:rPr>
          <w:rFonts w:ascii="Arial" w:hAnsi="Arial" w:cs="Arial"/>
          <w:i/>
          <w:iCs/>
          <w:highlight w:val="yellow"/>
        </w:rPr>
        <w:t>nabídkové  ceny</w:t>
      </w:r>
      <w:proofErr w:type="gramEnd"/>
      <w:r w:rsidRPr="00B562D2">
        <w:rPr>
          <w:rFonts w:ascii="Arial" w:hAnsi="Arial" w:cs="Arial"/>
          <w:i/>
          <w:iCs/>
          <w:highlight w:val="yellow"/>
        </w:rPr>
        <w:t xml:space="preserve"> díla bez DPH po odečtení ceny za </w:t>
      </w:r>
      <w:r w:rsidR="00B562D2" w:rsidRPr="00B562D2">
        <w:rPr>
          <w:rFonts w:ascii="Arial" w:hAnsi="Arial" w:cs="Arial"/>
          <w:i/>
          <w:iCs/>
          <w:highlight w:val="yellow"/>
        </w:rPr>
        <w:t>následnou</w:t>
      </w:r>
      <w:r w:rsidRPr="00B562D2">
        <w:rPr>
          <w:rFonts w:ascii="Arial" w:hAnsi="Arial" w:cs="Arial"/>
          <w:i/>
          <w:iCs/>
          <w:highlight w:val="yellow"/>
        </w:rPr>
        <w:t xml:space="preserve"> péči o vegetační prvky)</w:t>
      </w:r>
      <w:r w:rsidRPr="008D7EE6">
        <w:rPr>
          <w:rFonts w:ascii="Arial" w:hAnsi="Arial" w:cs="Arial"/>
        </w:rPr>
        <w:t xml:space="preserve"> </w:t>
      </w:r>
      <w:r w:rsidR="005A71D5" w:rsidRPr="005A71D5">
        <w:rPr>
          <w:rFonts w:ascii="Arial" w:hAnsi="Arial" w:cs="Arial"/>
          <w:i/>
          <w:iCs/>
          <w:color w:val="EE0000"/>
        </w:rPr>
        <w:t xml:space="preserve">(POZN. </w:t>
      </w:r>
      <w:r w:rsidR="005A71D5">
        <w:rPr>
          <w:rFonts w:ascii="Arial" w:hAnsi="Arial" w:cs="Arial"/>
          <w:i/>
          <w:iCs/>
          <w:color w:val="EE0000"/>
        </w:rPr>
        <w:t>V</w:t>
      </w:r>
      <w:r w:rsidR="005A71D5" w:rsidRPr="005A71D5">
        <w:rPr>
          <w:rFonts w:ascii="Arial" w:hAnsi="Arial" w:cs="Arial"/>
          <w:i/>
          <w:iCs/>
          <w:color w:val="EE0000"/>
        </w:rPr>
        <w:t> NABÍDCE NENÍ NUTNÉ VYČÍSLOVAT.)</w:t>
      </w:r>
      <w:r w:rsidR="005A71D5">
        <w:rPr>
          <w:rFonts w:ascii="Arial" w:hAnsi="Arial" w:cs="Arial"/>
        </w:rPr>
        <w:t xml:space="preserve"> </w:t>
      </w:r>
      <w:r w:rsidRPr="008D7EE6">
        <w:rPr>
          <w:rFonts w:ascii="Arial" w:hAnsi="Arial" w:cs="Arial"/>
        </w:rPr>
        <w:t xml:space="preserve">představuje tzv. „zádržné“ (dále též „zádržné“), které bude zajišťovat řádné zhotovení části díla uvedené v odst. 10.1 pod písm. a) této smlouvy. Zbývající část ceny části díla uvedené v odst. 10.1 písm. a) této smlouvy bude uhrazena měsíční fakturací. Převezme-li objednatel část díla uvedenou v odst. 10.1 písm. a) této smlouvy s vadami či nedodělky a bude-li ke dni odstranění vad či nedodělků doručena objednateli poslední faktura za část díla uvedenou v odst. 10.1 písm. a) této smlouvy, uhradí objednatel zhotoviteli zádržné do 30 dnů po odstranění vad či nedodělků reklamovaných při převzetí části díla uvedené v odst. 10.1 písm. a) této smlouvy objednatelem. Převezme-li objednatel část díla uvedenou v odst. 10.1 písm. a) této smlouvy s vadami či nedodělky a nebude-li ke dni odstranění vad či nedodělků doručena objednateli poslední faktura za část díla uvedenou v odst. 10.1 písm. a) této smlouvy, uhradí objednatel zhotoviteli zádržné do 30 dnů po odstranění vad či nedodělků a doručení poslední faktury za část díla uvedenou v odst. 10.1 písm. a) této smlouvy objednateli.  Nebude-li mít část díla uvedená v odst. 10.1 písm. a) této smlouvy v době převzetí objednatelem vady, uhradí objednatel zhotoviteli zádržné do 30 dnů od doručení poslední faktury za část díla uvedenou v odst. 10.1 písm. a) této smlouvy objednateli. </w:t>
      </w:r>
    </w:p>
    <w:p w14:paraId="386A6726" w14:textId="77777777" w:rsidR="008D7EE6" w:rsidRPr="008D7EE6" w:rsidRDefault="008D7EE6" w:rsidP="008D7EE6">
      <w:pPr>
        <w:ind w:left="567" w:hanging="567"/>
        <w:jc w:val="both"/>
        <w:rPr>
          <w:rFonts w:ascii="Arial" w:hAnsi="Arial" w:cs="Arial"/>
        </w:rPr>
      </w:pPr>
      <w:r w:rsidRPr="008D7EE6">
        <w:rPr>
          <w:rFonts w:ascii="Arial" w:hAnsi="Arial" w:cs="Arial"/>
        </w:rPr>
        <w:t xml:space="preserve">6.7 </w:t>
      </w:r>
      <w:r w:rsidRPr="008D7EE6">
        <w:rPr>
          <w:rFonts w:ascii="Arial" w:hAnsi="Arial" w:cs="Arial"/>
        </w:rPr>
        <w:tab/>
        <w:t xml:space="preserve">Lhůta splatnosti jednotlivé faktury za dílo činí 30 dnů od jejího doručení objednateli.     </w:t>
      </w:r>
    </w:p>
    <w:p w14:paraId="6503FB70" w14:textId="77777777" w:rsidR="008D7EE6" w:rsidRPr="008D7EE6" w:rsidRDefault="008D7EE6" w:rsidP="008D7EE6">
      <w:pPr>
        <w:ind w:left="567" w:hanging="567"/>
        <w:jc w:val="both"/>
        <w:rPr>
          <w:rFonts w:ascii="Arial" w:hAnsi="Arial" w:cs="Arial"/>
        </w:rPr>
      </w:pPr>
      <w:r w:rsidRPr="008D7EE6">
        <w:rPr>
          <w:rFonts w:ascii="Arial" w:hAnsi="Arial" w:cs="Arial"/>
        </w:rPr>
        <w:t xml:space="preserve">6.8 </w:t>
      </w:r>
      <w:r w:rsidRPr="008D7EE6">
        <w:rPr>
          <w:rFonts w:ascii="Arial" w:hAnsi="Arial" w:cs="Arial"/>
        </w:rPr>
        <w:tab/>
        <w:t>Objednatel je oprávněn provádět kontrolu vyúčtovaných prací dle deníku, soupisu provedených prací přímo na staveništi.</w:t>
      </w:r>
    </w:p>
    <w:p w14:paraId="64D1E156" w14:textId="3EE01FF6" w:rsidR="008D7EE6" w:rsidRPr="008D7EE6" w:rsidRDefault="008D7EE6" w:rsidP="008D7EE6">
      <w:pPr>
        <w:ind w:left="567" w:hanging="567"/>
        <w:jc w:val="both"/>
        <w:rPr>
          <w:rFonts w:ascii="Arial" w:hAnsi="Arial" w:cs="Arial"/>
        </w:rPr>
      </w:pPr>
      <w:r w:rsidRPr="008D7EE6">
        <w:rPr>
          <w:rFonts w:ascii="Arial" w:hAnsi="Arial" w:cs="Arial"/>
        </w:rPr>
        <w:t xml:space="preserve">6.9 </w:t>
      </w:r>
      <w:r w:rsidRPr="008D7EE6">
        <w:rPr>
          <w:rFonts w:ascii="Arial" w:hAnsi="Arial" w:cs="Arial"/>
        </w:rPr>
        <w:tab/>
        <w:t xml:space="preserve">Fakturu doručuje zhotovitel objednateli v digitální formě, a to elektronickou poštou na adresu </w:t>
      </w:r>
      <w:hyperlink r:id="rId8" w:history="1">
        <w:r w:rsidRPr="008D7EE6">
          <w:rPr>
            <w:rFonts w:ascii="Arial" w:hAnsi="Arial" w:cs="Arial"/>
          </w:rPr>
          <w:t>epodatelna@karvina.cz</w:t>
        </w:r>
      </w:hyperlink>
      <w:r w:rsidRPr="008D7EE6">
        <w:rPr>
          <w:rFonts w:ascii="Arial" w:hAnsi="Arial" w:cs="Arial"/>
        </w:rPr>
        <w:t>, případně do datové schránky objednatele, a to zejména ve formátu ISDOC nebo ISDOCX. Faktury zhotovitele budou mít náležitosti dle příslušných právních předpisů. Dále musí faktura obsahovat číslo smlouvy objednatele a název a registrační číslo</w:t>
      </w:r>
      <w:r w:rsidR="00973F2C">
        <w:rPr>
          <w:rFonts w:ascii="Arial" w:hAnsi="Arial" w:cs="Arial"/>
        </w:rPr>
        <w:t xml:space="preserve"> dotačního</w:t>
      </w:r>
      <w:r w:rsidRPr="008D7EE6">
        <w:rPr>
          <w:rFonts w:ascii="Arial" w:hAnsi="Arial" w:cs="Arial"/>
        </w:rPr>
        <w:t xml:space="preserve"> projektu. Součástí faktury bude příloha – soupis provedených prací oceněný podle položkového rozpočtu odsouhlasený objednatelem.  </w:t>
      </w:r>
    </w:p>
    <w:p w14:paraId="62BE7E6D" w14:textId="77777777" w:rsidR="008D7EE6" w:rsidRPr="008D7EE6" w:rsidRDefault="008D7EE6" w:rsidP="008D7EE6">
      <w:pPr>
        <w:ind w:left="567" w:hanging="567"/>
        <w:jc w:val="both"/>
        <w:rPr>
          <w:rFonts w:ascii="Arial" w:hAnsi="Arial" w:cs="Arial"/>
        </w:rPr>
      </w:pPr>
      <w:r w:rsidRPr="008D7EE6">
        <w:rPr>
          <w:rFonts w:ascii="Arial" w:hAnsi="Arial" w:cs="Arial"/>
        </w:rPr>
        <w:t xml:space="preserve">6.10 </w:t>
      </w:r>
      <w:r w:rsidRPr="008D7EE6">
        <w:rPr>
          <w:rFonts w:ascii="Arial" w:hAnsi="Arial"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410501CD" w14:textId="77777777" w:rsidR="008D7EE6" w:rsidRPr="008D7EE6" w:rsidRDefault="008D7EE6" w:rsidP="008D7EE6">
      <w:pPr>
        <w:ind w:left="567" w:hanging="567"/>
        <w:jc w:val="both"/>
        <w:rPr>
          <w:rFonts w:ascii="Arial" w:hAnsi="Arial" w:cs="Arial"/>
        </w:rPr>
      </w:pPr>
      <w:r w:rsidRPr="008D7EE6">
        <w:rPr>
          <w:rFonts w:ascii="Arial" w:hAnsi="Arial" w:cs="Arial"/>
        </w:rPr>
        <w:t xml:space="preserve">6.11 </w:t>
      </w:r>
      <w:r w:rsidRPr="008D7EE6">
        <w:rPr>
          <w:rFonts w:ascii="Arial" w:hAnsi="Arial" w:cs="Arial"/>
        </w:rPr>
        <w:tab/>
        <w:t xml:space="preserve">Smluvní strany se dohodly, že povinnost zaplatit je splněna dnem odepsání příslušné částky z účtu objednatele. </w:t>
      </w:r>
    </w:p>
    <w:p w14:paraId="7822E604" w14:textId="07862FEA" w:rsidR="008D7EE6" w:rsidRPr="008D7EE6" w:rsidRDefault="008D7EE6" w:rsidP="008D7EE6">
      <w:pPr>
        <w:ind w:left="567" w:hanging="567"/>
        <w:jc w:val="both"/>
        <w:rPr>
          <w:rFonts w:ascii="Arial" w:hAnsi="Arial" w:cs="Arial"/>
        </w:rPr>
      </w:pPr>
      <w:r w:rsidRPr="008D7EE6">
        <w:rPr>
          <w:rFonts w:ascii="Arial" w:hAnsi="Arial" w:cs="Arial"/>
        </w:rPr>
        <w:t>6.</w:t>
      </w:r>
      <w:r w:rsidR="009C22EF">
        <w:rPr>
          <w:rFonts w:ascii="Arial" w:hAnsi="Arial" w:cs="Arial"/>
        </w:rPr>
        <w:t>12</w:t>
      </w:r>
      <w:r w:rsidRPr="008D7EE6">
        <w:rPr>
          <w:rFonts w:ascii="Arial" w:hAnsi="Arial" w:cs="Arial"/>
        </w:rPr>
        <w:t xml:space="preserve"> </w:t>
      </w:r>
      <w:r w:rsidRPr="008D7EE6">
        <w:rPr>
          <w:rFonts w:ascii="Arial" w:hAnsi="Arial" w:cs="Arial"/>
        </w:rPr>
        <w:tab/>
        <w:t xml:space="preserve">Smluvní strany se dohodly, že zhotovitel bude ve smlouvě a v dokladech při platebním styku s objednatelem užívat číslo účtu uveřejněné dle § 98 zák. č. 235/2004 Sb. v registru plátců a identifikovaných osob. </w:t>
      </w:r>
    </w:p>
    <w:p w14:paraId="375F4FC0" w14:textId="05C23073" w:rsidR="001B0B6D" w:rsidRPr="00357CBB" w:rsidRDefault="001B0B6D" w:rsidP="001B0B6D">
      <w:pPr>
        <w:ind w:left="567" w:hanging="567"/>
        <w:jc w:val="both"/>
        <w:rPr>
          <w:rFonts w:ascii="Arial" w:hAnsi="Arial" w:cs="Arial"/>
          <w:i/>
        </w:rPr>
      </w:pPr>
      <w:r w:rsidRPr="00357CBB">
        <w:rPr>
          <w:rFonts w:ascii="Arial" w:hAnsi="Arial" w:cs="Arial"/>
        </w:rPr>
        <w:t>6.1</w:t>
      </w:r>
      <w:r w:rsidR="009C22EF">
        <w:rPr>
          <w:rFonts w:ascii="Arial" w:hAnsi="Arial" w:cs="Arial"/>
        </w:rPr>
        <w:t>3</w:t>
      </w:r>
      <w:r w:rsidRPr="00357CBB">
        <w:rPr>
          <w:rFonts w:ascii="Arial" w:hAnsi="Arial" w:cs="Arial"/>
        </w:rPr>
        <w:t xml:space="preserve"> </w:t>
      </w:r>
      <w:r w:rsidRPr="00357CBB">
        <w:rPr>
          <w:rFonts w:ascii="Arial" w:hAnsi="Arial" w:cs="Arial"/>
        </w:rPr>
        <w:tab/>
        <w:t xml:space="preserve">Smluvní strany se dohodly, že v případě výskytu víceprací a méněprací na díle odsouhlasených oběma smluvními stranami ve změnovém listu, budou na faktuře zřetelně označeny vícepráce a méněpráce s tím, že pokud jde o méněpráce bude vždy ve faktuře uvedena jak původní položka rozpočtu („kladná položka“) tak i příslušná méněpráce („záporná položka“). </w:t>
      </w:r>
    </w:p>
    <w:p w14:paraId="5E8342DA" w14:textId="77777777" w:rsidR="001B0B6D" w:rsidRPr="002C7196" w:rsidRDefault="001B0B6D" w:rsidP="001B0B6D">
      <w:pPr>
        <w:suppressAutoHyphens/>
        <w:spacing w:after="80" w:line="240" w:lineRule="atLeast"/>
        <w:ind w:left="567" w:hanging="567"/>
        <w:rPr>
          <w:sz w:val="24"/>
          <w:szCs w:val="24"/>
        </w:rPr>
      </w:pPr>
    </w:p>
    <w:p w14:paraId="6CA897AF"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1AD00365" w14:textId="510C25CD" w:rsidR="001B0B6D"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w:t>
      </w:r>
      <w:r w:rsidR="000858F9">
        <w:rPr>
          <w:rFonts w:ascii="Arial" w:hAnsi="Arial" w:cs="Arial"/>
          <w:sz w:val="20"/>
          <w:szCs w:val="20"/>
        </w:rPr>
        <w:t xml:space="preserve"> požadavky biologického dozoru,</w:t>
      </w:r>
      <w:r w:rsidRPr="00B03806">
        <w:rPr>
          <w:rFonts w:ascii="Arial" w:hAnsi="Arial" w:cs="Arial"/>
          <w:sz w:val="20"/>
          <w:szCs w:val="20"/>
        </w:rPr>
        <w:t xml:space="preserve"> projektovou dokumentací, zadávací</w:t>
      </w:r>
      <w:r w:rsidRPr="00617EA5">
        <w:rPr>
          <w:rFonts w:ascii="Arial" w:hAnsi="Arial" w:cs="Arial"/>
          <w:sz w:val="20"/>
          <w:szCs w:val="20"/>
        </w:rPr>
        <w:t xml:space="preserve"> dokumentací, </w:t>
      </w:r>
      <w:r w:rsidR="00715CE7">
        <w:rPr>
          <w:rFonts w:ascii="Arial" w:hAnsi="Arial" w:cs="Arial"/>
          <w:sz w:val="20"/>
          <w:szCs w:val="20"/>
        </w:rPr>
        <w:t>Pokyny</w:t>
      </w:r>
      <w:r w:rsidR="007A579F">
        <w:rPr>
          <w:rFonts w:ascii="Arial" w:hAnsi="Arial" w:cs="Arial"/>
          <w:sz w:val="20"/>
          <w:szCs w:val="20"/>
        </w:rPr>
        <w:t xml:space="preserve">, Pravidly (zejména principem významného nepoškozování environmentálních cílů – kapitola C13 Pravidel), </w:t>
      </w:r>
      <w:r w:rsidRPr="00617EA5">
        <w:rPr>
          <w:rFonts w:ascii="Arial" w:hAnsi="Arial" w:cs="Arial"/>
          <w:sz w:val="20"/>
          <w:szCs w:val="20"/>
        </w:rPr>
        <w:t>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w:t>
      </w:r>
      <w:r w:rsidR="00B562D2">
        <w:rPr>
          <w:rFonts w:ascii="Arial" w:hAnsi="Arial" w:cs="Arial"/>
          <w:sz w:val="20"/>
          <w:szCs w:val="20"/>
        </w:rPr>
        <w:t>díla</w:t>
      </w:r>
      <w:r w:rsidRPr="00617EA5">
        <w:rPr>
          <w:rFonts w:ascii="Arial" w:hAnsi="Arial" w:cs="Arial"/>
          <w:sz w:val="20"/>
          <w:szCs w:val="20"/>
        </w:rPr>
        <w:t xml:space="preserve"> tak, aby dodržel kvalitu díla. </w:t>
      </w:r>
    </w:p>
    <w:p w14:paraId="391F060B" w14:textId="27CFF0F0" w:rsidR="001B0B6D" w:rsidRPr="00B562D2"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Dílo se nesmí odchýlit od technických norem a technických požadavků na výstavbu, dle kterých je projektová dokumentace zpracovaná.  Jakékoliv změny oproti projektové dokumentaci musí být předem odsouhlaseny objednatelem, technickým dozorem, </w:t>
      </w:r>
      <w:r w:rsidRPr="00854E36">
        <w:rPr>
          <w:rFonts w:ascii="Arial" w:hAnsi="Arial" w:cs="Arial"/>
          <w:sz w:val="20"/>
          <w:szCs w:val="20"/>
        </w:rPr>
        <w:t>dozorem</w:t>
      </w:r>
      <w:r w:rsidR="00661B4C" w:rsidRPr="00854E36">
        <w:rPr>
          <w:rFonts w:ascii="Arial" w:hAnsi="Arial" w:cs="Arial"/>
          <w:sz w:val="20"/>
          <w:szCs w:val="20"/>
        </w:rPr>
        <w:t xml:space="preserve"> projektanta</w:t>
      </w:r>
      <w:r w:rsidRPr="00854E36">
        <w:rPr>
          <w:rFonts w:ascii="Arial" w:hAnsi="Arial" w:cs="Arial"/>
          <w:sz w:val="20"/>
          <w:szCs w:val="20"/>
        </w:rPr>
        <w:t xml:space="preserve"> / projektantem</w:t>
      </w:r>
      <w:r w:rsidR="00B562D2">
        <w:rPr>
          <w:rFonts w:ascii="Arial" w:hAnsi="Arial" w:cs="Arial"/>
          <w:sz w:val="20"/>
          <w:szCs w:val="20"/>
        </w:rPr>
        <w:t xml:space="preserve">, biologickým </w:t>
      </w:r>
      <w:r w:rsidR="00B562D2" w:rsidRPr="00B562D2">
        <w:rPr>
          <w:rFonts w:ascii="Arial" w:hAnsi="Arial" w:cs="Arial"/>
          <w:sz w:val="20"/>
          <w:szCs w:val="20"/>
        </w:rPr>
        <w:t>dozorem</w:t>
      </w:r>
      <w:r w:rsidRPr="00B562D2">
        <w:rPr>
          <w:rFonts w:ascii="Arial" w:hAnsi="Arial" w:cs="Arial"/>
          <w:sz w:val="20"/>
          <w:szCs w:val="20"/>
        </w:rPr>
        <w:t xml:space="preserve"> a poskytovatelem dotace .</w:t>
      </w:r>
    </w:p>
    <w:p w14:paraId="7637B15B" w14:textId="77777777" w:rsidR="001B0B6D" w:rsidRPr="00617EA5"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14:paraId="519BD656" w14:textId="77777777" w:rsidR="001B0B6D" w:rsidRPr="00D31762" w:rsidRDefault="001B0B6D" w:rsidP="001B0B6D"/>
    <w:p w14:paraId="627A78D5"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0F7A6A2F" w14:textId="77777777" w:rsidR="001B0B6D" w:rsidRPr="00681061"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664848A4"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7E17A4ED" w14:textId="6F5AF0B1"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w:t>
      </w:r>
      <w:r w:rsidR="00B562D2">
        <w:rPr>
          <w:rFonts w:ascii="Arial" w:hAnsi="Arial" w:cs="Arial"/>
          <w:sz w:val="20"/>
          <w:szCs w:val="20"/>
        </w:rPr>
        <w:t>prováděním díla</w:t>
      </w:r>
      <w:r w:rsidRPr="00926127">
        <w:rPr>
          <w:rFonts w:ascii="Arial" w:hAnsi="Arial" w:cs="Arial"/>
          <w:sz w:val="20"/>
          <w:szCs w:val="20"/>
        </w:rPr>
        <w:t xml:space="preserve">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6C1F00C5"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7C6D7C53"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0F47789D" w14:textId="77777777" w:rsidR="001B0B6D" w:rsidRPr="00F54BA2"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43EAC746"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20EB90AA"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08198122"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557BB1BE"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055EAF4D"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1C77D852" w14:textId="77777777" w:rsidR="001B0B6D"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3CB26FDF" w14:textId="3519D965" w:rsidR="00812983" w:rsidRPr="00913ABD" w:rsidRDefault="001B0B6D" w:rsidP="00812983">
      <w:pPr>
        <w:pStyle w:val="Nadpis2"/>
        <w:tabs>
          <w:tab w:val="num" w:pos="567"/>
        </w:tabs>
        <w:spacing w:after="80" w:line="240" w:lineRule="atLeast"/>
        <w:ind w:left="567" w:hanging="567"/>
        <w:rPr>
          <w:rFonts w:ascii="Arial" w:hAnsi="Arial" w:cs="Arial"/>
          <w:sz w:val="20"/>
          <w:szCs w:val="20"/>
        </w:rPr>
      </w:pPr>
      <w:r w:rsidRPr="00913AB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13AB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13AB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913ABD">
        <w:t xml:space="preserve"> </w:t>
      </w:r>
      <w:r w:rsidRPr="00913ABD">
        <w:rPr>
          <w:rFonts w:ascii="Arial" w:hAnsi="Arial" w:cs="Arial"/>
          <w:sz w:val="20"/>
          <w:szCs w:val="20"/>
        </w:rPr>
        <w:t>Plnění těchto povinností je zhotovitel povinen zajistit i u svých poddodavatelů.</w:t>
      </w:r>
      <w:r w:rsidR="00812983" w:rsidRPr="00913ABD">
        <w:rPr>
          <w:rFonts w:ascii="Arial" w:hAnsi="Arial" w:cs="Arial"/>
          <w:sz w:val="20"/>
          <w:szCs w:val="20"/>
        </w:rPr>
        <w:t xml:space="preserve"> </w:t>
      </w:r>
    </w:p>
    <w:p w14:paraId="0C740B24" w14:textId="73CB7AFE" w:rsidR="00812983" w:rsidRPr="00812983" w:rsidRDefault="001B0B6D" w:rsidP="00812983">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w:t>
      </w:r>
      <w:r w:rsidR="00854E36">
        <w:rPr>
          <w:sz w:val="20"/>
          <w:szCs w:val="20"/>
        </w:rPr>
        <w:t>.</w:t>
      </w:r>
      <w:r w:rsidR="00812983" w:rsidRPr="00913ABD">
        <w:rPr>
          <w:i/>
          <w:sz w:val="20"/>
          <w:szCs w:val="20"/>
          <w:highlight w:val="yellow"/>
        </w:rPr>
        <w:t xml:space="preserve"> </w:t>
      </w:r>
    </w:p>
    <w:p w14:paraId="5ADC1754" w14:textId="3ADE5B5C" w:rsidR="00812983" w:rsidRPr="00812983" w:rsidRDefault="001B0B6D" w:rsidP="00812983">
      <w:pPr>
        <w:spacing w:after="80" w:line="240" w:lineRule="atLeast"/>
        <w:ind w:left="567" w:hanging="567"/>
        <w:jc w:val="both"/>
        <w:rPr>
          <w:rFonts w:ascii="Arial" w:hAnsi="Arial" w:cs="Arial"/>
        </w:rPr>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3E5AA0">
        <w:rPr>
          <w:rFonts w:ascii="Arial" w:hAnsi="Arial" w:cs="Arial"/>
          <w:iCs/>
        </w:rPr>
        <w:t>7</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3E5AA0">
        <w:rPr>
          <w:rFonts w:ascii="Arial" w:hAnsi="Arial" w:cs="Arial"/>
        </w:rPr>
        <w:t>10</w:t>
      </w:r>
      <w:r w:rsidRPr="0006008F">
        <w:rPr>
          <w:rFonts w:ascii="Arial" w:hAnsi="Arial" w:cs="Arial"/>
        </w:rPr>
        <w:t xml:space="preserve"> </w:t>
      </w:r>
      <w:r w:rsidRPr="00913ABD">
        <w:rPr>
          <w:rFonts w:ascii="Arial" w:hAnsi="Arial" w:cs="Arial"/>
        </w:rPr>
        <w:t xml:space="preserve">dnů od </w:t>
      </w:r>
      <w:r w:rsidR="00812983" w:rsidRPr="00913ABD">
        <w:rPr>
          <w:rFonts w:ascii="Arial" w:hAnsi="Arial" w:cs="Arial"/>
        </w:rPr>
        <w:t>žádosti objednatele</w:t>
      </w:r>
      <w:r w:rsidRPr="00913ABD">
        <w:rPr>
          <w:rFonts w:ascii="Arial" w:hAnsi="Arial" w:cs="Arial"/>
        </w:rPr>
        <w:t xml:space="preserve"> prokazatelně doložit objednateli (např. výpisem z účtu), kdy byla</w:t>
      </w:r>
      <w:r w:rsidR="00812983" w:rsidRPr="00913ABD">
        <w:rPr>
          <w:rFonts w:ascii="Arial" w:hAnsi="Arial" w:cs="Arial"/>
        </w:rPr>
        <w:t xml:space="preserve"> zhotoviteli</w:t>
      </w:r>
      <w:r w:rsidRPr="00913ABD">
        <w:rPr>
          <w:rFonts w:ascii="Arial" w:hAnsi="Arial" w:cs="Arial"/>
        </w:rPr>
        <w:t xml:space="preserve"> na účet připsána platba objednatele a že</w:t>
      </w:r>
      <w:r w:rsidR="00812983" w:rsidRPr="00913ABD">
        <w:rPr>
          <w:rFonts w:ascii="Arial" w:hAnsi="Arial" w:cs="Arial"/>
        </w:rPr>
        <w:t xml:space="preserve"> zhotovitel</w:t>
      </w:r>
      <w:r w:rsidRPr="00913ABD">
        <w:rPr>
          <w:rFonts w:ascii="Arial" w:hAnsi="Arial" w:cs="Arial"/>
        </w:rPr>
        <w:t xml:space="preserve"> zaplatil poddodavateli fakturu řádně a včas. Zhotovitel se zavazuje přenést totožnou povinnost</w:t>
      </w:r>
      <w:r w:rsidRPr="0006008F">
        <w:rPr>
          <w:rFonts w:ascii="Arial" w:hAnsi="Arial" w:cs="Arial"/>
        </w:rPr>
        <w:t xml:space="preserve"> do případných dalších úrovní dodavatelského řetězce.</w:t>
      </w:r>
      <w:r w:rsidR="00812983">
        <w:rPr>
          <w:rFonts w:ascii="Arial" w:hAnsi="Arial" w:cs="Arial"/>
        </w:rPr>
        <w:t xml:space="preserve"> </w:t>
      </w:r>
    </w:p>
    <w:p w14:paraId="02630A38" w14:textId="77777777" w:rsidR="00B562D2" w:rsidRPr="00B562D2" w:rsidRDefault="00B562D2" w:rsidP="00B562D2">
      <w:pPr>
        <w:pStyle w:val="Nadpis2"/>
        <w:numPr>
          <w:ilvl w:val="0"/>
          <w:numId w:val="0"/>
        </w:numPr>
        <w:tabs>
          <w:tab w:val="num" w:pos="709"/>
        </w:tabs>
        <w:suppressAutoHyphens/>
        <w:ind w:left="567" w:hanging="576"/>
        <w:rPr>
          <w:rFonts w:ascii="Arial" w:hAnsi="Arial" w:cs="Arial"/>
          <w:sz w:val="20"/>
          <w:szCs w:val="20"/>
        </w:rPr>
      </w:pPr>
      <w:r w:rsidRPr="00B562D2">
        <w:rPr>
          <w:rFonts w:ascii="Arial" w:hAnsi="Arial" w:cs="Arial"/>
          <w:sz w:val="20"/>
          <w:szCs w:val="20"/>
        </w:rPr>
        <w:t>8.16</w:t>
      </w:r>
      <w:r w:rsidRPr="00B562D2">
        <w:rPr>
          <w:rFonts w:ascii="Arial" w:hAnsi="Arial" w:cs="Arial"/>
          <w:sz w:val="20"/>
          <w:szCs w:val="20"/>
        </w:rPr>
        <w:tab/>
        <w:t>Zhotovitel je povinen bez zbytečného odkladu oznámit objednateli skutečnost, že se na něj začaly vztahovat mezinárodní sankce. Zhotovitel není oprávněn využívat k plnění dle této smlouvy poddodavatele, kteří podléhají mezinárodním sankcím. Zjistí-li objednatel, že se na zhotovitele či jeho poddodavatele začaly vztahovat mezinárodní sankce, je objednatel oprávněn od této smlouvy odstoupit.</w:t>
      </w:r>
    </w:p>
    <w:p w14:paraId="4877D4A5" w14:textId="77777777" w:rsidR="001B0B6D" w:rsidRPr="00926127" w:rsidRDefault="001B0B6D" w:rsidP="001B0B6D">
      <w:pPr>
        <w:pStyle w:val="Nadpis2"/>
        <w:numPr>
          <w:ilvl w:val="0"/>
          <w:numId w:val="0"/>
        </w:numPr>
        <w:tabs>
          <w:tab w:val="num" w:pos="567"/>
        </w:tabs>
        <w:suppressAutoHyphens/>
        <w:spacing w:before="0" w:after="80" w:line="240" w:lineRule="atLeast"/>
        <w:ind w:left="567" w:hanging="567"/>
        <w:rPr>
          <w:rFonts w:ascii="Arial" w:hAnsi="Arial" w:cs="Arial"/>
          <w:sz w:val="20"/>
          <w:szCs w:val="20"/>
        </w:rPr>
      </w:pPr>
    </w:p>
    <w:p w14:paraId="3825A3B2"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1705B0C5" w14:textId="0ED09769" w:rsidR="001B0B6D" w:rsidRPr="003E5AA0" w:rsidRDefault="001B0B6D" w:rsidP="001B0B6D">
      <w:pPr>
        <w:pStyle w:val="Nadpis2"/>
        <w:suppressAutoHyphens/>
        <w:spacing w:before="0" w:after="80" w:line="240" w:lineRule="atLeast"/>
        <w:ind w:left="567"/>
        <w:rPr>
          <w:rFonts w:ascii="Arial" w:hAnsi="Arial" w:cs="Arial"/>
          <w:sz w:val="20"/>
        </w:rPr>
      </w:pPr>
      <w:r w:rsidRPr="003E5AA0">
        <w:rPr>
          <w:rFonts w:ascii="Arial" w:hAnsi="Arial" w:cs="Arial"/>
          <w:sz w:val="20"/>
          <w:szCs w:val="20"/>
        </w:rPr>
        <w:t xml:space="preserve">Zhotovitel je povinen vést v souladu s právními předpisy stavební deník, a to formou denních záznamů ode dne převzetí staveniště do převzetí </w:t>
      </w:r>
      <w:r w:rsidR="00B562D2">
        <w:rPr>
          <w:rFonts w:ascii="Arial" w:hAnsi="Arial" w:cs="Arial"/>
          <w:sz w:val="20"/>
          <w:szCs w:val="20"/>
        </w:rPr>
        <w:t>díla</w:t>
      </w:r>
      <w:r w:rsidRPr="003E5AA0">
        <w:rPr>
          <w:rFonts w:ascii="Arial" w:hAnsi="Arial" w:cs="Arial"/>
          <w:sz w:val="20"/>
          <w:szCs w:val="20"/>
        </w:rPr>
        <w:t xml:space="preserve"> objednatelem. </w:t>
      </w:r>
    </w:p>
    <w:p w14:paraId="505B2585" w14:textId="77777777" w:rsidR="001B0B6D" w:rsidRPr="00913ABD" w:rsidRDefault="001B0B6D" w:rsidP="001B0B6D">
      <w:pPr>
        <w:pStyle w:val="Nadpis2"/>
        <w:suppressAutoHyphens/>
        <w:spacing w:before="0" w:after="80" w:line="240" w:lineRule="atLeast"/>
        <w:ind w:left="567"/>
        <w:rPr>
          <w:rFonts w:ascii="Arial" w:hAnsi="Arial" w:cs="Arial"/>
          <w:sz w:val="20"/>
        </w:rPr>
      </w:pPr>
      <w:r w:rsidRPr="00F54BA2">
        <w:rPr>
          <w:rFonts w:ascii="Arial" w:hAnsi="Arial" w:cs="Arial"/>
          <w:sz w:val="20"/>
        </w:rPr>
        <w:t>Zápisy</w:t>
      </w:r>
      <w:r w:rsidR="00521310">
        <w:rPr>
          <w:rFonts w:ascii="Arial" w:hAnsi="Arial" w:cs="Arial"/>
          <w:sz w:val="20"/>
        </w:rPr>
        <w:t xml:space="preserve"> v deníku nesmí být </w:t>
      </w:r>
      <w:r w:rsidR="00521310" w:rsidRPr="00913ABD">
        <w:rPr>
          <w:rFonts w:ascii="Arial" w:hAnsi="Arial" w:cs="Arial"/>
          <w:sz w:val="20"/>
        </w:rPr>
        <w:t>přepisovány. Pokud bude deník veden v listinné podobě, zápisy nesmí být</w:t>
      </w:r>
      <w:r w:rsidRPr="00913ABD">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14:paraId="53BB42BF" w14:textId="77777777" w:rsidR="001B0B6D" w:rsidRPr="00913ABD"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51FC74A6" w14:textId="77777777" w:rsidR="001B0B6D" w:rsidRPr="00801125" w:rsidRDefault="001B0B6D" w:rsidP="001B0B6D"/>
    <w:p w14:paraId="5D13E749"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5F9CB355" w14:textId="734D5A34" w:rsidR="001B0B6D"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56D509E1" w14:textId="0C1B1C41" w:rsidR="006512A3" w:rsidRPr="006512A3" w:rsidRDefault="006512A3" w:rsidP="006512A3">
      <w:pPr>
        <w:pStyle w:val="Nadpis2"/>
        <w:keepNext/>
        <w:numPr>
          <w:ilvl w:val="0"/>
          <w:numId w:val="0"/>
        </w:numPr>
        <w:suppressAutoHyphens/>
        <w:spacing w:before="0" w:after="80" w:line="240" w:lineRule="atLeast"/>
        <w:ind w:left="567" w:hanging="576"/>
        <w:rPr>
          <w:rFonts w:ascii="Arial" w:hAnsi="Arial" w:cs="Arial"/>
          <w:sz w:val="20"/>
          <w:szCs w:val="20"/>
        </w:rPr>
      </w:pPr>
      <w:r>
        <w:rPr>
          <w:rFonts w:asciiTheme="minorHAnsi" w:hAnsiTheme="minorHAnsi" w:cstheme="minorHAnsi"/>
          <w:sz w:val="20"/>
          <w:szCs w:val="20"/>
        </w:rPr>
        <w:tab/>
      </w:r>
      <w:r w:rsidRPr="006512A3">
        <w:rPr>
          <w:rFonts w:ascii="Arial" w:hAnsi="Arial" w:cs="Arial"/>
          <w:sz w:val="20"/>
          <w:szCs w:val="20"/>
        </w:rPr>
        <w:t xml:space="preserve">Zhotovitel bude provádět dílo po těchto částech: </w:t>
      </w:r>
    </w:p>
    <w:p w14:paraId="45E8F2D3" w14:textId="3F635CF4" w:rsidR="006512A3" w:rsidRPr="006512A3" w:rsidRDefault="006512A3" w:rsidP="006512A3">
      <w:pPr>
        <w:pStyle w:val="Nadpis2"/>
        <w:keepNext/>
        <w:numPr>
          <w:ilvl w:val="0"/>
          <w:numId w:val="0"/>
        </w:numPr>
        <w:suppressAutoHyphens/>
        <w:spacing w:before="0" w:after="80" w:line="240" w:lineRule="atLeast"/>
        <w:ind w:left="567"/>
        <w:rPr>
          <w:rFonts w:ascii="Arial" w:hAnsi="Arial" w:cs="Arial"/>
          <w:sz w:val="20"/>
          <w:szCs w:val="20"/>
        </w:rPr>
      </w:pPr>
      <w:r>
        <w:rPr>
          <w:rFonts w:ascii="Arial" w:hAnsi="Arial" w:cs="Arial"/>
          <w:sz w:val="20"/>
          <w:szCs w:val="20"/>
        </w:rPr>
        <w:t xml:space="preserve">a) </w:t>
      </w:r>
      <w:r w:rsidRPr="006512A3">
        <w:rPr>
          <w:rFonts w:ascii="Arial" w:hAnsi="Arial" w:cs="Arial"/>
          <w:sz w:val="20"/>
          <w:szCs w:val="20"/>
        </w:rPr>
        <w:t xml:space="preserve">dílo s výjimkou </w:t>
      </w:r>
      <w:r>
        <w:rPr>
          <w:rFonts w:ascii="Arial" w:hAnsi="Arial" w:cs="Arial"/>
          <w:sz w:val="20"/>
          <w:szCs w:val="20"/>
        </w:rPr>
        <w:t>následné péče</w:t>
      </w:r>
      <w:r w:rsidRPr="006512A3">
        <w:rPr>
          <w:rFonts w:ascii="Arial" w:hAnsi="Arial" w:cs="Arial"/>
          <w:sz w:val="20"/>
          <w:szCs w:val="20"/>
        </w:rPr>
        <w:t>,</w:t>
      </w:r>
    </w:p>
    <w:p w14:paraId="14B86CAF" w14:textId="5B096369" w:rsidR="006512A3" w:rsidRPr="006512A3" w:rsidRDefault="006512A3" w:rsidP="006512A3">
      <w:pPr>
        <w:pStyle w:val="Nadpis2"/>
        <w:keepNext/>
        <w:numPr>
          <w:ilvl w:val="0"/>
          <w:numId w:val="0"/>
        </w:numPr>
        <w:suppressAutoHyphens/>
        <w:spacing w:before="0" w:after="80" w:line="240" w:lineRule="atLeast"/>
        <w:ind w:left="567"/>
        <w:rPr>
          <w:rFonts w:ascii="Arial" w:hAnsi="Arial" w:cs="Arial"/>
          <w:sz w:val="20"/>
          <w:szCs w:val="20"/>
        </w:rPr>
      </w:pPr>
      <w:r>
        <w:rPr>
          <w:rFonts w:ascii="Arial" w:hAnsi="Arial" w:cs="Arial"/>
          <w:sz w:val="20"/>
          <w:szCs w:val="20"/>
        </w:rPr>
        <w:t>b) následná</w:t>
      </w:r>
      <w:r w:rsidRPr="006512A3">
        <w:rPr>
          <w:rFonts w:ascii="Arial" w:hAnsi="Arial" w:cs="Arial"/>
          <w:sz w:val="20"/>
          <w:szCs w:val="20"/>
        </w:rPr>
        <w:t xml:space="preserve"> péče o vegetační prvky v prvním roce,</w:t>
      </w:r>
    </w:p>
    <w:p w14:paraId="022E3BDC" w14:textId="5A3ACFB1" w:rsidR="006512A3" w:rsidRPr="006512A3" w:rsidRDefault="006512A3" w:rsidP="006512A3">
      <w:pPr>
        <w:pStyle w:val="Nadpis2"/>
        <w:keepNext/>
        <w:numPr>
          <w:ilvl w:val="0"/>
          <w:numId w:val="0"/>
        </w:numPr>
        <w:suppressAutoHyphens/>
        <w:spacing w:before="0" w:after="80" w:line="240" w:lineRule="atLeast"/>
        <w:ind w:left="567"/>
        <w:rPr>
          <w:rFonts w:ascii="Arial" w:hAnsi="Arial" w:cs="Arial"/>
          <w:sz w:val="20"/>
          <w:szCs w:val="20"/>
        </w:rPr>
      </w:pPr>
      <w:r>
        <w:rPr>
          <w:rFonts w:ascii="Arial" w:hAnsi="Arial" w:cs="Arial"/>
          <w:sz w:val="20"/>
          <w:szCs w:val="20"/>
        </w:rPr>
        <w:t>c) následná</w:t>
      </w:r>
      <w:r w:rsidRPr="006512A3">
        <w:rPr>
          <w:rFonts w:ascii="Arial" w:hAnsi="Arial" w:cs="Arial"/>
          <w:sz w:val="20"/>
          <w:szCs w:val="20"/>
        </w:rPr>
        <w:t xml:space="preserve"> péče o vegetační prvky ve druhém roce,</w:t>
      </w:r>
    </w:p>
    <w:p w14:paraId="42BB28EF" w14:textId="088AD09E" w:rsidR="006512A3" w:rsidRDefault="006512A3" w:rsidP="006512A3">
      <w:pPr>
        <w:pStyle w:val="Nadpis2"/>
        <w:keepNext/>
        <w:numPr>
          <w:ilvl w:val="0"/>
          <w:numId w:val="0"/>
        </w:numPr>
        <w:suppressAutoHyphens/>
        <w:spacing w:before="0" w:after="80" w:line="240" w:lineRule="atLeast"/>
        <w:ind w:left="567"/>
        <w:rPr>
          <w:rFonts w:ascii="Arial" w:hAnsi="Arial" w:cs="Arial"/>
          <w:sz w:val="20"/>
          <w:szCs w:val="20"/>
        </w:rPr>
      </w:pPr>
      <w:r>
        <w:rPr>
          <w:rFonts w:ascii="Arial" w:hAnsi="Arial" w:cs="Arial"/>
          <w:sz w:val="20"/>
          <w:szCs w:val="20"/>
        </w:rPr>
        <w:t>d) následná</w:t>
      </w:r>
      <w:r w:rsidRPr="006512A3">
        <w:rPr>
          <w:rFonts w:ascii="Arial" w:hAnsi="Arial" w:cs="Arial"/>
          <w:sz w:val="20"/>
          <w:szCs w:val="20"/>
        </w:rPr>
        <w:t xml:space="preserve"> péče o vegetační prvky ve třetím roce</w:t>
      </w:r>
      <w:r>
        <w:rPr>
          <w:rFonts w:ascii="Arial" w:hAnsi="Arial" w:cs="Arial"/>
          <w:sz w:val="20"/>
          <w:szCs w:val="20"/>
        </w:rPr>
        <w:t>,</w:t>
      </w:r>
    </w:p>
    <w:p w14:paraId="51A03A2E" w14:textId="4B5927BF" w:rsidR="006512A3" w:rsidRDefault="006512A3" w:rsidP="006512A3">
      <w:pPr>
        <w:spacing w:after="80"/>
        <w:rPr>
          <w:rFonts w:ascii="Arial" w:hAnsi="Arial" w:cs="Arial"/>
        </w:rPr>
      </w:pPr>
      <w:r>
        <w:rPr>
          <w:rFonts w:ascii="Arial" w:hAnsi="Arial" w:cs="Arial"/>
        </w:rPr>
        <w:t xml:space="preserve">          </w:t>
      </w:r>
      <w:r w:rsidRPr="006512A3">
        <w:rPr>
          <w:rFonts w:ascii="Arial" w:hAnsi="Arial" w:cs="Arial"/>
        </w:rPr>
        <w:t xml:space="preserve">e) </w:t>
      </w:r>
      <w:r>
        <w:rPr>
          <w:rFonts w:ascii="Arial" w:hAnsi="Arial" w:cs="Arial"/>
        </w:rPr>
        <w:t>následná</w:t>
      </w:r>
      <w:r w:rsidRPr="006512A3">
        <w:rPr>
          <w:rFonts w:ascii="Arial" w:hAnsi="Arial" w:cs="Arial"/>
        </w:rPr>
        <w:t xml:space="preserve"> péče o vegetační prvky ve </w:t>
      </w:r>
      <w:r>
        <w:rPr>
          <w:rFonts w:ascii="Arial" w:hAnsi="Arial" w:cs="Arial"/>
        </w:rPr>
        <w:t xml:space="preserve">čtvrtém </w:t>
      </w:r>
      <w:r w:rsidRPr="006512A3">
        <w:rPr>
          <w:rFonts w:ascii="Arial" w:hAnsi="Arial" w:cs="Arial"/>
        </w:rPr>
        <w:t>roce</w:t>
      </w:r>
      <w:r>
        <w:rPr>
          <w:rFonts w:ascii="Arial" w:hAnsi="Arial" w:cs="Arial"/>
        </w:rPr>
        <w:t>,</w:t>
      </w:r>
    </w:p>
    <w:p w14:paraId="13607D34" w14:textId="36569F48" w:rsidR="006512A3" w:rsidRPr="006512A3" w:rsidRDefault="006512A3" w:rsidP="006512A3">
      <w:r>
        <w:rPr>
          <w:rFonts w:ascii="Arial" w:hAnsi="Arial" w:cs="Arial"/>
        </w:rPr>
        <w:t xml:space="preserve">          f)</w:t>
      </w:r>
      <w:r w:rsidRPr="006512A3">
        <w:rPr>
          <w:rFonts w:ascii="Arial" w:hAnsi="Arial" w:cs="Arial"/>
        </w:rPr>
        <w:t xml:space="preserve"> </w:t>
      </w:r>
      <w:r>
        <w:rPr>
          <w:rFonts w:ascii="Arial" w:hAnsi="Arial" w:cs="Arial"/>
        </w:rPr>
        <w:t>následná</w:t>
      </w:r>
      <w:r w:rsidRPr="006512A3">
        <w:rPr>
          <w:rFonts w:ascii="Arial" w:hAnsi="Arial" w:cs="Arial"/>
        </w:rPr>
        <w:t xml:space="preserve"> péče o vegetační prvky v </w:t>
      </w:r>
      <w:r>
        <w:rPr>
          <w:rFonts w:ascii="Arial" w:hAnsi="Arial" w:cs="Arial"/>
        </w:rPr>
        <w:t>pátém</w:t>
      </w:r>
      <w:r w:rsidRPr="006512A3">
        <w:rPr>
          <w:rFonts w:ascii="Arial" w:hAnsi="Arial" w:cs="Arial"/>
        </w:rPr>
        <w:t> roce.</w:t>
      </w:r>
    </w:p>
    <w:p w14:paraId="40780142" w14:textId="77777777" w:rsidR="006512A3" w:rsidRPr="006512A3" w:rsidRDefault="006512A3" w:rsidP="006512A3"/>
    <w:p w14:paraId="53543E88" w14:textId="03F83AA4" w:rsidR="006512A3"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00BB5FAE">
        <w:rPr>
          <w:rFonts w:ascii="Arial" w:hAnsi="Arial" w:cs="Arial"/>
          <w:sz w:val="20"/>
          <w:szCs w:val="20"/>
        </w:rPr>
        <w:t>O předání j</w:t>
      </w:r>
      <w:r w:rsidR="006512A3" w:rsidRPr="006512A3">
        <w:rPr>
          <w:rFonts w:ascii="Arial" w:hAnsi="Arial" w:cs="Arial"/>
          <w:sz w:val="20"/>
          <w:szCs w:val="20"/>
        </w:rPr>
        <w:t>ednotliv</w:t>
      </w:r>
      <w:r w:rsidR="00BB5FAE">
        <w:rPr>
          <w:rFonts w:ascii="Arial" w:hAnsi="Arial" w:cs="Arial"/>
          <w:sz w:val="20"/>
          <w:szCs w:val="20"/>
        </w:rPr>
        <w:t>ých</w:t>
      </w:r>
      <w:r w:rsidR="006512A3" w:rsidRPr="006512A3">
        <w:rPr>
          <w:rFonts w:ascii="Arial" w:hAnsi="Arial" w:cs="Arial"/>
          <w:sz w:val="20"/>
          <w:szCs w:val="20"/>
        </w:rPr>
        <w:t xml:space="preserve"> část</w:t>
      </w:r>
      <w:r w:rsidR="00BB5FAE">
        <w:rPr>
          <w:rFonts w:ascii="Arial" w:hAnsi="Arial" w:cs="Arial"/>
          <w:sz w:val="20"/>
          <w:szCs w:val="20"/>
        </w:rPr>
        <w:t>í</w:t>
      </w:r>
      <w:r w:rsidR="006512A3" w:rsidRPr="006512A3">
        <w:rPr>
          <w:rFonts w:ascii="Arial" w:hAnsi="Arial" w:cs="Arial"/>
          <w:sz w:val="20"/>
          <w:szCs w:val="20"/>
        </w:rPr>
        <w:t xml:space="preserve"> díla bud</w:t>
      </w:r>
      <w:r w:rsidR="005962DF">
        <w:rPr>
          <w:rFonts w:ascii="Arial" w:hAnsi="Arial" w:cs="Arial"/>
          <w:sz w:val="20"/>
          <w:szCs w:val="20"/>
        </w:rPr>
        <w:t>e vyhotoven</w:t>
      </w:r>
      <w:r w:rsidR="006512A3" w:rsidRPr="006512A3">
        <w:rPr>
          <w:rFonts w:ascii="Arial" w:hAnsi="Arial" w:cs="Arial"/>
          <w:sz w:val="20"/>
          <w:szCs w:val="20"/>
        </w:rPr>
        <w:t xml:space="preserve"> zápis, který sepíše zhotovitel a bude obsahovat zejména: označení příslušné části díla, označení objednatele a zhotovitele, číslo a datum uzavření této smlouvy, zahájení a ukončení prací na části díla, prohlášení objednatele, že část díla přejímá / nepřejímá, pokud objednatel část díla nepřevezme, z jakých důvodů ji nepřejímá, datum a místo sepsání zápisu, jména a podpisy zástupců objednatele a zhotovitele, seznam převzaté dokumentace, soupis nákladů od zahájení po ukončení části díla, případně termín vyklizení staveniště, datum ukončení záruky na dílo.</w:t>
      </w:r>
    </w:p>
    <w:p w14:paraId="13FAB310" w14:textId="460EDCF9"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proofErr w:type="gramStart"/>
      <w:r>
        <w:rPr>
          <w:rFonts w:ascii="Arial" w:hAnsi="Arial" w:cs="Arial"/>
          <w:sz w:val="20"/>
          <w:szCs w:val="20"/>
        </w:rPr>
        <w:t>10.3</w:t>
      </w:r>
      <w:r w:rsidR="006512A3">
        <w:rPr>
          <w:rFonts w:ascii="Arial" w:hAnsi="Arial" w:cs="Arial"/>
          <w:sz w:val="20"/>
          <w:szCs w:val="20"/>
        </w:rPr>
        <w:t xml:space="preserve">  </w:t>
      </w:r>
      <w:r w:rsidRPr="00B1409B">
        <w:rPr>
          <w:rFonts w:ascii="Arial" w:hAnsi="Arial" w:cs="Arial"/>
          <w:sz w:val="20"/>
          <w:szCs w:val="20"/>
        </w:rPr>
        <w:t>Při</w:t>
      </w:r>
      <w:proofErr w:type="gramEnd"/>
      <w:r w:rsidRPr="00B1409B">
        <w:rPr>
          <w:rFonts w:ascii="Arial" w:hAnsi="Arial" w:cs="Arial"/>
          <w:sz w:val="20"/>
          <w:szCs w:val="20"/>
        </w:rPr>
        <w:t xml:space="preserve">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13B430ED"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02C5ABD9" w14:textId="77777777" w:rsidR="001B0B6D" w:rsidRPr="00926127" w:rsidRDefault="001B0B6D" w:rsidP="001B0B6D">
      <w:pPr>
        <w:rPr>
          <w:rFonts w:ascii="Arial" w:hAnsi="Arial" w:cs="Arial"/>
        </w:rPr>
      </w:pPr>
    </w:p>
    <w:p w14:paraId="745E5CB3"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63173A0F" w14:textId="77777777"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0D1B4C1C" w14:textId="64EE5395" w:rsidR="001B0B6D" w:rsidRPr="00926127" w:rsidRDefault="00847811"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w:t>
      </w:r>
      <w:r w:rsidR="005962DF">
        <w:rPr>
          <w:rFonts w:ascii="Arial" w:hAnsi="Arial" w:cs="Arial"/>
          <w:sz w:val="20"/>
          <w:szCs w:val="20"/>
        </w:rPr>
        <w:t>dílo včetně vysazeného rostlinného materiálu</w:t>
      </w:r>
      <w:r w:rsidR="001B0B6D" w:rsidRPr="00913ABD">
        <w:rPr>
          <w:rFonts w:ascii="Arial" w:hAnsi="Arial" w:cs="Arial"/>
          <w:sz w:val="20"/>
          <w:szCs w:val="20"/>
        </w:rPr>
        <w:t xml:space="preserve">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3E5AA0">
        <w:rPr>
          <w:rFonts w:ascii="Arial" w:hAnsi="Arial" w:cs="Arial"/>
          <w:b/>
          <w:sz w:val="20"/>
          <w:szCs w:val="20"/>
        </w:rPr>
        <w:t>60</w:t>
      </w:r>
      <w:r w:rsidR="001B0B6D" w:rsidRPr="00913ABD">
        <w:rPr>
          <w:rFonts w:ascii="Arial" w:hAnsi="Arial" w:cs="Arial"/>
          <w:b/>
          <w:sz w:val="20"/>
          <w:szCs w:val="20"/>
        </w:rPr>
        <w:t xml:space="preserve"> měsíců</w:t>
      </w:r>
      <w:r w:rsidR="001B0B6D" w:rsidRPr="003E5AA0">
        <w:rPr>
          <w:rFonts w:ascii="Arial" w:hAnsi="Arial" w:cs="Arial"/>
          <w:i/>
          <w:sz w:val="20"/>
          <w:szCs w:val="20"/>
        </w:rPr>
        <w:t>.</w:t>
      </w:r>
      <w:r w:rsidR="001B0B6D" w:rsidRPr="00624154">
        <w:rPr>
          <w:rFonts w:ascii="Arial" w:hAnsi="Arial" w:cs="Arial"/>
          <w:i/>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nejméně 24 měsíců. Výše uvedené záruky platí za předpokladu dodržení všech pravidel provozu a údržby.</w:t>
      </w:r>
    </w:p>
    <w:p w14:paraId="6B438EE8" w14:textId="509192CD" w:rsidR="00435B95" w:rsidRPr="00913ABD" w:rsidRDefault="00435B95" w:rsidP="00435B95">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913ABD">
        <w:rPr>
          <w:rFonts w:ascii="Arial" w:hAnsi="Arial" w:cs="Arial"/>
          <w:sz w:val="20"/>
          <w:szCs w:val="20"/>
        </w:rPr>
        <w:t xml:space="preserve">technickými normami, jinou dokumentací vztahující se </w:t>
      </w:r>
      <w:r w:rsidRPr="007A579F">
        <w:rPr>
          <w:rFonts w:ascii="Arial" w:hAnsi="Arial" w:cs="Arial"/>
          <w:sz w:val="20"/>
          <w:szCs w:val="20"/>
        </w:rPr>
        <w:t>k provedení díla, příkazy objednatele,</w:t>
      </w:r>
      <w:r w:rsidR="000858F9" w:rsidRPr="007A579F">
        <w:rPr>
          <w:rFonts w:ascii="Arial" w:hAnsi="Arial" w:cs="Arial"/>
          <w:sz w:val="20"/>
          <w:szCs w:val="20"/>
        </w:rPr>
        <w:t xml:space="preserve"> požadavky biologického dozoru</w:t>
      </w:r>
      <w:r w:rsidR="007A579F" w:rsidRPr="007A579F">
        <w:rPr>
          <w:rFonts w:ascii="Arial" w:hAnsi="Arial" w:cs="Arial"/>
          <w:sz w:val="20"/>
          <w:szCs w:val="20"/>
        </w:rPr>
        <w:t xml:space="preserve">, </w:t>
      </w:r>
      <w:r w:rsidR="00981588">
        <w:rPr>
          <w:rFonts w:ascii="Arial" w:hAnsi="Arial" w:cs="Arial"/>
          <w:sz w:val="20"/>
          <w:szCs w:val="20"/>
        </w:rPr>
        <w:t>Pokyny</w:t>
      </w:r>
      <w:r w:rsidR="007A579F" w:rsidRPr="007A579F">
        <w:rPr>
          <w:rFonts w:ascii="Arial" w:hAnsi="Arial" w:cs="Arial"/>
          <w:sz w:val="20"/>
          <w:szCs w:val="20"/>
        </w:rPr>
        <w:t xml:space="preserve">, Pravidly (zejména principem významného nepoškozování environmentálních cílů – kapitola C13 Pravidel), </w:t>
      </w:r>
      <w:r w:rsidRPr="007A579F">
        <w:rPr>
          <w:rFonts w:ascii="Arial" w:hAnsi="Arial" w:cs="Arial"/>
          <w:sz w:val="20"/>
          <w:szCs w:val="20"/>
        </w:rPr>
        <w:t xml:space="preserve"> bude umožňovat</w:t>
      </w:r>
      <w:r w:rsidRPr="00913ABD">
        <w:rPr>
          <w:rFonts w:ascii="Arial" w:hAnsi="Arial" w:cs="Arial"/>
          <w:sz w:val="20"/>
          <w:szCs w:val="20"/>
        </w:rPr>
        <w:t xml:space="preserve"> užívání, k němuž bylo určeno a provedeno, bude plně funkční</w:t>
      </w:r>
      <w:r w:rsidR="003C6919" w:rsidRPr="00913ABD">
        <w:rPr>
          <w:rFonts w:ascii="Arial" w:hAnsi="Arial" w:cs="Arial"/>
          <w:sz w:val="20"/>
          <w:szCs w:val="20"/>
        </w:rPr>
        <w:t>, bezporuchové, bezpečné</w:t>
      </w:r>
      <w:r w:rsidR="005962DF">
        <w:rPr>
          <w:rFonts w:ascii="Arial" w:hAnsi="Arial" w:cs="Arial"/>
          <w:sz w:val="20"/>
          <w:szCs w:val="20"/>
        </w:rPr>
        <w:t>, vysazený rostlinný materiál bude vitální</w:t>
      </w:r>
      <w:r w:rsidR="000D6202">
        <w:rPr>
          <w:rFonts w:ascii="Arial" w:hAnsi="Arial" w:cs="Arial"/>
          <w:sz w:val="20"/>
          <w:szCs w:val="20"/>
        </w:rPr>
        <w:t>.</w:t>
      </w:r>
      <w:r w:rsidRPr="00913ABD">
        <w:rPr>
          <w:rFonts w:ascii="Arial" w:hAnsi="Arial" w:cs="Arial"/>
          <w:sz w:val="20"/>
          <w:szCs w:val="20"/>
        </w:rPr>
        <w:t xml:space="preserve"> Smluvní strany se dohodly, že dílo má vady, zejména jestliže jeho provedení neodpovídá požadavkům uvedeným v předchozí větě.</w:t>
      </w:r>
    </w:p>
    <w:p w14:paraId="19CE5817" w14:textId="64B385B2" w:rsidR="001B0B6D" w:rsidRPr="009A399D" w:rsidRDefault="001B0B6D" w:rsidP="001B0B6D">
      <w:pPr>
        <w:pStyle w:val="Nadpis2"/>
        <w:suppressAutoHyphens/>
        <w:spacing w:before="0" w:after="80" w:line="240" w:lineRule="atLeast"/>
        <w:ind w:left="567"/>
        <w:rPr>
          <w:rFonts w:ascii="Arial" w:hAnsi="Arial" w:cs="Arial"/>
          <w:sz w:val="20"/>
          <w:szCs w:val="20"/>
        </w:rPr>
      </w:pPr>
      <w:r w:rsidRPr="009A399D">
        <w:rPr>
          <w:rFonts w:ascii="Arial" w:hAnsi="Arial" w:cs="Arial"/>
          <w:sz w:val="20"/>
          <w:szCs w:val="20"/>
        </w:rPr>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w:t>
      </w:r>
      <w:r w:rsidR="005962DF">
        <w:rPr>
          <w:rFonts w:ascii="Arial" w:hAnsi="Arial" w:cs="Arial"/>
          <w:sz w:val="20"/>
          <w:szCs w:val="20"/>
        </w:rPr>
        <w:t xml:space="preserve">části </w:t>
      </w:r>
      <w:r w:rsidRPr="009A399D">
        <w:rPr>
          <w:rFonts w:ascii="Arial" w:hAnsi="Arial" w:cs="Arial"/>
          <w:sz w:val="20"/>
          <w:szCs w:val="20"/>
        </w:rPr>
        <w:t>díla</w:t>
      </w:r>
      <w:r w:rsidR="005962DF">
        <w:rPr>
          <w:rFonts w:ascii="Arial" w:hAnsi="Arial" w:cs="Arial"/>
          <w:sz w:val="20"/>
          <w:szCs w:val="20"/>
        </w:rPr>
        <w:t xml:space="preserve"> uvedené v čl. 10 odst. 1 písm. a) této smlouvy</w:t>
      </w:r>
      <w:r w:rsidRPr="009A399D">
        <w:rPr>
          <w:rFonts w:ascii="Arial" w:hAnsi="Arial" w:cs="Arial"/>
          <w:sz w:val="20"/>
          <w:szCs w:val="20"/>
        </w:rPr>
        <w:t xml:space="preserve"> objednatelem. </w:t>
      </w:r>
    </w:p>
    <w:p w14:paraId="1C161CEF"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1760C79B" w14:textId="26096933"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ceny</w:t>
      </w:r>
      <w:r w:rsidR="00913ABD">
        <w:rPr>
          <w:rFonts w:ascii="Arial" w:hAnsi="Arial" w:cs="Arial"/>
          <w:sz w:val="20"/>
          <w:szCs w:val="20"/>
        </w:rPr>
        <w:t>.</w:t>
      </w:r>
      <w:r w:rsidR="005A209E" w:rsidRPr="00913ABD">
        <w:rPr>
          <w:rFonts w:ascii="Arial" w:hAnsi="Arial" w:cs="Arial"/>
          <w:sz w:val="20"/>
          <w:szCs w:val="20"/>
        </w:rPr>
        <w:t xml:space="preserve"> </w:t>
      </w:r>
    </w:p>
    <w:p w14:paraId="76D6436C" w14:textId="12468CBC" w:rsidR="001B0B6D"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0D6202">
        <w:rPr>
          <w:rFonts w:ascii="Arial" w:hAnsi="Arial" w:cs="Arial"/>
          <w:sz w:val="20"/>
          <w:szCs w:val="20"/>
        </w:rPr>
        <w:t>5</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0D6202">
        <w:rPr>
          <w:rFonts w:ascii="Arial" w:hAnsi="Arial" w:cs="Arial"/>
          <w:sz w:val="20"/>
          <w:szCs w:val="20"/>
        </w:rPr>
        <w:t xml:space="preserve">24 </w:t>
      </w:r>
      <w:r w:rsidRPr="00926127">
        <w:rPr>
          <w:rFonts w:ascii="Arial" w:hAnsi="Arial" w:cs="Arial"/>
          <w:sz w:val="20"/>
          <w:szCs w:val="20"/>
        </w:rPr>
        <w:t>hodin od oznámení objednatelem, pokud se smluvní strany nedohodnou jinak.</w:t>
      </w:r>
    </w:p>
    <w:p w14:paraId="14E57654"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41F9442A" w14:textId="2DC539EF"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0D6202">
        <w:rPr>
          <w:rFonts w:ascii="Arial" w:hAnsi="Arial" w:cs="Arial"/>
          <w:sz w:val="20"/>
          <w:szCs w:val="20"/>
        </w:rPr>
        <w:t xml:space="preserve">3 </w:t>
      </w:r>
      <w:r w:rsidRPr="00926127">
        <w:rPr>
          <w:rFonts w:ascii="Arial" w:hAnsi="Arial" w:cs="Arial"/>
          <w:sz w:val="20"/>
          <w:szCs w:val="20"/>
        </w:rPr>
        <w:t xml:space="preserve">pracovních dnů od započetí prací, pokud se smluvní strany nedohodnou jinak. </w:t>
      </w:r>
    </w:p>
    <w:p w14:paraId="12B8DC52"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58E90031"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7DB93FCC"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46D179CF" w14:textId="77777777" w:rsidR="001B0B6D" w:rsidRPr="00D31762" w:rsidRDefault="001B0B6D" w:rsidP="001B0B6D"/>
    <w:p w14:paraId="6D3AC80C"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03196A00" w14:textId="47C59ACC"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w:t>
      </w:r>
      <w:r w:rsidR="005962DF">
        <w:rPr>
          <w:rFonts w:ascii="Arial" w:hAnsi="Arial" w:cs="Arial"/>
          <w:sz w:val="20"/>
          <w:szCs w:val="20"/>
        </w:rPr>
        <w:t>ou část</w:t>
      </w:r>
      <w:r w:rsidRPr="00C82B36">
        <w:rPr>
          <w:rFonts w:ascii="Arial" w:hAnsi="Arial" w:cs="Arial"/>
          <w:sz w:val="20"/>
          <w:szCs w:val="20"/>
        </w:rPr>
        <w:t xml:space="preserve"> díl</w:t>
      </w:r>
      <w:r w:rsidR="005962DF">
        <w:rPr>
          <w:rFonts w:ascii="Arial" w:hAnsi="Arial" w:cs="Arial"/>
          <w:sz w:val="20"/>
          <w:szCs w:val="20"/>
        </w:rPr>
        <w:t>a</w:t>
      </w:r>
      <w:r w:rsidRPr="00C82B36">
        <w:rPr>
          <w:rFonts w:ascii="Arial" w:hAnsi="Arial" w:cs="Arial"/>
          <w:sz w:val="20"/>
          <w:szCs w:val="20"/>
        </w:rPr>
        <w:t xml:space="preserve">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této smlouvy, je objednatel oprávněn po zhotoviteli požadovat zaplacení smluvní pokuty ve výši</w:t>
      </w:r>
      <w:r w:rsidR="000D6202">
        <w:rPr>
          <w:rFonts w:ascii="Arial" w:hAnsi="Arial" w:cs="Arial"/>
          <w:sz w:val="20"/>
          <w:szCs w:val="20"/>
        </w:rPr>
        <w:t xml:space="preserve"> 0,</w:t>
      </w:r>
      <w:r w:rsidR="005962DF">
        <w:rPr>
          <w:rFonts w:ascii="Arial" w:hAnsi="Arial" w:cs="Arial"/>
          <w:sz w:val="20"/>
          <w:szCs w:val="20"/>
        </w:rPr>
        <w:t>1</w:t>
      </w:r>
      <w:r w:rsidR="000D6202" w:rsidRPr="000D6202">
        <w:rPr>
          <w:rFonts w:ascii="Arial" w:hAnsi="Arial" w:cs="Arial"/>
          <w:sz w:val="20"/>
          <w:szCs w:val="20"/>
        </w:rPr>
        <w:t xml:space="preserve"> </w:t>
      </w:r>
      <w:r w:rsidRPr="000D6202">
        <w:rPr>
          <w:rFonts w:ascii="Arial" w:hAnsi="Arial" w:cs="Arial"/>
          <w:sz w:val="20"/>
          <w:szCs w:val="20"/>
        </w:rPr>
        <w:t>% z ceny</w:t>
      </w:r>
      <w:r w:rsidR="005962DF">
        <w:rPr>
          <w:rFonts w:ascii="Arial" w:hAnsi="Arial" w:cs="Arial"/>
          <w:sz w:val="20"/>
          <w:szCs w:val="20"/>
        </w:rPr>
        <w:t xml:space="preserve"> příslušné části</w:t>
      </w:r>
      <w:r w:rsidRPr="000D6202">
        <w:rPr>
          <w:rFonts w:ascii="Arial" w:hAnsi="Arial" w:cs="Arial"/>
          <w:sz w:val="20"/>
          <w:szCs w:val="20"/>
        </w:rPr>
        <w:t xml:space="preserve"> díla</w:t>
      </w:r>
      <w:r w:rsidR="005962DF">
        <w:rPr>
          <w:rFonts w:ascii="Arial" w:hAnsi="Arial" w:cs="Arial"/>
          <w:sz w:val="20"/>
          <w:szCs w:val="20"/>
        </w:rPr>
        <w:t xml:space="preserve"> bez DPH</w:t>
      </w:r>
      <w:r w:rsidRPr="000D6202">
        <w:rPr>
          <w:rFonts w:ascii="Arial" w:hAnsi="Arial" w:cs="Arial"/>
          <w:sz w:val="20"/>
          <w:szCs w:val="20"/>
        </w:rPr>
        <w:t xml:space="preserve"> za každý den prodlení. Převezme-li objednatel dílo s vadami, dohodly se smluvní</w:t>
      </w:r>
      <w:r>
        <w:rPr>
          <w:rFonts w:ascii="Arial" w:hAnsi="Arial" w:cs="Arial"/>
          <w:sz w:val="20"/>
          <w:szCs w:val="20"/>
        </w:rPr>
        <w:t xml:space="preserve"> strany, že objednatel nebude uplatňovat po zhotoviteli smluvní pokutu za prodlení s provedením díla za období od převzetí díla objednatelem.</w:t>
      </w:r>
    </w:p>
    <w:p w14:paraId="01043C60" w14:textId="0C8089A3" w:rsidR="001B0B6D"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nepředloží objednateli při předání staveniště časový harmonogram prací nebo jeho změnu</w:t>
      </w:r>
      <w:r w:rsidRPr="00890EAC">
        <w:rPr>
          <w:rFonts w:ascii="Arial" w:hAnsi="Arial" w:cs="Arial"/>
          <w:sz w:val="20"/>
          <w:szCs w:val="20"/>
        </w:rPr>
        <w:t xml:space="preserve"> </w:t>
      </w:r>
      <w:r>
        <w:rPr>
          <w:rFonts w:ascii="Arial" w:hAnsi="Arial" w:cs="Arial"/>
          <w:sz w:val="20"/>
          <w:szCs w:val="20"/>
        </w:rPr>
        <w:t>dle čl. 4 odst. 4.1 této smlouvy,</w:t>
      </w:r>
      <w:r w:rsidRPr="00E31E85">
        <w:rPr>
          <w:rFonts w:ascii="Arial" w:hAnsi="Arial" w:cs="Arial"/>
          <w:sz w:val="20"/>
          <w:szCs w:val="20"/>
        </w:rPr>
        <w:t xml:space="preserve"> </w:t>
      </w:r>
      <w:r w:rsidRPr="00926127">
        <w:rPr>
          <w:rFonts w:ascii="Arial" w:hAnsi="Arial" w:cs="Arial"/>
          <w:sz w:val="20"/>
          <w:szCs w:val="20"/>
        </w:rPr>
        <w:t xml:space="preserve">je objednatel oprávněn účtovat zhotoviteli smluvní pokutu ve výši </w:t>
      </w:r>
      <w:r w:rsidR="000D6202">
        <w:rPr>
          <w:rFonts w:ascii="Arial" w:hAnsi="Arial" w:cs="Arial"/>
          <w:sz w:val="20"/>
          <w:szCs w:val="20"/>
        </w:rPr>
        <w:t>0,</w:t>
      </w:r>
      <w:r w:rsidR="005962DF">
        <w:rPr>
          <w:rFonts w:ascii="Arial" w:hAnsi="Arial" w:cs="Arial"/>
          <w:sz w:val="20"/>
          <w:szCs w:val="20"/>
        </w:rPr>
        <w:t>05</w:t>
      </w:r>
      <w:r w:rsidR="000D6202">
        <w:rPr>
          <w:rFonts w:ascii="Arial" w:hAnsi="Arial" w:cs="Arial"/>
          <w:sz w:val="20"/>
          <w:szCs w:val="20"/>
        </w:rPr>
        <w:t xml:space="preserve"> </w:t>
      </w:r>
      <w:r w:rsidRPr="000D6202">
        <w:rPr>
          <w:rFonts w:ascii="Arial" w:hAnsi="Arial" w:cs="Arial"/>
          <w:sz w:val="20"/>
          <w:szCs w:val="20"/>
        </w:rPr>
        <w:t xml:space="preserve">% </w:t>
      </w:r>
      <w:r w:rsidRPr="00F54BA2">
        <w:rPr>
          <w:rFonts w:ascii="Arial" w:hAnsi="Arial" w:cs="Arial"/>
          <w:sz w:val="20"/>
          <w:szCs w:val="20"/>
        </w:rPr>
        <w:t>z </w:t>
      </w:r>
      <w:r w:rsidRPr="00CA1C03">
        <w:rPr>
          <w:rFonts w:ascii="Arial" w:hAnsi="Arial" w:cs="Arial"/>
          <w:sz w:val="20"/>
          <w:szCs w:val="20"/>
        </w:rPr>
        <w:t>ceny díla</w:t>
      </w:r>
      <w:r w:rsidR="005962DF">
        <w:rPr>
          <w:rFonts w:ascii="Arial" w:hAnsi="Arial" w:cs="Arial"/>
          <w:sz w:val="20"/>
          <w:szCs w:val="20"/>
        </w:rPr>
        <w:t xml:space="preserve"> bez DPH</w:t>
      </w:r>
      <w:r w:rsidRPr="00694A9E">
        <w:rPr>
          <w:rFonts w:ascii="Arial" w:hAnsi="Arial" w:cs="Arial"/>
          <w:sz w:val="20"/>
          <w:szCs w:val="20"/>
        </w:rPr>
        <w:t xml:space="preserve"> </w:t>
      </w:r>
      <w:r w:rsidRPr="00926127">
        <w:rPr>
          <w:rFonts w:ascii="Arial" w:hAnsi="Arial" w:cs="Arial"/>
          <w:sz w:val="20"/>
          <w:szCs w:val="20"/>
        </w:rPr>
        <w:t xml:space="preserve">za každý den prodlení </w:t>
      </w:r>
      <w:r w:rsidRPr="007E221A">
        <w:rPr>
          <w:rFonts w:ascii="Arial" w:hAnsi="Arial" w:cs="Arial"/>
          <w:sz w:val="20"/>
          <w:szCs w:val="20"/>
        </w:rPr>
        <w:t>s</w:t>
      </w:r>
      <w:r>
        <w:rPr>
          <w:rFonts w:ascii="Arial" w:hAnsi="Arial" w:cs="Arial"/>
          <w:sz w:val="20"/>
          <w:szCs w:val="20"/>
        </w:rPr>
        <w:t> předložením časového harmonogramu nebo jeho změny.</w:t>
      </w:r>
    </w:p>
    <w:p w14:paraId="1A8CCF19" w14:textId="094711C0"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nedodržení termínu splatnosti j</w:t>
      </w:r>
      <w:r>
        <w:rPr>
          <w:rFonts w:ascii="Arial" w:hAnsi="Arial" w:cs="Arial"/>
          <w:sz w:val="20"/>
          <w:szCs w:val="20"/>
        </w:rPr>
        <w:t>ednotlivých faktur objednatelem</w:t>
      </w:r>
      <w:r w:rsidRPr="00926127">
        <w:rPr>
          <w:rFonts w:ascii="Arial" w:hAnsi="Arial" w:cs="Arial"/>
          <w:sz w:val="20"/>
          <w:szCs w:val="20"/>
        </w:rPr>
        <w:t xml:space="preserve">, je zhotovitel oprávněn účtovat objednateli úrok z prodlení ve </w:t>
      </w:r>
      <w:r w:rsidRPr="000D6202">
        <w:rPr>
          <w:rFonts w:ascii="Arial" w:hAnsi="Arial" w:cs="Arial"/>
          <w:sz w:val="20"/>
          <w:szCs w:val="20"/>
        </w:rPr>
        <w:t>výši</w:t>
      </w:r>
      <w:r w:rsidR="000D6202" w:rsidRPr="000D6202">
        <w:rPr>
          <w:rFonts w:ascii="Arial" w:hAnsi="Arial" w:cs="Arial"/>
          <w:sz w:val="20"/>
          <w:szCs w:val="20"/>
        </w:rPr>
        <w:t xml:space="preserve"> 0,05 </w:t>
      </w:r>
      <w:proofErr w:type="gramStart"/>
      <w:r w:rsidRPr="000D6202">
        <w:rPr>
          <w:rFonts w:ascii="Arial" w:hAnsi="Arial" w:cs="Arial"/>
          <w:sz w:val="20"/>
          <w:szCs w:val="20"/>
        </w:rPr>
        <w:t xml:space="preserve">% </w:t>
      </w:r>
      <w:r w:rsidRPr="00926127">
        <w:rPr>
          <w:rFonts w:ascii="Arial" w:hAnsi="Arial" w:cs="Arial"/>
          <w:sz w:val="20"/>
          <w:szCs w:val="20"/>
        </w:rPr>
        <w:t xml:space="preserve"> z</w:t>
      </w:r>
      <w:proofErr w:type="gramEnd"/>
      <w:r w:rsidRPr="00926127">
        <w:rPr>
          <w:rFonts w:ascii="Arial" w:hAnsi="Arial" w:cs="Arial"/>
          <w:sz w:val="20"/>
          <w:szCs w:val="20"/>
        </w:rPr>
        <w:t> </w:t>
      </w:r>
      <w:r w:rsidRPr="00694A9E">
        <w:rPr>
          <w:rFonts w:ascii="Arial" w:hAnsi="Arial" w:cs="Arial"/>
          <w:sz w:val="20"/>
          <w:szCs w:val="20"/>
        </w:rPr>
        <w:t>dlužné</w:t>
      </w:r>
      <w:r w:rsidRPr="00926127">
        <w:rPr>
          <w:rFonts w:ascii="Arial" w:hAnsi="Arial" w:cs="Arial"/>
          <w:sz w:val="20"/>
          <w:szCs w:val="20"/>
        </w:rPr>
        <w:t xml:space="preserve"> částky za každý den prodlení. </w:t>
      </w:r>
    </w:p>
    <w:p w14:paraId="2376A873" w14:textId="65E23212"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i požadovat zaplacení smluvní pokuty</w:t>
      </w:r>
      <w:r w:rsidRPr="00926127">
        <w:rPr>
          <w:rFonts w:ascii="Arial" w:hAnsi="Arial" w:cs="Arial"/>
          <w:sz w:val="20"/>
          <w:szCs w:val="20"/>
        </w:rPr>
        <w:t xml:space="preserve"> ve výši </w:t>
      </w:r>
      <w:r w:rsidR="000D6202">
        <w:rPr>
          <w:rFonts w:ascii="Arial" w:hAnsi="Arial" w:cs="Arial"/>
          <w:sz w:val="20"/>
          <w:szCs w:val="20"/>
        </w:rPr>
        <w:t xml:space="preserve">0,2 % </w:t>
      </w:r>
      <w:r w:rsidRPr="00F54BA2">
        <w:rPr>
          <w:rFonts w:ascii="Arial" w:hAnsi="Arial" w:cs="Arial"/>
          <w:sz w:val="20"/>
          <w:szCs w:val="20"/>
        </w:rPr>
        <w:t>z </w:t>
      </w:r>
      <w:r w:rsidRPr="00CA1C03">
        <w:rPr>
          <w:rFonts w:ascii="Arial" w:hAnsi="Arial" w:cs="Arial"/>
          <w:sz w:val="20"/>
          <w:szCs w:val="20"/>
        </w:rPr>
        <w:t>ceny díla</w:t>
      </w:r>
      <w:r w:rsidR="005962DF">
        <w:rPr>
          <w:rFonts w:ascii="Arial" w:hAnsi="Arial" w:cs="Arial"/>
          <w:sz w:val="20"/>
          <w:szCs w:val="20"/>
        </w:rPr>
        <w:t xml:space="preserve"> bez DPH</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14:paraId="1A28FAED" w14:textId="0C4E3EEB" w:rsidR="001B0B6D" w:rsidRPr="00CA1C0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která se projevila v záruční době, je objednatel oprávněn účtovat zhotoviteli smluvní pokutu ve výši </w:t>
      </w:r>
      <w:r w:rsidR="000D6202">
        <w:rPr>
          <w:rFonts w:ascii="Arial" w:hAnsi="Arial" w:cs="Arial"/>
          <w:sz w:val="20"/>
          <w:szCs w:val="20"/>
        </w:rPr>
        <w:t>0,</w:t>
      </w:r>
      <w:r w:rsidR="005962DF">
        <w:rPr>
          <w:rFonts w:ascii="Arial" w:hAnsi="Arial" w:cs="Arial"/>
          <w:sz w:val="20"/>
          <w:szCs w:val="20"/>
        </w:rPr>
        <w:t>05</w:t>
      </w:r>
      <w:r w:rsidR="000D6202" w:rsidRPr="000D6202">
        <w:rPr>
          <w:rFonts w:ascii="Arial" w:hAnsi="Arial" w:cs="Arial"/>
          <w:sz w:val="20"/>
          <w:szCs w:val="20"/>
        </w:rPr>
        <w:t xml:space="preserve"> </w:t>
      </w:r>
      <w:r w:rsidRPr="000D6202">
        <w:rPr>
          <w:rFonts w:ascii="Arial" w:hAnsi="Arial" w:cs="Arial"/>
          <w:sz w:val="20"/>
          <w:szCs w:val="20"/>
        </w:rPr>
        <w:t>% z</w:t>
      </w:r>
      <w:r w:rsidRPr="00F54BA2">
        <w:rPr>
          <w:rFonts w:ascii="Arial" w:hAnsi="Arial" w:cs="Arial"/>
          <w:sz w:val="20"/>
          <w:szCs w:val="20"/>
        </w:rPr>
        <w:t> </w:t>
      </w:r>
      <w:r w:rsidRPr="00CA1C03">
        <w:rPr>
          <w:rFonts w:ascii="Arial" w:hAnsi="Arial" w:cs="Arial"/>
          <w:sz w:val="20"/>
          <w:szCs w:val="20"/>
        </w:rPr>
        <w:t>ceny díla</w:t>
      </w:r>
      <w:r w:rsidR="005962DF">
        <w:rPr>
          <w:rFonts w:ascii="Arial" w:hAnsi="Arial" w:cs="Arial"/>
          <w:sz w:val="20"/>
          <w:szCs w:val="20"/>
        </w:rPr>
        <w:t xml:space="preserve"> bez DPH</w:t>
      </w:r>
      <w:r w:rsidRPr="00CA1C03">
        <w:rPr>
          <w:rFonts w:ascii="Arial" w:hAnsi="Arial" w:cs="Arial"/>
          <w:sz w:val="20"/>
          <w:szCs w:val="20"/>
        </w:rPr>
        <w:t xml:space="preserve"> za každý den prodlení s odstraněním a každou jednotlivou vadu. </w:t>
      </w:r>
    </w:p>
    <w:p w14:paraId="312F23F3" w14:textId="49CD8C40"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oprávněn účtovat zhotoviteli smluvní pokutu ve výši </w:t>
      </w:r>
      <w:r w:rsidR="000D6202">
        <w:rPr>
          <w:rFonts w:ascii="Arial" w:hAnsi="Arial" w:cs="Arial"/>
          <w:sz w:val="20"/>
          <w:szCs w:val="20"/>
        </w:rPr>
        <w:t>0,</w:t>
      </w:r>
      <w:r w:rsidR="005962DF">
        <w:rPr>
          <w:rFonts w:ascii="Arial" w:hAnsi="Arial" w:cs="Arial"/>
          <w:sz w:val="20"/>
          <w:szCs w:val="20"/>
        </w:rPr>
        <w:t>05</w:t>
      </w:r>
      <w:r w:rsidR="000D6202" w:rsidRPr="000D6202">
        <w:rPr>
          <w:rFonts w:ascii="Arial" w:hAnsi="Arial" w:cs="Arial"/>
          <w:sz w:val="20"/>
          <w:szCs w:val="20"/>
        </w:rPr>
        <w:t xml:space="preserve"> </w:t>
      </w:r>
      <w:r w:rsidRPr="000D6202">
        <w:rPr>
          <w:rFonts w:ascii="Arial" w:hAnsi="Arial" w:cs="Arial"/>
          <w:sz w:val="20"/>
          <w:szCs w:val="20"/>
        </w:rPr>
        <w:t xml:space="preserve">% </w:t>
      </w:r>
      <w:r w:rsidRPr="00694A9E">
        <w:rPr>
          <w:rFonts w:ascii="Arial" w:hAnsi="Arial" w:cs="Arial"/>
          <w:sz w:val="20"/>
          <w:szCs w:val="20"/>
        </w:rPr>
        <w:t>z </w:t>
      </w:r>
      <w:r w:rsidRPr="00CA1C03">
        <w:rPr>
          <w:rFonts w:ascii="Arial" w:hAnsi="Arial" w:cs="Arial"/>
          <w:sz w:val="20"/>
          <w:szCs w:val="20"/>
        </w:rPr>
        <w:t>ceny díla</w:t>
      </w:r>
      <w:r w:rsidR="005962DF">
        <w:rPr>
          <w:rFonts w:ascii="Arial" w:hAnsi="Arial" w:cs="Arial"/>
          <w:sz w:val="20"/>
          <w:szCs w:val="20"/>
        </w:rPr>
        <w:t xml:space="preserve"> bez DPH</w:t>
      </w:r>
      <w:r w:rsidRPr="00CA1C03">
        <w:rPr>
          <w:rFonts w:ascii="Arial" w:hAnsi="Arial" w:cs="Arial"/>
          <w:sz w:val="20"/>
          <w:szCs w:val="20"/>
        </w:rPr>
        <w:t xml:space="preserve"> za každou</w:t>
      </w:r>
      <w:r w:rsidRPr="007E221A">
        <w:rPr>
          <w:rFonts w:ascii="Arial" w:hAnsi="Arial" w:cs="Arial"/>
          <w:sz w:val="20"/>
          <w:szCs w:val="20"/>
        </w:rPr>
        <w:t xml:space="preserve"> vadu</w:t>
      </w:r>
      <w:r w:rsidRPr="00926127">
        <w:rPr>
          <w:rFonts w:ascii="Arial" w:hAnsi="Arial" w:cs="Arial"/>
          <w:sz w:val="20"/>
          <w:szCs w:val="20"/>
        </w:rPr>
        <w:t xml:space="preserve"> a každý den prodlení </w:t>
      </w:r>
      <w:r>
        <w:rPr>
          <w:rFonts w:ascii="Arial" w:hAnsi="Arial" w:cs="Arial"/>
          <w:sz w:val="20"/>
          <w:szCs w:val="20"/>
        </w:rPr>
        <w:t>s nástupem k jejímu</w:t>
      </w:r>
      <w:r w:rsidRPr="00926127">
        <w:rPr>
          <w:rFonts w:ascii="Arial" w:hAnsi="Arial" w:cs="Arial"/>
          <w:sz w:val="20"/>
          <w:szCs w:val="20"/>
        </w:rPr>
        <w:t xml:space="preserve"> odstranění. </w:t>
      </w:r>
    </w:p>
    <w:p w14:paraId="7882F08C" w14:textId="7EB8F8FF" w:rsidR="001B0B6D" w:rsidRPr="00973F2C" w:rsidRDefault="001B0B6D" w:rsidP="001B0B6D">
      <w:pPr>
        <w:pStyle w:val="Nadpis2"/>
        <w:suppressAutoHyphens/>
        <w:spacing w:before="0" w:after="80" w:line="240" w:lineRule="atLeast"/>
        <w:ind w:left="567" w:hanging="567"/>
        <w:rPr>
          <w:rFonts w:ascii="Arial" w:hAnsi="Arial" w:cs="Arial"/>
          <w:sz w:val="20"/>
          <w:szCs w:val="20"/>
        </w:rPr>
      </w:pPr>
      <w:r w:rsidRPr="00973F2C">
        <w:rPr>
          <w:rFonts w:ascii="Arial" w:hAnsi="Arial" w:cs="Arial"/>
          <w:sz w:val="20"/>
          <w:szCs w:val="20"/>
        </w:rPr>
        <w:t xml:space="preserve">Poruší-li zhotovitel </w:t>
      </w:r>
      <w:r w:rsidR="00973F2C" w:rsidRPr="00973F2C">
        <w:rPr>
          <w:rFonts w:ascii="Arial" w:hAnsi="Arial" w:cs="Arial"/>
          <w:sz w:val="20"/>
          <w:szCs w:val="20"/>
        </w:rPr>
        <w:t xml:space="preserve">Pravidla </w:t>
      </w:r>
      <w:r w:rsidRPr="00973F2C">
        <w:rPr>
          <w:rFonts w:ascii="Arial" w:hAnsi="Arial" w:cs="Arial"/>
          <w:sz w:val="20"/>
          <w:szCs w:val="20"/>
        </w:rPr>
        <w:t xml:space="preserve">nebo </w:t>
      </w:r>
      <w:r w:rsidR="00973F2C" w:rsidRPr="00973F2C">
        <w:rPr>
          <w:rFonts w:ascii="Arial" w:hAnsi="Arial" w:cs="Arial"/>
          <w:sz w:val="20"/>
          <w:szCs w:val="20"/>
        </w:rPr>
        <w:t>Pokyny</w:t>
      </w:r>
      <w:r w:rsidRPr="00973F2C">
        <w:rPr>
          <w:rFonts w:ascii="Arial" w:hAnsi="Arial" w:cs="Arial"/>
          <w:sz w:val="20"/>
          <w:szCs w:val="20"/>
        </w:rPr>
        <w:t xml:space="preserve">, je objednatel oprávněn požadovat po zhotoviteli smluvní pokutu ve výši </w:t>
      </w:r>
      <w:r w:rsidR="000D6202" w:rsidRPr="00973F2C">
        <w:rPr>
          <w:rFonts w:ascii="Arial" w:hAnsi="Arial" w:cs="Arial"/>
          <w:sz w:val="20"/>
          <w:szCs w:val="20"/>
        </w:rPr>
        <w:t xml:space="preserve">0,3 </w:t>
      </w:r>
      <w:r w:rsidRPr="00973F2C">
        <w:rPr>
          <w:rFonts w:ascii="Arial" w:hAnsi="Arial" w:cs="Arial"/>
          <w:sz w:val="20"/>
          <w:szCs w:val="20"/>
        </w:rPr>
        <w:t>% z ceny díla</w:t>
      </w:r>
      <w:r w:rsidR="005962DF" w:rsidRPr="00973F2C">
        <w:rPr>
          <w:rFonts w:ascii="Arial" w:hAnsi="Arial" w:cs="Arial"/>
          <w:sz w:val="20"/>
          <w:szCs w:val="20"/>
        </w:rPr>
        <w:t xml:space="preserve"> bez DPH</w:t>
      </w:r>
      <w:r w:rsidRPr="00973F2C">
        <w:rPr>
          <w:rFonts w:ascii="Arial" w:hAnsi="Arial" w:cs="Arial"/>
          <w:sz w:val="20"/>
          <w:szCs w:val="20"/>
        </w:rPr>
        <w:t xml:space="preserve"> za každý jednotlivý případ porušení povinnosti. </w:t>
      </w:r>
    </w:p>
    <w:p w14:paraId="525331CE" w14:textId="791286D6"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3C72FD">
        <w:rPr>
          <w:rFonts w:ascii="Arial" w:hAnsi="Arial" w:cs="Arial"/>
          <w:sz w:val="20"/>
          <w:szCs w:val="20"/>
        </w:rPr>
        <w:t>0,</w:t>
      </w:r>
      <w:r w:rsidR="005962DF">
        <w:rPr>
          <w:rFonts w:ascii="Arial" w:hAnsi="Arial" w:cs="Arial"/>
          <w:sz w:val="20"/>
          <w:szCs w:val="20"/>
        </w:rPr>
        <w:t>05</w:t>
      </w:r>
      <w:r w:rsidR="003C72FD">
        <w:rPr>
          <w:rFonts w:ascii="Arial" w:hAnsi="Arial" w:cs="Arial"/>
          <w:sz w:val="20"/>
          <w:szCs w:val="20"/>
        </w:rPr>
        <w:t xml:space="preserve"> %</w:t>
      </w:r>
      <w:r w:rsidRPr="00C42660">
        <w:rPr>
          <w:rFonts w:ascii="Arial" w:hAnsi="Arial" w:cs="Arial"/>
          <w:sz w:val="20"/>
          <w:szCs w:val="20"/>
        </w:rPr>
        <w:t xml:space="preserve"> </w:t>
      </w:r>
      <w:proofErr w:type="gramStart"/>
      <w:r w:rsidRPr="00CA1C03">
        <w:rPr>
          <w:rFonts w:ascii="Arial" w:hAnsi="Arial" w:cs="Arial"/>
          <w:sz w:val="20"/>
          <w:szCs w:val="20"/>
        </w:rPr>
        <w:t>z  ceny</w:t>
      </w:r>
      <w:proofErr w:type="gramEnd"/>
      <w:r w:rsidRPr="00CA1C03">
        <w:rPr>
          <w:rFonts w:ascii="Arial" w:hAnsi="Arial" w:cs="Arial"/>
          <w:sz w:val="20"/>
          <w:szCs w:val="20"/>
        </w:rPr>
        <w:t xml:space="preserve"> díla</w:t>
      </w:r>
      <w:r w:rsidR="005962DF">
        <w:rPr>
          <w:rFonts w:ascii="Arial" w:hAnsi="Arial" w:cs="Arial"/>
          <w:sz w:val="20"/>
          <w:szCs w:val="20"/>
        </w:rPr>
        <w:t xml:space="preserve"> bez DPH</w:t>
      </w:r>
      <w:r w:rsidRPr="00926127">
        <w:rPr>
          <w:rFonts w:ascii="Arial" w:hAnsi="Arial" w:cs="Arial"/>
          <w:sz w:val="20"/>
          <w:szCs w:val="20"/>
        </w:rPr>
        <w:t xml:space="preserve"> za každý den prodlení s odstraněním zařízení staveniště a vyklizením staveniště. </w:t>
      </w:r>
    </w:p>
    <w:p w14:paraId="15A04678" w14:textId="605906A0" w:rsidR="001B0B6D" w:rsidRPr="00FF4CB0" w:rsidRDefault="001B0B6D" w:rsidP="003C72FD">
      <w:pPr>
        <w:pStyle w:val="Nadpis2"/>
        <w:tabs>
          <w:tab w:val="num" w:pos="567"/>
        </w:tabs>
        <w:ind w:left="567" w:hanging="567"/>
        <w:rPr>
          <w:rFonts w:ascii="Arial" w:hAnsi="Arial" w:cs="Arial"/>
        </w:rPr>
      </w:pPr>
      <w:r w:rsidRPr="00913ABD">
        <w:rPr>
          <w:rFonts w:ascii="Arial" w:hAnsi="Arial" w:cs="Arial"/>
          <w:sz w:val="20"/>
          <w:szCs w:val="20"/>
        </w:rPr>
        <w:t xml:space="preserve">Poruší-li zhotovitel kteroukoliv povinnost uvedenou v odst. 8.13 nebo odst. 8.15 této smlouvy, je objednatel oprávněn požadovat po zhotoviteli smluvní pokutu ve </w:t>
      </w:r>
      <w:proofErr w:type="gramStart"/>
      <w:r w:rsidRPr="00913ABD">
        <w:rPr>
          <w:rFonts w:ascii="Arial" w:hAnsi="Arial" w:cs="Arial"/>
          <w:sz w:val="20"/>
          <w:szCs w:val="20"/>
        </w:rPr>
        <w:t xml:space="preserve">výši </w:t>
      </w:r>
      <w:r w:rsidRPr="00913ABD">
        <w:rPr>
          <w:rFonts w:ascii="Arial" w:hAnsi="Arial" w:cs="Arial"/>
          <w:i/>
          <w:sz w:val="20"/>
          <w:szCs w:val="20"/>
        </w:rPr>
        <w:t xml:space="preserve"> </w:t>
      </w:r>
      <w:r w:rsidRPr="00913ABD">
        <w:rPr>
          <w:rFonts w:ascii="Arial" w:hAnsi="Arial" w:cs="Arial"/>
          <w:sz w:val="20"/>
          <w:szCs w:val="20"/>
        </w:rPr>
        <w:t>0</w:t>
      </w:r>
      <w:proofErr w:type="gramEnd"/>
      <w:r w:rsidRPr="00913ABD">
        <w:rPr>
          <w:rFonts w:ascii="Arial" w:hAnsi="Arial" w:cs="Arial"/>
          <w:sz w:val="20"/>
          <w:szCs w:val="20"/>
        </w:rPr>
        <w:t>,</w:t>
      </w:r>
      <w:r w:rsidR="005962DF">
        <w:rPr>
          <w:rFonts w:ascii="Arial" w:hAnsi="Arial" w:cs="Arial"/>
          <w:sz w:val="20"/>
          <w:szCs w:val="20"/>
        </w:rPr>
        <w:t>2</w:t>
      </w:r>
      <w:r w:rsidRPr="00913ABD">
        <w:rPr>
          <w:rFonts w:ascii="Arial" w:hAnsi="Arial" w:cs="Arial"/>
          <w:sz w:val="20"/>
          <w:szCs w:val="20"/>
        </w:rPr>
        <w:t>% z ceny díla</w:t>
      </w:r>
      <w:r w:rsidR="005962DF">
        <w:rPr>
          <w:rFonts w:ascii="Arial" w:hAnsi="Arial" w:cs="Arial"/>
          <w:sz w:val="20"/>
          <w:szCs w:val="20"/>
        </w:rPr>
        <w:t xml:space="preserve"> bez DPH</w:t>
      </w:r>
      <w:r w:rsidR="00776227">
        <w:rPr>
          <w:rFonts w:ascii="Arial" w:hAnsi="Arial" w:cs="Arial"/>
          <w:sz w:val="20"/>
          <w:szCs w:val="20"/>
        </w:rPr>
        <w:t xml:space="preserve"> za porušení každé povinnosti</w:t>
      </w:r>
      <w:r w:rsidRPr="00913ABD">
        <w:rPr>
          <w:rFonts w:ascii="Arial" w:hAnsi="Arial" w:cs="Arial"/>
          <w:sz w:val="20"/>
          <w:szCs w:val="20"/>
        </w:rPr>
        <w:t>.</w:t>
      </w:r>
      <w:r w:rsidR="00FF4CB0" w:rsidRPr="00FF4CB0">
        <w:rPr>
          <w:rFonts w:ascii="Arial" w:hAnsi="Arial" w:cs="Arial"/>
        </w:rPr>
        <w:t xml:space="preserve"> </w:t>
      </w:r>
      <w:r w:rsidRPr="00FF4CB0">
        <w:rPr>
          <w:rFonts w:ascii="Arial" w:hAnsi="Arial" w:cs="Arial"/>
        </w:rPr>
        <w:t xml:space="preserve"> </w:t>
      </w:r>
    </w:p>
    <w:p w14:paraId="61E60444" w14:textId="4CA79F51" w:rsidR="003C72FD" w:rsidRPr="00C23F13" w:rsidRDefault="001B0B6D" w:rsidP="003C72FD">
      <w:pPr>
        <w:pStyle w:val="Nadpis2"/>
        <w:tabs>
          <w:tab w:val="num" w:pos="567"/>
        </w:tabs>
        <w:ind w:left="567"/>
        <w:rPr>
          <w:rFonts w:ascii="Arial" w:hAnsi="Arial" w:cs="Arial"/>
          <w:sz w:val="20"/>
          <w:szCs w:val="20"/>
        </w:rPr>
      </w:pPr>
      <w:r w:rsidRPr="00FF4CB0">
        <w:rPr>
          <w:rFonts w:ascii="Arial" w:hAnsi="Arial" w:cs="Arial"/>
          <w:sz w:val="20"/>
          <w:szCs w:val="20"/>
        </w:rPr>
        <w:t xml:space="preserve">Nesplní-li zhotovitel kteroukoliv povinnost uvedenou v odst. 8.14 této smlouvy, je objednatel oprávněn požadovat po zhotoviteli smluvní pokutu ve výši </w:t>
      </w:r>
      <w:proofErr w:type="gramStart"/>
      <w:r w:rsidRPr="00FF4CB0">
        <w:rPr>
          <w:rFonts w:ascii="Arial" w:hAnsi="Arial" w:cs="Arial"/>
          <w:sz w:val="20"/>
          <w:szCs w:val="20"/>
        </w:rPr>
        <w:t>0,</w:t>
      </w:r>
      <w:r w:rsidR="005962DF">
        <w:rPr>
          <w:rFonts w:ascii="Arial" w:hAnsi="Arial" w:cs="Arial"/>
          <w:sz w:val="20"/>
          <w:szCs w:val="20"/>
        </w:rPr>
        <w:t>1</w:t>
      </w:r>
      <w:r w:rsidRPr="00FF4CB0">
        <w:rPr>
          <w:rFonts w:ascii="Arial" w:hAnsi="Arial" w:cs="Arial"/>
          <w:sz w:val="20"/>
          <w:szCs w:val="20"/>
        </w:rPr>
        <w:t>%</w:t>
      </w:r>
      <w:proofErr w:type="gramEnd"/>
      <w:r w:rsidRPr="00FF4CB0">
        <w:rPr>
          <w:rFonts w:ascii="Arial" w:hAnsi="Arial" w:cs="Arial"/>
          <w:sz w:val="20"/>
          <w:szCs w:val="20"/>
        </w:rPr>
        <w:t xml:space="preserve"> z ceny díla</w:t>
      </w:r>
      <w:r w:rsidR="005962DF">
        <w:rPr>
          <w:rFonts w:ascii="Arial" w:hAnsi="Arial" w:cs="Arial"/>
          <w:sz w:val="20"/>
          <w:szCs w:val="20"/>
        </w:rPr>
        <w:t xml:space="preserve"> bez DPH</w:t>
      </w:r>
      <w:r w:rsidRPr="00FF4CB0">
        <w:rPr>
          <w:rFonts w:ascii="Arial" w:hAnsi="Arial" w:cs="Arial"/>
          <w:sz w:val="20"/>
          <w:szCs w:val="20"/>
        </w:rPr>
        <w:t xml:space="preserve"> za nedodržení této povinnosti u každého poddodavatele, u něhož nebude příslušná povinnost splněna.</w:t>
      </w:r>
      <w:r w:rsidR="00FF4CB0" w:rsidRPr="00FF4CB0">
        <w:rPr>
          <w:rFonts w:ascii="Arial" w:hAnsi="Arial" w:cs="Arial"/>
          <w:sz w:val="20"/>
          <w:szCs w:val="20"/>
        </w:rPr>
        <w:t xml:space="preserve"> </w:t>
      </w:r>
    </w:p>
    <w:p w14:paraId="776EEFC3" w14:textId="31B9D76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w:t>
      </w:r>
      <w:r w:rsidR="00C23F13">
        <w:rPr>
          <w:rFonts w:ascii="Arial" w:hAnsi="Arial" w:cs="Arial"/>
        </w:rPr>
        <w:t>1</w:t>
      </w:r>
      <w:r>
        <w:rPr>
          <w:rFonts w:ascii="Arial" w:hAnsi="Arial" w:cs="Arial"/>
        </w:rPr>
        <w:t xml:space="preserve">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75F10D9D" w14:textId="4B265432"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w:t>
      </w:r>
      <w:r w:rsidR="00C23F13">
        <w:rPr>
          <w:rFonts w:ascii="Arial" w:hAnsi="Arial" w:cs="Arial"/>
        </w:rPr>
        <w:t>2</w:t>
      </w:r>
      <w:r>
        <w:rPr>
          <w:rFonts w:ascii="Arial" w:hAnsi="Arial" w:cs="Arial"/>
        </w:rPr>
        <w:t xml:space="preserve"> Smluvní strany se dohodly, že s</w:t>
      </w:r>
      <w:r w:rsidRPr="00926127">
        <w:rPr>
          <w:rFonts w:ascii="Arial" w:hAnsi="Arial" w:cs="Arial"/>
        </w:rPr>
        <w:t xml:space="preserve">mluvní pokuty sjednané touto smlouvou zaplatí povinná strana nezávisle na zavinění </w:t>
      </w:r>
      <w:proofErr w:type="gramStart"/>
      <w:r w:rsidRPr="00926127">
        <w:rPr>
          <w:rFonts w:ascii="Arial" w:hAnsi="Arial" w:cs="Arial"/>
        </w:rPr>
        <w:t>a</w:t>
      </w:r>
      <w:r>
        <w:rPr>
          <w:rFonts w:ascii="Arial" w:hAnsi="Arial" w:cs="Arial"/>
        </w:rPr>
        <w:t xml:space="preserve">  </w:t>
      </w:r>
      <w:r w:rsidRPr="00926127">
        <w:rPr>
          <w:rFonts w:ascii="Arial" w:hAnsi="Arial" w:cs="Arial"/>
        </w:rPr>
        <w:t>na</w:t>
      </w:r>
      <w:proofErr w:type="gramEnd"/>
      <w:r w:rsidRPr="00926127">
        <w:rPr>
          <w:rFonts w:ascii="Arial" w:hAnsi="Arial" w:cs="Arial"/>
        </w:rPr>
        <w:t xml:space="preserve">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14:paraId="088CA9DA" w14:textId="4A723B52" w:rsidR="005962DF" w:rsidRPr="005962DF" w:rsidRDefault="005962DF" w:rsidP="005962DF">
      <w:pPr>
        <w:tabs>
          <w:tab w:val="num" w:pos="567"/>
        </w:tabs>
        <w:overflowPunct/>
        <w:autoSpaceDE/>
        <w:autoSpaceDN/>
        <w:adjustRightInd/>
        <w:spacing w:after="80" w:line="240" w:lineRule="atLeast"/>
        <w:ind w:left="567" w:hanging="567"/>
        <w:jc w:val="both"/>
        <w:textAlignment w:val="auto"/>
        <w:rPr>
          <w:rFonts w:ascii="Arial" w:hAnsi="Arial" w:cs="Arial"/>
        </w:rPr>
      </w:pPr>
      <w:r w:rsidRPr="005962DF">
        <w:rPr>
          <w:rFonts w:ascii="Arial" w:hAnsi="Arial" w:cs="Arial"/>
        </w:rPr>
        <w:t>12.13 Smluvní strany se dohodly, že na výši smluvní pokuty nemají vliv změny ceny díla uvedené v dodatcích k této smlouvě</w:t>
      </w:r>
      <w:r>
        <w:rPr>
          <w:rFonts w:ascii="Arial" w:hAnsi="Arial" w:cs="Arial"/>
        </w:rPr>
        <w:t xml:space="preserve"> ani případné uplatnění vyhrazené změny závazku</w:t>
      </w:r>
      <w:r w:rsidRPr="005962DF">
        <w:rPr>
          <w:rFonts w:ascii="Arial" w:hAnsi="Arial" w:cs="Arial"/>
        </w:rPr>
        <w:t>.</w:t>
      </w:r>
    </w:p>
    <w:p w14:paraId="6AF40EEF" w14:textId="77777777" w:rsidR="00CA2436" w:rsidRDefault="00CA2436" w:rsidP="001B0B6D">
      <w:pPr>
        <w:tabs>
          <w:tab w:val="num" w:pos="567"/>
        </w:tabs>
        <w:overflowPunct/>
        <w:autoSpaceDE/>
        <w:autoSpaceDN/>
        <w:adjustRightInd/>
        <w:spacing w:after="80" w:line="240" w:lineRule="atLeast"/>
        <w:ind w:left="567" w:hanging="567"/>
        <w:jc w:val="both"/>
        <w:textAlignment w:val="auto"/>
        <w:rPr>
          <w:rFonts w:ascii="Arial" w:hAnsi="Arial" w:cs="Arial"/>
        </w:rPr>
      </w:pPr>
    </w:p>
    <w:p w14:paraId="732D10E2" w14:textId="4CDCA3E9" w:rsidR="00CA2436" w:rsidRDefault="00CA2436" w:rsidP="00CA2436">
      <w:pPr>
        <w:pStyle w:val="Nadpis1"/>
        <w:tabs>
          <w:tab w:val="clear" w:pos="432"/>
          <w:tab w:val="num" w:pos="540"/>
        </w:tabs>
        <w:suppressAutoHyphens/>
        <w:spacing w:before="0" w:after="80" w:line="240" w:lineRule="atLeast"/>
        <w:ind w:left="540" w:hanging="540"/>
        <w:rPr>
          <w:sz w:val="28"/>
          <w:szCs w:val="28"/>
        </w:rPr>
      </w:pPr>
      <w:r w:rsidRPr="00CA2436">
        <w:rPr>
          <w:sz w:val="28"/>
          <w:szCs w:val="28"/>
        </w:rPr>
        <w:t>Vyhrazená změna závazku</w:t>
      </w:r>
    </w:p>
    <w:p w14:paraId="38DC0C90" w14:textId="7B236660" w:rsidR="00CA2436" w:rsidRPr="00CA2436" w:rsidRDefault="00CA2436" w:rsidP="00CA2436">
      <w:pPr>
        <w:pStyle w:val="Nadpis2"/>
        <w:suppressAutoHyphens/>
        <w:spacing w:after="80" w:line="240" w:lineRule="atLeast"/>
        <w:ind w:left="567" w:hanging="567"/>
        <w:rPr>
          <w:rFonts w:ascii="Arial" w:hAnsi="Arial" w:cs="Arial"/>
          <w:sz w:val="20"/>
          <w:szCs w:val="20"/>
        </w:rPr>
      </w:pPr>
      <w:r>
        <w:rPr>
          <w:rFonts w:ascii="Arial" w:hAnsi="Arial" w:cs="Arial"/>
          <w:sz w:val="20"/>
          <w:szCs w:val="20"/>
        </w:rPr>
        <w:t>Objednatel</w:t>
      </w:r>
      <w:r w:rsidRPr="00CA2436">
        <w:rPr>
          <w:rFonts w:ascii="Arial" w:hAnsi="Arial" w:cs="Arial"/>
          <w:sz w:val="20"/>
          <w:szCs w:val="20"/>
        </w:rPr>
        <w:t xml:space="preserve"> si vyhrazuje změnu závazku ze smlouvy na veřejnou zakázku ve smyslu ustanovení § 100 odst. 1 zákona </w:t>
      </w:r>
      <w:proofErr w:type="gramStart"/>
      <w:r w:rsidRPr="00CA2436">
        <w:rPr>
          <w:rFonts w:ascii="Arial" w:hAnsi="Arial" w:cs="Arial"/>
          <w:sz w:val="20"/>
          <w:szCs w:val="20"/>
        </w:rPr>
        <w:t>o  veřejných</w:t>
      </w:r>
      <w:proofErr w:type="gramEnd"/>
      <w:r w:rsidRPr="00CA2436">
        <w:rPr>
          <w:rFonts w:ascii="Arial" w:hAnsi="Arial" w:cs="Arial"/>
          <w:sz w:val="20"/>
          <w:szCs w:val="20"/>
        </w:rPr>
        <w:t xml:space="preserve"> zakázk</w:t>
      </w:r>
      <w:r w:rsidR="00776227">
        <w:rPr>
          <w:rFonts w:ascii="Arial" w:hAnsi="Arial" w:cs="Arial"/>
          <w:sz w:val="20"/>
          <w:szCs w:val="20"/>
        </w:rPr>
        <w:t>ách</w:t>
      </w:r>
      <w:r w:rsidRPr="00CA2436">
        <w:rPr>
          <w:rFonts w:ascii="Arial" w:hAnsi="Arial" w:cs="Arial"/>
          <w:sz w:val="20"/>
          <w:szCs w:val="20"/>
        </w:rPr>
        <w:t>. Změna závazku nemění celkovou povahu veřejné zakázky.</w:t>
      </w:r>
    </w:p>
    <w:p w14:paraId="6CDAD0AB" w14:textId="23FE1A73" w:rsidR="00CA2436" w:rsidRPr="00CA2436" w:rsidRDefault="00CA2436" w:rsidP="00CA2436">
      <w:pPr>
        <w:pStyle w:val="Nadpis2"/>
        <w:suppressAutoHyphens/>
        <w:spacing w:after="80" w:line="240" w:lineRule="atLeast"/>
        <w:ind w:left="567" w:hanging="567"/>
        <w:rPr>
          <w:rFonts w:ascii="Arial" w:hAnsi="Arial" w:cs="Arial"/>
          <w:sz w:val="20"/>
          <w:szCs w:val="20"/>
        </w:rPr>
      </w:pPr>
      <w:r w:rsidRPr="00CA2436">
        <w:rPr>
          <w:rFonts w:ascii="Arial" w:hAnsi="Arial" w:cs="Arial"/>
          <w:sz w:val="20"/>
          <w:szCs w:val="20"/>
        </w:rPr>
        <w:t>Obsah vyhrazené změny závazku</w:t>
      </w:r>
      <w:r w:rsidR="00096388">
        <w:rPr>
          <w:rFonts w:ascii="Arial" w:hAnsi="Arial" w:cs="Arial"/>
          <w:sz w:val="20"/>
          <w:szCs w:val="20"/>
        </w:rPr>
        <w:t>:</w:t>
      </w:r>
    </w:p>
    <w:p w14:paraId="21842097" w14:textId="181B604C" w:rsidR="00CA2436" w:rsidRPr="00CA2436" w:rsidRDefault="00CA2436" w:rsidP="00CA2436">
      <w:pPr>
        <w:pStyle w:val="Nadpis2"/>
        <w:numPr>
          <w:ilvl w:val="0"/>
          <w:numId w:val="0"/>
        </w:numPr>
        <w:suppressAutoHyphens/>
        <w:spacing w:after="80" w:line="240" w:lineRule="atLeast"/>
        <w:ind w:left="567"/>
        <w:rPr>
          <w:rFonts w:ascii="Arial" w:hAnsi="Arial" w:cs="Arial"/>
          <w:sz w:val="20"/>
          <w:szCs w:val="20"/>
          <w:u w:val="single"/>
        </w:rPr>
      </w:pPr>
      <w:r>
        <w:rPr>
          <w:rFonts w:ascii="Arial" w:hAnsi="Arial" w:cs="Arial"/>
          <w:sz w:val="20"/>
          <w:szCs w:val="20"/>
        </w:rPr>
        <w:t>Objednatel</w:t>
      </w:r>
      <w:r w:rsidRPr="00CA2436">
        <w:rPr>
          <w:rFonts w:ascii="Arial" w:hAnsi="Arial" w:cs="Arial"/>
          <w:sz w:val="20"/>
          <w:szCs w:val="20"/>
        </w:rPr>
        <w:t xml:space="preserve"> si vyhrazuje změnu závazku ze smlouvy na veřejnou zakázku v </w:t>
      </w:r>
      <w:proofErr w:type="gramStart"/>
      <w:r w:rsidRPr="00CA2436">
        <w:rPr>
          <w:rFonts w:ascii="Arial" w:hAnsi="Arial" w:cs="Arial"/>
          <w:sz w:val="20"/>
          <w:szCs w:val="20"/>
        </w:rPr>
        <w:t xml:space="preserve">rozsahu </w:t>
      </w:r>
      <w:r w:rsidRPr="00CA2436">
        <w:rPr>
          <w:rFonts w:ascii="Arial" w:hAnsi="Arial" w:cs="Arial"/>
          <w:sz w:val="20"/>
          <w:szCs w:val="20"/>
          <w:u w:val="single"/>
        </w:rPr>
        <w:t xml:space="preserve"> SO</w:t>
      </w:r>
      <w:proofErr w:type="gramEnd"/>
      <w:r w:rsidRPr="00CA2436">
        <w:rPr>
          <w:rFonts w:ascii="Arial" w:hAnsi="Arial" w:cs="Arial"/>
          <w:sz w:val="20"/>
          <w:szCs w:val="20"/>
          <w:u w:val="single"/>
        </w:rPr>
        <w:t xml:space="preserve"> 01.6 RVT vodoteče – úsek č. 6</w:t>
      </w:r>
      <w:r w:rsidR="00D32994">
        <w:rPr>
          <w:rFonts w:ascii="Arial" w:hAnsi="Arial" w:cs="Arial"/>
          <w:sz w:val="20"/>
          <w:szCs w:val="20"/>
          <w:u w:val="single"/>
        </w:rPr>
        <w:t xml:space="preserve"> (dále jen „úsek 6“).</w:t>
      </w:r>
    </w:p>
    <w:p w14:paraId="64E30D0E" w14:textId="1C504951" w:rsidR="00CA2436" w:rsidRPr="00CA2436" w:rsidRDefault="00CA2436" w:rsidP="00096388">
      <w:pPr>
        <w:pStyle w:val="Nadpis2"/>
        <w:numPr>
          <w:ilvl w:val="0"/>
          <w:numId w:val="0"/>
        </w:numPr>
        <w:suppressAutoHyphens/>
        <w:spacing w:after="80" w:line="240" w:lineRule="atLeast"/>
        <w:ind w:left="567"/>
        <w:rPr>
          <w:rFonts w:ascii="Arial" w:hAnsi="Arial" w:cs="Arial"/>
          <w:sz w:val="20"/>
          <w:szCs w:val="20"/>
          <w:u w:val="single"/>
        </w:rPr>
      </w:pPr>
      <w:r>
        <w:rPr>
          <w:rFonts w:ascii="Arial" w:hAnsi="Arial" w:cs="Arial"/>
          <w:sz w:val="20"/>
          <w:szCs w:val="20"/>
        </w:rPr>
        <w:t>Objednatel</w:t>
      </w:r>
      <w:r w:rsidRPr="00CA2436">
        <w:rPr>
          <w:rFonts w:ascii="Arial" w:hAnsi="Arial" w:cs="Arial"/>
          <w:sz w:val="20"/>
          <w:szCs w:val="20"/>
        </w:rPr>
        <w:t xml:space="preserve"> si vyhrazuje právo snížit rozsah realizovaných </w:t>
      </w:r>
      <w:r w:rsidR="00C23F13">
        <w:rPr>
          <w:rFonts w:ascii="Arial" w:hAnsi="Arial" w:cs="Arial"/>
          <w:sz w:val="20"/>
          <w:szCs w:val="20"/>
        </w:rPr>
        <w:t>stavebních prací</w:t>
      </w:r>
      <w:r w:rsidRPr="00CA2436">
        <w:rPr>
          <w:rFonts w:ascii="Arial" w:hAnsi="Arial" w:cs="Arial"/>
          <w:sz w:val="20"/>
          <w:szCs w:val="20"/>
        </w:rPr>
        <w:t xml:space="preserve"> o </w:t>
      </w:r>
      <w:r>
        <w:rPr>
          <w:rFonts w:ascii="Arial" w:hAnsi="Arial" w:cs="Arial"/>
          <w:sz w:val="20"/>
          <w:szCs w:val="20"/>
        </w:rPr>
        <w:t>stavební objekt</w:t>
      </w:r>
      <w:r w:rsidRPr="00CA2436">
        <w:rPr>
          <w:rFonts w:ascii="Arial" w:hAnsi="Arial" w:cs="Arial"/>
          <w:sz w:val="20"/>
          <w:szCs w:val="20"/>
          <w:u w:val="single"/>
        </w:rPr>
        <w:t xml:space="preserve"> úsek</w:t>
      </w:r>
      <w:r w:rsidR="00D32994">
        <w:rPr>
          <w:rFonts w:ascii="Arial" w:hAnsi="Arial" w:cs="Arial"/>
          <w:sz w:val="20"/>
          <w:szCs w:val="20"/>
          <w:u w:val="single"/>
        </w:rPr>
        <w:t>u</w:t>
      </w:r>
      <w:r w:rsidRPr="00CA2436">
        <w:rPr>
          <w:rFonts w:ascii="Arial" w:hAnsi="Arial" w:cs="Arial"/>
          <w:sz w:val="20"/>
          <w:szCs w:val="20"/>
          <w:u w:val="single"/>
        </w:rPr>
        <w:t xml:space="preserve"> č. 6</w:t>
      </w:r>
      <w:r w:rsidR="00096388">
        <w:rPr>
          <w:rFonts w:ascii="Arial" w:hAnsi="Arial" w:cs="Arial"/>
          <w:sz w:val="20"/>
          <w:szCs w:val="20"/>
          <w:u w:val="single"/>
        </w:rPr>
        <w:t>.</w:t>
      </w:r>
      <w:r w:rsidR="00096388" w:rsidRPr="00096388">
        <w:rPr>
          <w:rFonts w:ascii="Arial" w:hAnsi="Arial" w:cs="Arial"/>
          <w:sz w:val="20"/>
          <w:szCs w:val="20"/>
        </w:rPr>
        <w:t xml:space="preserve"> </w:t>
      </w:r>
      <w:r w:rsidR="005E28BB">
        <w:rPr>
          <w:rFonts w:ascii="Arial" w:hAnsi="Arial" w:cs="Arial"/>
          <w:sz w:val="20"/>
          <w:szCs w:val="20"/>
        </w:rPr>
        <w:t xml:space="preserve"> </w:t>
      </w:r>
      <w:r w:rsidR="00D32994">
        <w:rPr>
          <w:rFonts w:ascii="Arial" w:hAnsi="Arial" w:cs="Arial"/>
          <w:sz w:val="20"/>
          <w:szCs w:val="20"/>
        </w:rPr>
        <w:t>Ú</w:t>
      </w:r>
      <w:r w:rsidR="00096388">
        <w:rPr>
          <w:rFonts w:ascii="Arial" w:hAnsi="Arial" w:cs="Arial"/>
          <w:sz w:val="20"/>
          <w:szCs w:val="20"/>
        </w:rPr>
        <w:t xml:space="preserve">sek č. </w:t>
      </w:r>
      <w:proofErr w:type="gramStart"/>
      <w:r w:rsidR="00096388">
        <w:rPr>
          <w:rFonts w:ascii="Arial" w:hAnsi="Arial" w:cs="Arial"/>
          <w:sz w:val="20"/>
          <w:szCs w:val="20"/>
        </w:rPr>
        <w:t xml:space="preserve">6 </w:t>
      </w:r>
      <w:r w:rsidRPr="00CA2436">
        <w:rPr>
          <w:rFonts w:ascii="Arial" w:hAnsi="Arial" w:cs="Arial"/>
          <w:sz w:val="20"/>
          <w:szCs w:val="20"/>
        </w:rPr>
        <w:t xml:space="preserve"> je</w:t>
      </w:r>
      <w:proofErr w:type="gramEnd"/>
      <w:r w:rsidRPr="00CA2436">
        <w:rPr>
          <w:rFonts w:ascii="Arial" w:hAnsi="Arial" w:cs="Arial"/>
          <w:sz w:val="20"/>
          <w:szCs w:val="20"/>
        </w:rPr>
        <w:t xml:space="preserve"> započten v celkové ceně dle čl.</w:t>
      </w:r>
      <w:r w:rsidR="00012860">
        <w:rPr>
          <w:rFonts w:ascii="Arial" w:hAnsi="Arial" w:cs="Arial"/>
          <w:sz w:val="20"/>
          <w:szCs w:val="20"/>
        </w:rPr>
        <w:t>5 odst. 5.1</w:t>
      </w:r>
      <w:r w:rsidRPr="00CA2436">
        <w:rPr>
          <w:rFonts w:ascii="Arial" w:hAnsi="Arial" w:cs="Arial"/>
          <w:sz w:val="20"/>
          <w:szCs w:val="20"/>
        </w:rPr>
        <w:t xml:space="preserve"> této smlouvy.</w:t>
      </w:r>
    </w:p>
    <w:p w14:paraId="7578C7DF" w14:textId="082F91EE" w:rsidR="00CA2436" w:rsidRPr="00CA2436" w:rsidRDefault="00CA2436" w:rsidP="00CA2436">
      <w:pPr>
        <w:pStyle w:val="Nadpis2"/>
        <w:suppressAutoHyphens/>
        <w:spacing w:after="80" w:line="240" w:lineRule="atLeast"/>
        <w:ind w:left="567" w:hanging="567"/>
        <w:rPr>
          <w:rFonts w:ascii="Arial" w:hAnsi="Arial" w:cs="Arial"/>
          <w:b/>
          <w:bCs/>
          <w:sz w:val="20"/>
          <w:szCs w:val="20"/>
        </w:rPr>
      </w:pPr>
      <w:r w:rsidRPr="00CA2436">
        <w:rPr>
          <w:rFonts w:ascii="Arial" w:hAnsi="Arial" w:cs="Arial"/>
          <w:sz w:val="20"/>
          <w:szCs w:val="20"/>
        </w:rPr>
        <w:t>Podmínky pro uplatnění vyhrazené změny závazku</w:t>
      </w:r>
      <w:r w:rsidR="00096388">
        <w:rPr>
          <w:rFonts w:ascii="Arial" w:hAnsi="Arial" w:cs="Arial"/>
          <w:sz w:val="20"/>
          <w:szCs w:val="20"/>
        </w:rPr>
        <w:t>:</w:t>
      </w:r>
    </w:p>
    <w:p w14:paraId="3598A488" w14:textId="7BB994BE" w:rsidR="00CA2436" w:rsidRPr="00CA2436" w:rsidRDefault="00CA2436" w:rsidP="00CA2436">
      <w:pPr>
        <w:pStyle w:val="Nadpis2"/>
        <w:numPr>
          <w:ilvl w:val="0"/>
          <w:numId w:val="0"/>
        </w:numPr>
        <w:suppressAutoHyphens/>
        <w:spacing w:after="80" w:line="240" w:lineRule="atLeast"/>
        <w:ind w:left="567"/>
        <w:rPr>
          <w:rFonts w:ascii="Arial" w:hAnsi="Arial" w:cs="Arial"/>
          <w:b/>
          <w:bCs/>
          <w:sz w:val="20"/>
          <w:szCs w:val="20"/>
        </w:rPr>
      </w:pPr>
      <w:r w:rsidRPr="00CA2436">
        <w:rPr>
          <w:rFonts w:ascii="Arial" w:hAnsi="Arial" w:cs="Arial"/>
          <w:sz w:val="20"/>
          <w:szCs w:val="20"/>
        </w:rPr>
        <w:t xml:space="preserve">V případě uplatnění vyhrazené změny závazku </w:t>
      </w:r>
      <w:r w:rsidR="00096388">
        <w:rPr>
          <w:rFonts w:ascii="Arial" w:hAnsi="Arial" w:cs="Arial"/>
          <w:sz w:val="20"/>
          <w:szCs w:val="20"/>
        </w:rPr>
        <w:t>objednatelem</w:t>
      </w:r>
      <w:r w:rsidRPr="00CA2436">
        <w:rPr>
          <w:rFonts w:ascii="Arial" w:hAnsi="Arial" w:cs="Arial"/>
          <w:sz w:val="20"/>
          <w:szCs w:val="20"/>
        </w:rPr>
        <w:t>, ve smyslu ustanovení § 100 a § 222 </w:t>
      </w:r>
      <w:r w:rsidR="00776227">
        <w:rPr>
          <w:rFonts w:ascii="Arial" w:hAnsi="Arial" w:cs="Arial"/>
          <w:sz w:val="20"/>
          <w:szCs w:val="20"/>
        </w:rPr>
        <w:t>zákona o veřejných zakázkách</w:t>
      </w:r>
      <w:r w:rsidRPr="00CA2436">
        <w:rPr>
          <w:rFonts w:ascii="Arial" w:hAnsi="Arial" w:cs="Arial"/>
          <w:sz w:val="20"/>
          <w:szCs w:val="20"/>
        </w:rPr>
        <w:t xml:space="preserve">, dojde ke snížení rozsahu </w:t>
      </w:r>
      <w:proofErr w:type="gramStart"/>
      <w:r w:rsidRPr="00CA2436">
        <w:rPr>
          <w:rFonts w:ascii="Arial" w:hAnsi="Arial" w:cs="Arial"/>
          <w:sz w:val="20"/>
          <w:szCs w:val="20"/>
        </w:rPr>
        <w:t xml:space="preserve">realizovaných  </w:t>
      </w:r>
      <w:r w:rsidR="00F27484">
        <w:rPr>
          <w:rFonts w:ascii="Arial" w:hAnsi="Arial" w:cs="Arial"/>
          <w:sz w:val="20"/>
          <w:szCs w:val="20"/>
        </w:rPr>
        <w:t>stavebních</w:t>
      </w:r>
      <w:proofErr w:type="gramEnd"/>
      <w:r w:rsidR="00F27484">
        <w:rPr>
          <w:rFonts w:ascii="Arial" w:hAnsi="Arial" w:cs="Arial"/>
          <w:sz w:val="20"/>
          <w:szCs w:val="20"/>
        </w:rPr>
        <w:t xml:space="preserve"> prací</w:t>
      </w:r>
      <w:r w:rsidRPr="00CA2436">
        <w:rPr>
          <w:rFonts w:ascii="Arial" w:hAnsi="Arial" w:cs="Arial"/>
          <w:sz w:val="20"/>
          <w:szCs w:val="20"/>
        </w:rPr>
        <w:t xml:space="preserve"> o</w:t>
      </w:r>
      <w:r w:rsidR="00096388">
        <w:rPr>
          <w:rFonts w:ascii="Arial" w:hAnsi="Arial" w:cs="Arial"/>
          <w:sz w:val="20"/>
          <w:szCs w:val="20"/>
        </w:rPr>
        <w:t xml:space="preserve"> úsek č. 6</w:t>
      </w:r>
      <w:r w:rsidRPr="00CA2436">
        <w:rPr>
          <w:rFonts w:ascii="Arial" w:hAnsi="Arial" w:cs="Arial"/>
          <w:sz w:val="20"/>
          <w:szCs w:val="20"/>
        </w:rPr>
        <w:t xml:space="preserve">. Snížením rozsahu </w:t>
      </w:r>
      <w:r w:rsidRPr="00C23F13">
        <w:rPr>
          <w:rFonts w:ascii="Arial" w:hAnsi="Arial" w:cs="Arial"/>
          <w:sz w:val="20"/>
          <w:szCs w:val="20"/>
        </w:rPr>
        <w:t xml:space="preserve">realizovaných </w:t>
      </w:r>
      <w:r w:rsidR="00C23F13" w:rsidRPr="00C23F13">
        <w:rPr>
          <w:rFonts w:ascii="Arial" w:hAnsi="Arial" w:cs="Arial"/>
          <w:sz w:val="20"/>
          <w:szCs w:val="20"/>
        </w:rPr>
        <w:t>stavebních prací</w:t>
      </w:r>
      <w:r w:rsidRPr="00CA2436">
        <w:rPr>
          <w:rFonts w:ascii="Arial" w:hAnsi="Arial" w:cs="Arial"/>
          <w:sz w:val="20"/>
          <w:szCs w:val="20"/>
        </w:rPr>
        <w:t xml:space="preserve">, dle výše uvedené specifikace, dojde ke snížení celkové ceny za </w:t>
      </w:r>
      <w:r w:rsidR="00096388">
        <w:rPr>
          <w:rFonts w:ascii="Arial" w:hAnsi="Arial" w:cs="Arial"/>
          <w:sz w:val="20"/>
          <w:szCs w:val="20"/>
        </w:rPr>
        <w:t>dílo</w:t>
      </w:r>
      <w:r w:rsidRPr="00CA2436">
        <w:rPr>
          <w:rFonts w:ascii="Arial" w:hAnsi="Arial" w:cs="Arial"/>
          <w:sz w:val="20"/>
          <w:szCs w:val="20"/>
        </w:rPr>
        <w:t>, a to o veškerá nerealizovaná plnění.</w:t>
      </w:r>
    </w:p>
    <w:p w14:paraId="3BECCC40" w14:textId="414193F2" w:rsidR="00CA2436" w:rsidRPr="00CA2436" w:rsidRDefault="00CA2436" w:rsidP="00CA2436">
      <w:pPr>
        <w:pStyle w:val="Nadpis2"/>
        <w:numPr>
          <w:ilvl w:val="0"/>
          <w:numId w:val="0"/>
        </w:numPr>
        <w:suppressAutoHyphens/>
        <w:spacing w:after="80" w:line="240" w:lineRule="atLeast"/>
        <w:ind w:left="567"/>
        <w:rPr>
          <w:rFonts w:ascii="Arial" w:hAnsi="Arial" w:cs="Arial"/>
          <w:sz w:val="20"/>
          <w:szCs w:val="20"/>
        </w:rPr>
      </w:pPr>
      <w:r w:rsidRPr="00CA2436">
        <w:rPr>
          <w:rFonts w:ascii="Arial" w:hAnsi="Arial" w:cs="Arial"/>
          <w:sz w:val="20"/>
          <w:szCs w:val="20"/>
        </w:rPr>
        <w:t xml:space="preserve">Snížení celkové ceny za </w:t>
      </w:r>
      <w:r w:rsidR="00096388">
        <w:rPr>
          <w:rFonts w:ascii="Arial" w:hAnsi="Arial" w:cs="Arial"/>
          <w:sz w:val="20"/>
          <w:szCs w:val="20"/>
        </w:rPr>
        <w:t xml:space="preserve">dílo </w:t>
      </w:r>
      <w:r w:rsidRPr="00CA2436">
        <w:rPr>
          <w:rFonts w:ascii="Arial" w:hAnsi="Arial" w:cs="Arial"/>
          <w:sz w:val="20"/>
          <w:szCs w:val="20"/>
        </w:rPr>
        <w:t xml:space="preserve">bude realizováno odečtením hodnot nerealizovaných položek v položkovém rozpočtu, který je přílohou této smlouvy. Nerealizací specifikovaného </w:t>
      </w:r>
      <w:proofErr w:type="gramStart"/>
      <w:r w:rsidRPr="00CA2436">
        <w:rPr>
          <w:rFonts w:ascii="Arial" w:hAnsi="Arial" w:cs="Arial"/>
          <w:sz w:val="20"/>
          <w:szCs w:val="20"/>
        </w:rPr>
        <w:t>objektu  se</w:t>
      </w:r>
      <w:proofErr w:type="gramEnd"/>
      <w:r w:rsidRPr="00CA2436">
        <w:rPr>
          <w:rFonts w:ascii="Arial" w:hAnsi="Arial" w:cs="Arial"/>
          <w:sz w:val="20"/>
          <w:szCs w:val="20"/>
        </w:rPr>
        <w:t xml:space="preserve"> nemění žádné další podmínky upravené v této smlouvě. Platební podmínky, dodací podmínky, záruční podmínky, sankční podmínky atd. zůstávají v platnosti beze změn. </w:t>
      </w:r>
    </w:p>
    <w:p w14:paraId="06647ABC" w14:textId="08B6CFD3" w:rsidR="00CA2436" w:rsidRPr="00CA2436" w:rsidRDefault="00CA2436" w:rsidP="00CA2436">
      <w:pPr>
        <w:pStyle w:val="Nadpis2"/>
        <w:suppressAutoHyphens/>
        <w:spacing w:after="80" w:line="240" w:lineRule="atLeast"/>
        <w:ind w:left="567" w:hanging="567"/>
        <w:rPr>
          <w:rFonts w:ascii="Arial" w:hAnsi="Arial" w:cs="Arial"/>
          <w:sz w:val="20"/>
          <w:szCs w:val="20"/>
        </w:rPr>
      </w:pPr>
      <w:r w:rsidRPr="00CA2436">
        <w:rPr>
          <w:rFonts w:ascii="Arial" w:hAnsi="Arial" w:cs="Arial"/>
          <w:sz w:val="20"/>
          <w:szCs w:val="20"/>
        </w:rPr>
        <w:t>Podmínky pro uplatnění vyhrazené změny závazku</w:t>
      </w:r>
    </w:p>
    <w:p w14:paraId="5465EDA2" w14:textId="198C27CD" w:rsidR="00CA2436" w:rsidRPr="00CA2436" w:rsidRDefault="00CA2436" w:rsidP="00CA2436">
      <w:pPr>
        <w:pStyle w:val="Nadpis2"/>
        <w:numPr>
          <w:ilvl w:val="0"/>
          <w:numId w:val="0"/>
        </w:numPr>
        <w:suppressAutoHyphens/>
        <w:spacing w:after="80" w:line="240" w:lineRule="atLeast"/>
        <w:ind w:left="567"/>
        <w:rPr>
          <w:rFonts w:ascii="Arial" w:hAnsi="Arial" w:cs="Arial"/>
          <w:sz w:val="20"/>
          <w:szCs w:val="20"/>
        </w:rPr>
      </w:pPr>
      <w:r w:rsidRPr="00CA2436">
        <w:rPr>
          <w:rFonts w:ascii="Arial" w:hAnsi="Arial" w:cs="Arial"/>
          <w:sz w:val="20"/>
          <w:szCs w:val="20"/>
        </w:rPr>
        <w:t xml:space="preserve">Smluvní strany se dohodly, že </w:t>
      </w:r>
      <w:r w:rsidR="00776227">
        <w:rPr>
          <w:rFonts w:ascii="Arial" w:hAnsi="Arial" w:cs="Arial"/>
          <w:sz w:val="20"/>
          <w:szCs w:val="20"/>
        </w:rPr>
        <w:t xml:space="preserve">objednatel </w:t>
      </w:r>
      <w:proofErr w:type="gramStart"/>
      <w:r w:rsidRPr="00CA2436">
        <w:rPr>
          <w:rFonts w:ascii="Arial" w:hAnsi="Arial" w:cs="Arial"/>
          <w:sz w:val="20"/>
          <w:szCs w:val="20"/>
        </w:rPr>
        <w:t>je  oprávněn</w:t>
      </w:r>
      <w:proofErr w:type="gramEnd"/>
      <w:r w:rsidRPr="00CA2436">
        <w:rPr>
          <w:rFonts w:ascii="Arial" w:hAnsi="Arial" w:cs="Arial"/>
          <w:sz w:val="20"/>
          <w:szCs w:val="20"/>
        </w:rPr>
        <w:t xml:space="preserve"> uplatnit vyhrazen</w:t>
      </w:r>
      <w:r w:rsidR="00776227">
        <w:rPr>
          <w:rFonts w:ascii="Arial" w:hAnsi="Arial" w:cs="Arial"/>
          <w:sz w:val="20"/>
          <w:szCs w:val="20"/>
        </w:rPr>
        <w:t>ou</w:t>
      </w:r>
      <w:r w:rsidRPr="00CA2436">
        <w:rPr>
          <w:rFonts w:ascii="Arial" w:hAnsi="Arial" w:cs="Arial"/>
          <w:sz w:val="20"/>
          <w:szCs w:val="20"/>
        </w:rPr>
        <w:t xml:space="preserve"> změn</w:t>
      </w:r>
      <w:r w:rsidR="00776227">
        <w:rPr>
          <w:rFonts w:ascii="Arial" w:hAnsi="Arial" w:cs="Arial"/>
          <w:sz w:val="20"/>
          <w:szCs w:val="20"/>
        </w:rPr>
        <w:t>u</w:t>
      </w:r>
      <w:r w:rsidRPr="00CA2436">
        <w:rPr>
          <w:rFonts w:ascii="Arial" w:hAnsi="Arial" w:cs="Arial"/>
          <w:sz w:val="20"/>
          <w:szCs w:val="20"/>
        </w:rPr>
        <w:t xml:space="preserve"> závazku do </w:t>
      </w:r>
      <w:r w:rsidR="00141260">
        <w:rPr>
          <w:rFonts w:ascii="Arial" w:hAnsi="Arial" w:cs="Arial"/>
          <w:sz w:val="20"/>
          <w:szCs w:val="20"/>
        </w:rPr>
        <w:t>300</w:t>
      </w:r>
      <w:r w:rsidR="00776227">
        <w:rPr>
          <w:rFonts w:ascii="Arial" w:hAnsi="Arial" w:cs="Arial"/>
          <w:sz w:val="20"/>
          <w:szCs w:val="20"/>
        </w:rPr>
        <w:t xml:space="preserve"> dnů od </w:t>
      </w:r>
      <w:r w:rsidR="001F6D75">
        <w:rPr>
          <w:rFonts w:ascii="Arial" w:hAnsi="Arial" w:cs="Arial"/>
          <w:sz w:val="20"/>
          <w:szCs w:val="20"/>
        </w:rPr>
        <w:t xml:space="preserve">protokolárního </w:t>
      </w:r>
      <w:r w:rsidR="00141260">
        <w:rPr>
          <w:rFonts w:ascii="Arial" w:hAnsi="Arial" w:cs="Arial"/>
          <w:sz w:val="20"/>
          <w:szCs w:val="20"/>
        </w:rPr>
        <w:t>předání staveniště</w:t>
      </w:r>
      <w:r w:rsidR="001F6D75">
        <w:rPr>
          <w:rFonts w:ascii="Arial" w:hAnsi="Arial" w:cs="Arial"/>
          <w:sz w:val="20"/>
          <w:szCs w:val="20"/>
        </w:rPr>
        <w:t xml:space="preserve"> zhotoviteli</w:t>
      </w:r>
      <w:r w:rsidRPr="00E726AE">
        <w:rPr>
          <w:rFonts w:ascii="Arial" w:hAnsi="Arial" w:cs="Arial"/>
          <w:sz w:val="20"/>
          <w:szCs w:val="20"/>
        </w:rPr>
        <w:t>.</w:t>
      </w:r>
      <w:r w:rsidRPr="00CA2436">
        <w:rPr>
          <w:rFonts w:ascii="Arial" w:hAnsi="Arial" w:cs="Arial"/>
          <w:sz w:val="20"/>
          <w:szCs w:val="20"/>
        </w:rPr>
        <w:t xml:space="preserve">  </w:t>
      </w:r>
    </w:p>
    <w:p w14:paraId="3BA430F4" w14:textId="77777777" w:rsidR="001B0B6D" w:rsidRPr="00D31762" w:rsidRDefault="001B0B6D" w:rsidP="001B0B6D">
      <w:pPr>
        <w:ind w:left="567" w:hanging="567"/>
      </w:pPr>
    </w:p>
    <w:p w14:paraId="24F6D04B"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2BA183F2" w14:textId="77777777" w:rsidR="001B0B6D" w:rsidRPr="00962CC6" w:rsidRDefault="001B0B6D" w:rsidP="001B0B6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6E4FA551" w14:textId="0D081714" w:rsidR="001B0B6D" w:rsidRPr="003C72FD" w:rsidRDefault="001B0B6D" w:rsidP="001B0B6D">
      <w:pPr>
        <w:pStyle w:val="Nadpis2"/>
        <w:suppressAutoHyphens/>
        <w:spacing w:before="0" w:after="80" w:line="240" w:lineRule="atLeast"/>
        <w:ind w:left="567" w:hanging="567"/>
        <w:rPr>
          <w:rFonts w:ascii="Arial" w:hAnsi="Arial" w:cs="Arial"/>
          <w:sz w:val="20"/>
          <w:szCs w:val="20"/>
        </w:rPr>
      </w:pPr>
      <w:r w:rsidRPr="003C72FD">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14:paraId="6F4D9F28" w14:textId="64C3AA38" w:rsidR="00973F2C" w:rsidRPr="00302B95" w:rsidRDefault="001B0B6D" w:rsidP="00973F2C">
      <w:pPr>
        <w:pStyle w:val="Nadpis2"/>
        <w:suppressAutoHyphens/>
        <w:spacing w:before="0" w:after="80" w:line="240" w:lineRule="atLeast"/>
        <w:ind w:left="567" w:hanging="567"/>
        <w:rPr>
          <w:rFonts w:ascii="Arial" w:hAnsi="Arial" w:cs="Arial"/>
        </w:rPr>
      </w:pPr>
      <w:r w:rsidRPr="00342B2B">
        <w:rPr>
          <w:rFonts w:ascii="Arial" w:hAnsi="Arial" w:cs="Arial"/>
          <w:sz w:val="20"/>
          <w:szCs w:val="20"/>
        </w:rPr>
        <w:t xml:space="preserve">Zhotovitel je povinen umožnit zaměstnancům nebo zmocněncům poskytovatele dotace, Ministerstvu pro místní rozvoj ČR, Ministerstvu financí ČR, Auditnímu orgánu, Evropské komisi, Evropskému účetnímu dvoru, </w:t>
      </w:r>
      <w:r w:rsidR="00F27484">
        <w:rPr>
          <w:rFonts w:ascii="Arial" w:hAnsi="Arial" w:cs="Arial"/>
          <w:sz w:val="20"/>
          <w:szCs w:val="20"/>
        </w:rPr>
        <w:t xml:space="preserve">KÚ MSK, </w:t>
      </w:r>
      <w:r w:rsidRPr="00342B2B">
        <w:rPr>
          <w:rFonts w:ascii="Arial" w:hAnsi="Arial" w:cs="Arial"/>
          <w:sz w:val="20"/>
          <w:szCs w:val="20"/>
        </w:rPr>
        <w:t>Nejvyššímu kontrolnímu úřadu a dalším oprávněným orgánům státní správy vstup do objektů a na pozemky dotčené projektem (dílem) a jeho realizací a kontrolu dokladů souvisejících projektem (dílem</w:t>
      </w:r>
      <w:r w:rsidR="00FF339E">
        <w:rPr>
          <w:rFonts w:ascii="Arial" w:hAnsi="Arial" w:cs="Arial"/>
          <w:sz w:val="20"/>
          <w:szCs w:val="20"/>
        </w:rPr>
        <w:t xml:space="preserve">). </w:t>
      </w:r>
    </w:p>
    <w:p w14:paraId="2F31BFEF" w14:textId="41765C7C"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uchovávat po dobu deseti let od finančního ukončení projektu (díla) veškeré originály dokumentů, vztahující se k projektu (dílu), přičemž běh lhůty se začne počítat od 1. ledna následujícího kalendářního roku poté, kdy </w:t>
      </w:r>
      <w:r w:rsidRPr="00694A9E">
        <w:rPr>
          <w:rFonts w:ascii="Arial" w:hAnsi="Arial" w:cs="Arial"/>
          <w:sz w:val="20"/>
          <w:szCs w:val="20"/>
        </w:rPr>
        <w:t>byla poskytovatelem dotace</w:t>
      </w:r>
      <w:r w:rsidRPr="007B233E">
        <w:rPr>
          <w:rFonts w:ascii="Arial" w:hAnsi="Arial" w:cs="Arial"/>
          <w:sz w:val="20"/>
          <w:szCs w:val="20"/>
        </w:rPr>
        <w:t xml:space="preserve"> provedena poslední platba na projekt (dílo). Pokud je v českých právních předpisech stanovena lhůta delší, musí zhotovitel dodržet tuto delší lhůtu. </w:t>
      </w:r>
    </w:p>
    <w:p w14:paraId="414772E9" w14:textId="30DD7902" w:rsidR="00FF339E" w:rsidRPr="00302B95" w:rsidRDefault="00FF339E" w:rsidP="00FF339E">
      <w:pPr>
        <w:pStyle w:val="Nadpis2"/>
        <w:suppressAutoHyphens/>
        <w:spacing w:before="0" w:after="80" w:line="240" w:lineRule="atLeast"/>
        <w:ind w:left="567" w:hanging="567"/>
        <w:rPr>
          <w:rFonts w:ascii="Arial" w:hAnsi="Arial" w:cs="Arial"/>
        </w:rPr>
      </w:pPr>
      <w:r w:rsidRPr="00302B95">
        <w:rPr>
          <w:rFonts w:ascii="Arial" w:hAnsi="Arial" w:cs="Arial"/>
          <w:sz w:val="20"/>
          <w:szCs w:val="20"/>
        </w:rPr>
        <w:t>Zhotovitel je povinen minimálně do konce roku 2037 poskytovat požadované informace a dokumentaci související s realizací díla zaměstnancům nebo zmocněncům pověřených orgánů (SFŽP, MŽP ČR, MMR ČR, MF ČR, KÚ MSK,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ascii="Arial" w:hAnsi="Arial" w:cs="Arial"/>
          <w:sz w:val="20"/>
          <w:szCs w:val="20"/>
        </w:rPr>
        <w:t>.</w:t>
      </w:r>
    </w:p>
    <w:p w14:paraId="229D019A" w14:textId="77777777" w:rsidR="001B0B6D" w:rsidRPr="00251BA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7C5344C0" w14:textId="0C2BD731" w:rsidR="001B0B6D" w:rsidRPr="00521310" w:rsidRDefault="001B0B6D" w:rsidP="004A4646">
      <w:pPr>
        <w:pStyle w:val="Nadpis2"/>
        <w:suppressAutoHyphens/>
        <w:spacing w:before="0" w:after="80" w:line="240" w:lineRule="atLeast"/>
        <w:ind w:left="567" w:hanging="567"/>
        <w:rPr>
          <w:rFonts w:ascii="Arial" w:hAnsi="Arial" w:cs="Arial"/>
          <w:sz w:val="20"/>
          <w:szCs w:val="20"/>
        </w:rPr>
      </w:pPr>
      <w:r w:rsidRPr="0052131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Smluvní strany souhlasí s tím, že v registru smluv bude zveřejněn celý rozsah této smlouvy, a to na dobu neurčitou</w:t>
      </w:r>
      <w:r w:rsidR="003C72FD">
        <w:rPr>
          <w:rFonts w:ascii="Arial" w:hAnsi="Arial" w:cs="Arial"/>
          <w:sz w:val="20"/>
          <w:szCs w:val="20"/>
        </w:rPr>
        <w:t>.</w:t>
      </w:r>
    </w:p>
    <w:p w14:paraId="21816D1B" w14:textId="694A8041"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dnem zveřejnění v registru smluv</w:t>
      </w:r>
      <w:r w:rsidR="003C72FD">
        <w:rPr>
          <w:rFonts w:ascii="Arial" w:hAnsi="Arial" w:cs="Arial"/>
          <w:sz w:val="20"/>
          <w:szCs w:val="20"/>
        </w:rPr>
        <w:t>.</w:t>
      </w:r>
    </w:p>
    <w:p w14:paraId="7D435D87" w14:textId="77777777" w:rsidR="001B0B6D" w:rsidRPr="00342B2B" w:rsidRDefault="001B0B6D" w:rsidP="001B0B6D">
      <w:pPr>
        <w:pStyle w:val="Nadpis2"/>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1C67F124"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5A9AB789" w14:textId="79E33A95" w:rsidR="001B0B6D" w:rsidRPr="003C72FD" w:rsidRDefault="001B0B6D" w:rsidP="001B0B6D">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Pr="003C72FD">
        <w:rPr>
          <w:rFonts w:ascii="Arial" w:hAnsi="Arial" w:cs="Arial"/>
          <w:sz w:val="20"/>
          <w:szCs w:val="20"/>
        </w:rPr>
        <w:t xml:space="preserve">. </w:t>
      </w:r>
      <w:r w:rsidR="003C72FD" w:rsidRPr="003C72FD">
        <w:rPr>
          <w:rFonts w:ascii="Arial" w:hAnsi="Arial" w:cs="Arial"/>
          <w:sz w:val="20"/>
          <w:szCs w:val="20"/>
        </w:rPr>
        <w:t>S</w:t>
      </w:r>
      <w:r w:rsidRPr="003C72FD">
        <w:rPr>
          <w:rFonts w:ascii="Arial" w:hAnsi="Arial" w:cs="Arial"/>
          <w:sz w:val="20"/>
          <w:szCs w:val="20"/>
        </w:rPr>
        <w:t>mlouva je vyhotovena v elektronické podobě.</w:t>
      </w:r>
    </w:p>
    <w:p w14:paraId="7C7FEB37" w14:textId="08676BE7" w:rsidR="001B0B6D"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O přidělení veřejné zakázky a o uzavření této smlouvy </w:t>
      </w:r>
      <w:r w:rsidRPr="00C04176">
        <w:rPr>
          <w:rFonts w:ascii="Arial" w:hAnsi="Arial" w:cs="Arial"/>
          <w:sz w:val="20"/>
          <w:szCs w:val="20"/>
        </w:rPr>
        <w:t xml:space="preserve">rozhodla </w:t>
      </w:r>
      <w:r w:rsidR="003C72FD" w:rsidRPr="00C04176">
        <w:rPr>
          <w:rFonts w:ascii="Arial" w:hAnsi="Arial" w:cs="Arial"/>
          <w:sz w:val="20"/>
          <w:szCs w:val="20"/>
        </w:rPr>
        <w:t>R</w:t>
      </w:r>
      <w:r w:rsidR="003C72FD">
        <w:rPr>
          <w:rFonts w:ascii="Arial" w:hAnsi="Arial" w:cs="Arial"/>
          <w:sz w:val="20"/>
          <w:szCs w:val="20"/>
        </w:rPr>
        <w:t>ada města Karviné</w:t>
      </w:r>
      <w:r w:rsidRPr="00926127">
        <w:rPr>
          <w:rFonts w:ascii="Arial" w:hAnsi="Arial" w:cs="Arial"/>
          <w:sz w:val="20"/>
          <w:szCs w:val="20"/>
        </w:rPr>
        <w:t xml:space="preserve"> usnesením č. ……. ze dne </w:t>
      </w:r>
      <w:proofErr w:type="gramStart"/>
      <w:r w:rsidRPr="00926127">
        <w:rPr>
          <w:rFonts w:ascii="Arial" w:hAnsi="Arial" w:cs="Arial"/>
          <w:sz w:val="20"/>
          <w:szCs w:val="20"/>
        </w:rPr>
        <w:t>…….</w:t>
      </w:r>
      <w:proofErr w:type="gramEnd"/>
      <w:r w:rsidRPr="00926127">
        <w:rPr>
          <w:rFonts w:ascii="Arial" w:hAnsi="Arial" w:cs="Arial"/>
          <w:sz w:val="20"/>
          <w:szCs w:val="20"/>
        </w:rPr>
        <w:t xml:space="preserve">. </w:t>
      </w:r>
    </w:p>
    <w:p w14:paraId="526FA520" w14:textId="77777777" w:rsidR="001B0B6D" w:rsidRPr="00926127"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201E981D" w14:textId="77777777"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50BE620E" w14:textId="77777777" w:rsidR="006A23F8" w:rsidRPr="006A23F8" w:rsidRDefault="006A23F8" w:rsidP="006A23F8"/>
    <w:p w14:paraId="3CF70863" w14:textId="77777777"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6C0988F7" w14:textId="77777777" w:rsidR="00CE2346" w:rsidRDefault="00CE2346" w:rsidP="001B0B6D">
      <w:pPr>
        <w:tabs>
          <w:tab w:val="center" w:pos="1080"/>
          <w:tab w:val="center" w:pos="4253"/>
        </w:tabs>
        <w:suppressAutoHyphens/>
        <w:spacing w:after="80" w:line="240" w:lineRule="atLeast"/>
        <w:rPr>
          <w:rFonts w:ascii="Arial" w:hAnsi="Arial" w:cs="Arial"/>
        </w:rPr>
      </w:pPr>
    </w:p>
    <w:p w14:paraId="0258E532" w14:textId="77777777" w:rsidR="009A022A" w:rsidRDefault="009A022A" w:rsidP="001B0B6D">
      <w:pPr>
        <w:tabs>
          <w:tab w:val="center" w:pos="1080"/>
          <w:tab w:val="center" w:pos="4253"/>
        </w:tabs>
        <w:suppressAutoHyphens/>
        <w:spacing w:after="80" w:line="240" w:lineRule="atLeast"/>
        <w:rPr>
          <w:rFonts w:ascii="Arial" w:hAnsi="Arial" w:cs="Arial"/>
        </w:rPr>
      </w:pPr>
    </w:p>
    <w:p w14:paraId="6E2EF709" w14:textId="77777777" w:rsidR="00C04176" w:rsidRPr="00926127" w:rsidRDefault="00C04176" w:rsidP="001B0B6D">
      <w:pPr>
        <w:tabs>
          <w:tab w:val="center" w:pos="1080"/>
          <w:tab w:val="center" w:pos="4253"/>
        </w:tabs>
        <w:suppressAutoHyphens/>
        <w:spacing w:after="80" w:line="240" w:lineRule="atLeast"/>
        <w:rPr>
          <w:rFonts w:ascii="Arial" w:hAnsi="Arial" w:cs="Arial"/>
        </w:rPr>
      </w:pPr>
    </w:p>
    <w:p w14:paraId="44D8651D"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CABED44" w14:textId="03808659" w:rsidR="001B0B6D" w:rsidRPr="009A2004" w:rsidRDefault="001B0B6D" w:rsidP="001B0B6D">
      <w:pPr>
        <w:spacing w:after="80" w:line="240" w:lineRule="atLeast"/>
        <w:rPr>
          <w:rFonts w:ascii="Arial" w:hAnsi="Arial" w:cs="Arial"/>
          <w:iCs/>
        </w:rPr>
      </w:pPr>
      <w:r w:rsidRPr="009A2004">
        <w:rPr>
          <w:rFonts w:ascii="Arial" w:hAnsi="Arial" w:cs="Arial"/>
          <w:iCs/>
        </w:rPr>
        <w:t>za statutární město Karviná</w:t>
      </w:r>
      <w:r w:rsidRPr="009A2004">
        <w:rPr>
          <w:rFonts w:ascii="Arial" w:hAnsi="Arial" w:cs="Arial"/>
          <w:iCs/>
        </w:rPr>
        <w:tab/>
      </w:r>
      <w:r w:rsidR="000B6C2F">
        <w:rPr>
          <w:rFonts w:ascii="Arial" w:hAnsi="Arial" w:cs="Arial"/>
          <w:iCs/>
        </w:rPr>
        <w:tab/>
      </w:r>
      <w:r w:rsidR="000B6C2F">
        <w:rPr>
          <w:rFonts w:ascii="Arial" w:hAnsi="Arial" w:cs="Arial"/>
          <w:iCs/>
        </w:rPr>
        <w:tab/>
      </w:r>
      <w:permStart w:id="1235039760" w:edGrp="everyone"/>
      <w:r w:rsidR="000B6C2F" w:rsidRPr="000B6C2F">
        <w:rPr>
          <w:rFonts w:ascii="Arial" w:hAnsi="Arial" w:cs="Arial"/>
          <w:b/>
          <w:bCs/>
          <w:color w:val="EE0000"/>
        </w:rPr>
        <w:t>DOPLNÍ ÚČASTNÍK</w:t>
      </w:r>
    </w:p>
    <w:p w14:paraId="2ABA1A7A" w14:textId="234615FE" w:rsidR="001B0B6D" w:rsidRPr="00926127" w:rsidRDefault="009A2004" w:rsidP="001B0B6D">
      <w:pPr>
        <w:tabs>
          <w:tab w:val="center" w:pos="1418"/>
          <w:tab w:val="center" w:pos="6804"/>
        </w:tabs>
        <w:spacing w:after="80" w:line="240" w:lineRule="atLeast"/>
        <w:jc w:val="both"/>
        <w:rPr>
          <w:rFonts w:ascii="Arial" w:hAnsi="Arial" w:cs="Arial"/>
          <w:i/>
          <w:highlight w:val="yellow"/>
        </w:rPr>
      </w:pPr>
      <w:r w:rsidRPr="009A2004">
        <w:rPr>
          <w:rFonts w:ascii="Arial" w:hAnsi="Arial" w:cs="Arial"/>
          <w:iCs/>
        </w:rPr>
        <w:t>Ing. Jana Maierová, MPA</w:t>
      </w:r>
      <w:r w:rsidR="001B0B6D" w:rsidRPr="009A2004">
        <w:rPr>
          <w:rFonts w:ascii="Arial" w:hAnsi="Arial" w:cs="Arial"/>
          <w:i/>
        </w:rPr>
        <w:tab/>
      </w:r>
      <w:r w:rsidR="001B0B6D" w:rsidRPr="00926127">
        <w:rPr>
          <w:rFonts w:ascii="Arial" w:hAnsi="Arial" w:cs="Arial"/>
          <w:i/>
          <w:highlight w:val="yellow"/>
        </w:rPr>
        <w:t>U právnických osob: Za …. (např. ČEZ Distribuce, a.s.)</w:t>
      </w:r>
    </w:p>
    <w:p w14:paraId="40968CD1" w14:textId="4063FF5E" w:rsidR="001B0B6D" w:rsidRPr="00926127" w:rsidRDefault="009A2004" w:rsidP="001B0B6D">
      <w:pPr>
        <w:tabs>
          <w:tab w:val="center" w:pos="1418"/>
          <w:tab w:val="center" w:pos="6804"/>
        </w:tabs>
        <w:spacing w:after="80" w:line="240" w:lineRule="atLeast"/>
        <w:jc w:val="both"/>
        <w:rPr>
          <w:rFonts w:ascii="Arial" w:hAnsi="Arial" w:cs="Arial"/>
          <w:i/>
          <w:highlight w:val="yellow"/>
        </w:rPr>
      </w:pPr>
      <w:r w:rsidRPr="009A2004">
        <w:rPr>
          <w:rFonts w:ascii="Arial" w:hAnsi="Arial" w:cs="Arial"/>
          <w:iCs/>
        </w:rPr>
        <w:t>vedoucí Odboru komunálních služeb</w:t>
      </w:r>
      <w:r w:rsidR="001B0B6D" w:rsidRPr="009A2004">
        <w:rPr>
          <w:rFonts w:ascii="Arial" w:hAnsi="Arial" w:cs="Arial"/>
          <w:i/>
        </w:rPr>
        <w:tab/>
      </w:r>
      <w:r w:rsidR="001B0B6D" w:rsidRPr="00926127">
        <w:rPr>
          <w:rFonts w:ascii="Arial" w:hAnsi="Arial" w:cs="Arial"/>
          <w:i/>
          <w:highlight w:val="yellow"/>
        </w:rPr>
        <w:t>Doplnit jméno, příjmení, funkci</w:t>
      </w:r>
    </w:p>
    <w:p w14:paraId="6AA5073D" w14:textId="6202A1EF" w:rsidR="001B0B6D" w:rsidRPr="00926127" w:rsidRDefault="009A2004" w:rsidP="001B0B6D">
      <w:pPr>
        <w:tabs>
          <w:tab w:val="center" w:pos="1418"/>
          <w:tab w:val="center" w:pos="6804"/>
        </w:tabs>
        <w:spacing w:after="80" w:line="240" w:lineRule="atLeast"/>
        <w:jc w:val="both"/>
        <w:rPr>
          <w:rFonts w:ascii="Arial" w:hAnsi="Arial" w:cs="Arial"/>
          <w:i/>
          <w:highlight w:val="yellow"/>
        </w:rPr>
      </w:pPr>
      <w:r w:rsidRPr="009A2004">
        <w:rPr>
          <w:rFonts w:ascii="Arial" w:hAnsi="Arial" w:cs="Arial"/>
          <w:iCs/>
        </w:rPr>
        <w:t>oprávněna k podpisu na základě</w:t>
      </w:r>
      <w:r w:rsidRPr="009A2004">
        <w:rPr>
          <w:rFonts w:ascii="Arial" w:hAnsi="Arial" w:cs="Arial"/>
          <w:i/>
        </w:rPr>
        <w:t xml:space="preserve">                   </w:t>
      </w:r>
      <w:r w:rsidR="001B0B6D" w:rsidRPr="009A2004">
        <w:rPr>
          <w:rFonts w:ascii="Arial" w:hAnsi="Arial" w:cs="Arial"/>
          <w:i/>
        </w:rPr>
        <w:t xml:space="preserve">             </w:t>
      </w:r>
      <w:r w:rsidR="001B0B6D" w:rsidRPr="00926127">
        <w:rPr>
          <w:rFonts w:ascii="Arial" w:hAnsi="Arial" w:cs="Arial"/>
          <w:i/>
          <w:highlight w:val="yellow"/>
        </w:rPr>
        <w:t>osoby oprávněné k podpisu a pokud nejde o</w:t>
      </w:r>
    </w:p>
    <w:p w14:paraId="03727489" w14:textId="7FE5B060" w:rsidR="001B0B6D" w:rsidRDefault="001B0B6D" w:rsidP="001E55B4">
      <w:pPr>
        <w:tabs>
          <w:tab w:val="center" w:pos="1418"/>
          <w:tab w:val="center" w:pos="6804"/>
        </w:tabs>
        <w:spacing w:after="80" w:line="240" w:lineRule="atLeast"/>
        <w:jc w:val="both"/>
      </w:pPr>
      <w:r w:rsidRPr="009A2004">
        <w:rPr>
          <w:rFonts w:ascii="Arial" w:hAnsi="Arial" w:cs="Arial"/>
          <w:iCs/>
        </w:rPr>
        <w:t>pověření</w:t>
      </w:r>
      <w:r w:rsidR="009A2004" w:rsidRPr="009A2004">
        <w:rPr>
          <w:rFonts w:ascii="Arial" w:hAnsi="Arial" w:cs="Arial"/>
          <w:iCs/>
        </w:rPr>
        <w:t xml:space="preserve"> ze dne 4.1.2021</w:t>
      </w:r>
      <w:r w:rsidR="009A2004" w:rsidRPr="009A2004">
        <w:rPr>
          <w:rFonts w:ascii="Arial" w:hAnsi="Arial" w:cs="Arial"/>
          <w:i/>
        </w:rPr>
        <w:t xml:space="preserve">                        </w:t>
      </w:r>
      <w:r w:rsidRPr="009A2004">
        <w:rPr>
          <w:rFonts w:ascii="Arial" w:hAnsi="Arial" w:cs="Arial"/>
          <w:i/>
        </w:rPr>
        <w:tab/>
      </w:r>
      <w:r w:rsidRPr="00926127">
        <w:rPr>
          <w:rFonts w:ascii="Arial" w:hAnsi="Arial" w:cs="Arial"/>
          <w:i/>
          <w:highlight w:val="yellow"/>
        </w:rPr>
        <w:t xml:space="preserve">statutární orgán, na </w:t>
      </w:r>
      <w:proofErr w:type="gramStart"/>
      <w:r w:rsidRPr="00926127">
        <w:rPr>
          <w:rFonts w:ascii="Arial" w:hAnsi="Arial" w:cs="Arial"/>
          <w:i/>
          <w:highlight w:val="yellow"/>
        </w:rPr>
        <w:t>základě</w:t>
      </w:r>
      <w:proofErr w:type="gramEnd"/>
      <w:r w:rsidRPr="00926127">
        <w:rPr>
          <w:rFonts w:ascii="Arial" w:hAnsi="Arial" w:cs="Arial"/>
          <w:i/>
          <w:highlight w:val="yellow"/>
        </w:rPr>
        <w:t xml:space="preserve"> čeho je</w:t>
      </w:r>
      <w:r w:rsidRPr="00926127">
        <w:rPr>
          <w:rFonts w:ascii="Arial" w:hAnsi="Arial" w:cs="Arial"/>
          <w:i/>
          <w:highlight w:val="yellow"/>
        </w:rPr>
        <w:tab/>
      </w:r>
      <w:r w:rsidRPr="009A2004">
        <w:rPr>
          <w:rFonts w:ascii="Arial" w:hAnsi="Arial" w:cs="Arial"/>
          <w:i/>
        </w:rPr>
        <w:tab/>
      </w:r>
      <w:r w:rsidRPr="009A2004">
        <w:rPr>
          <w:rFonts w:ascii="Arial" w:hAnsi="Arial" w:cs="Arial"/>
          <w:i/>
        </w:rPr>
        <w:tab/>
      </w:r>
      <w:r w:rsidRPr="00926127">
        <w:rPr>
          <w:rFonts w:ascii="Arial" w:hAnsi="Arial" w:cs="Arial"/>
          <w:i/>
          <w:highlight w:val="yellow"/>
        </w:rPr>
        <w:t>oprávněna k podpisu</w:t>
      </w:r>
      <w:r w:rsidRPr="00926127">
        <w:rPr>
          <w:rFonts w:ascii="Arial" w:hAnsi="Arial" w:cs="Arial"/>
          <w:i/>
          <w:highlight w:val="yellow"/>
        </w:rPr>
        <w:tab/>
      </w:r>
      <w:r>
        <w:tab/>
      </w:r>
    </w:p>
    <w:permEnd w:id="1235039760"/>
    <w:p w14:paraId="5A44411D" w14:textId="77777777" w:rsidR="008D48B2" w:rsidRDefault="008D48B2"/>
    <w:sectPr w:rsidR="008D48B2" w:rsidSect="008B3D44">
      <w:footerReference w:type="even" r:id="rId9"/>
      <w:footerReference w:type="default" r:id="rId10"/>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55C76" w14:textId="77777777" w:rsidR="001B0B6D" w:rsidRDefault="001B0B6D" w:rsidP="001B0B6D">
      <w:r>
        <w:separator/>
      </w:r>
    </w:p>
  </w:endnote>
  <w:endnote w:type="continuationSeparator" w:id="0">
    <w:p w14:paraId="642515F1"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EA10" w14:textId="77777777" w:rsidR="00854E36" w:rsidRDefault="003C6919">
    <w:pPr>
      <w:pStyle w:val="Zpat"/>
    </w:pPr>
    <w:r>
      <w:rPr>
        <w:noProof/>
      </w:rPr>
      <mc:AlternateContent>
        <mc:Choice Requires="wps">
          <w:drawing>
            <wp:anchor distT="0" distB="0" distL="114300" distR="114300" simplePos="0" relativeHeight="251659264" behindDoc="1" locked="0" layoutInCell="1" allowOverlap="1" wp14:anchorId="65FDCE2E" wp14:editId="54DBA2DC">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CAC2116" w14:textId="77777777" w:rsidR="00854E36" w:rsidRPr="00651A69" w:rsidRDefault="00854E3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FDCE2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0CAC2116" w14:textId="77777777" w:rsidR="00854E36" w:rsidRPr="00651A69" w:rsidRDefault="00854E3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C12B" w14:textId="179EF184" w:rsidR="00854E36" w:rsidRPr="00651A69" w:rsidRDefault="00854E36" w:rsidP="00C84EDA">
    <w:pPr>
      <w:rPr>
        <w:rFonts w:ascii="Arial" w:hAnsi="Arial" w:cs="Arial"/>
        <w:sz w:val="12"/>
        <w:szCs w:val="12"/>
      </w:rPr>
    </w:pPr>
  </w:p>
  <w:p w14:paraId="315D5FB2" w14:textId="77777777" w:rsidR="00854E36"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0903BE32" wp14:editId="6FA449B2">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E0D28A" w14:textId="77777777" w:rsidR="00854E36"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3BE32"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76E0D28A" w14:textId="77777777" w:rsidR="00854E36"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775CDF">
      <w:rPr>
        <w:noProof/>
      </w:rPr>
      <w:t>14</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775CDF">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9206" w14:textId="77777777" w:rsidR="001B0B6D" w:rsidRDefault="001B0B6D" w:rsidP="001B0B6D">
      <w:r>
        <w:separator/>
      </w:r>
    </w:p>
  </w:footnote>
  <w:footnote w:type="continuationSeparator" w:id="0">
    <w:p w14:paraId="0EB8E80E" w14:textId="77777777" w:rsidR="001B0B6D" w:rsidRDefault="001B0B6D"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6E0C3B0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285"/>
        </w:tabs>
        <w:ind w:left="1285" w:hanging="576"/>
      </w:pPr>
      <w:rPr>
        <w:rFonts w:ascii="Arial" w:hAnsi="Arial" w:cs="Arial" w:hint="default"/>
        <w:b w:val="0"/>
        <w:i w:val="0"/>
        <w:iCs/>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374346F9"/>
    <w:multiLevelType w:val="hybridMultilevel"/>
    <w:tmpl w:val="94DC4E9C"/>
    <w:lvl w:ilvl="0" w:tplc="0405000F">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2B311E8"/>
    <w:multiLevelType w:val="multilevel"/>
    <w:tmpl w:val="24563C92"/>
    <w:lvl w:ilvl="0">
      <w:start w:val="1"/>
      <w:numFmt w:val="decimal"/>
      <w:lvlText w:val="%1."/>
      <w:lvlJc w:val="left"/>
      <w:pPr>
        <w:ind w:left="720" w:hanging="360"/>
      </w:pPr>
    </w:lvl>
    <w:lvl w:ilvl="1">
      <w:start w:val="5"/>
      <w:numFmt w:val="decimal"/>
      <w:isLgl/>
      <w:lvlText w:val="%1.%2"/>
      <w:lvlJc w:val="left"/>
      <w:pPr>
        <w:ind w:left="852" w:hanging="492"/>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8"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71FB7E59"/>
    <w:multiLevelType w:val="hybridMultilevel"/>
    <w:tmpl w:val="F26A678C"/>
    <w:lvl w:ilvl="0" w:tplc="DC7AB194">
      <w:start w:val="1"/>
      <w:numFmt w:val="lowerLetter"/>
      <w:lvlText w:val="%1)"/>
      <w:lvlJc w:val="left"/>
      <w:pPr>
        <w:ind w:left="927" w:hanging="360"/>
      </w:pPr>
      <w:rPr>
        <w:rFonts w:asciiTheme="minorHAnsi" w:hAnsiTheme="minorHAnsi" w:cstheme="min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7AC9526B"/>
    <w:multiLevelType w:val="hybridMultilevel"/>
    <w:tmpl w:val="AB08E56A"/>
    <w:lvl w:ilvl="0" w:tplc="C4DCB11A">
      <w:start w:val="1"/>
      <w:numFmt w:val="lowerLetter"/>
      <w:lvlText w:val="%1)"/>
      <w:lvlJc w:val="left"/>
      <w:pPr>
        <w:ind w:left="927" w:hanging="360"/>
      </w:pPr>
      <w:rPr>
        <w:rFonts w:ascii="Calibri" w:hAnsi="Calibri" w:cs="Calibri" w:hint="default"/>
        <w:sz w:val="22"/>
      </w:rPr>
    </w:lvl>
    <w:lvl w:ilvl="1" w:tplc="04050019">
      <w:start w:val="1"/>
      <w:numFmt w:val="lowerLetter"/>
      <w:lvlText w:val="%2."/>
      <w:lvlJc w:val="left"/>
      <w:pPr>
        <w:ind w:left="3906" w:hanging="360"/>
      </w:pPr>
    </w:lvl>
    <w:lvl w:ilvl="2" w:tplc="0405001B" w:tentative="1">
      <w:start w:val="1"/>
      <w:numFmt w:val="lowerRoman"/>
      <w:lvlText w:val="%3."/>
      <w:lvlJc w:val="right"/>
      <w:pPr>
        <w:ind w:left="4626" w:hanging="180"/>
      </w:pPr>
    </w:lvl>
    <w:lvl w:ilvl="3" w:tplc="0405000F" w:tentative="1">
      <w:start w:val="1"/>
      <w:numFmt w:val="decimal"/>
      <w:lvlText w:val="%4."/>
      <w:lvlJc w:val="left"/>
      <w:pPr>
        <w:ind w:left="5346" w:hanging="360"/>
      </w:pPr>
    </w:lvl>
    <w:lvl w:ilvl="4" w:tplc="04050019" w:tentative="1">
      <w:start w:val="1"/>
      <w:numFmt w:val="lowerLetter"/>
      <w:lvlText w:val="%5."/>
      <w:lvlJc w:val="left"/>
      <w:pPr>
        <w:ind w:left="6066" w:hanging="360"/>
      </w:pPr>
    </w:lvl>
    <w:lvl w:ilvl="5" w:tplc="0405001B" w:tentative="1">
      <w:start w:val="1"/>
      <w:numFmt w:val="lowerRoman"/>
      <w:lvlText w:val="%6."/>
      <w:lvlJc w:val="right"/>
      <w:pPr>
        <w:ind w:left="6786" w:hanging="180"/>
      </w:pPr>
    </w:lvl>
    <w:lvl w:ilvl="6" w:tplc="0405000F" w:tentative="1">
      <w:start w:val="1"/>
      <w:numFmt w:val="decimal"/>
      <w:lvlText w:val="%7."/>
      <w:lvlJc w:val="left"/>
      <w:pPr>
        <w:ind w:left="7506" w:hanging="360"/>
      </w:pPr>
    </w:lvl>
    <w:lvl w:ilvl="7" w:tplc="04050019" w:tentative="1">
      <w:start w:val="1"/>
      <w:numFmt w:val="lowerLetter"/>
      <w:lvlText w:val="%8."/>
      <w:lvlJc w:val="left"/>
      <w:pPr>
        <w:ind w:left="8226" w:hanging="360"/>
      </w:pPr>
    </w:lvl>
    <w:lvl w:ilvl="8" w:tplc="0405001B" w:tentative="1">
      <w:start w:val="1"/>
      <w:numFmt w:val="lowerRoman"/>
      <w:lvlText w:val="%9."/>
      <w:lvlJc w:val="right"/>
      <w:pPr>
        <w:ind w:left="8946" w:hanging="180"/>
      </w:pPr>
    </w:lvl>
  </w:abstractNum>
  <w:num w:numId="1" w16cid:durableId="36004534">
    <w:abstractNumId w:val="4"/>
  </w:num>
  <w:num w:numId="2" w16cid:durableId="204175972">
    <w:abstractNumId w:val="2"/>
  </w:num>
  <w:num w:numId="3" w16cid:durableId="1037508387">
    <w:abstractNumId w:val="5"/>
  </w:num>
  <w:num w:numId="4" w16cid:durableId="2080519249">
    <w:abstractNumId w:val="10"/>
  </w:num>
  <w:num w:numId="5" w16cid:durableId="1590314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711197">
    <w:abstractNumId w:val="12"/>
  </w:num>
  <w:num w:numId="7" w16cid:durableId="1479154148">
    <w:abstractNumId w:val="4"/>
    <w:lvlOverride w:ilvl="0">
      <w:startOverride w:val="9"/>
    </w:lvlOverride>
    <w:lvlOverride w:ilvl="1">
      <w:startOverride w:val="3"/>
    </w:lvlOverride>
  </w:num>
  <w:num w:numId="8" w16cid:durableId="9334424">
    <w:abstractNumId w:val="4"/>
    <w:lvlOverride w:ilvl="0">
      <w:startOverride w:val="6"/>
    </w:lvlOverride>
    <w:lvlOverride w:ilvl="1">
      <w:startOverride w:val="4"/>
    </w:lvlOverride>
  </w:num>
  <w:num w:numId="9" w16cid:durableId="1531993173">
    <w:abstractNumId w:val="8"/>
  </w:num>
  <w:num w:numId="10" w16cid:durableId="14197113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3202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691038">
    <w:abstractNumId w:val="0"/>
  </w:num>
  <w:num w:numId="13" w16cid:durableId="863861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266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5907835">
    <w:abstractNumId w:val="4"/>
    <w:lvlOverride w:ilvl="0">
      <w:startOverride w:val="2"/>
    </w:lvlOverride>
    <w:lvlOverride w:ilvl="1">
      <w:startOverride w:val="8"/>
    </w:lvlOverride>
  </w:num>
  <w:num w:numId="16" w16cid:durableId="1579092846">
    <w:abstractNumId w:val="4"/>
  </w:num>
  <w:num w:numId="17" w16cid:durableId="270868889">
    <w:abstractNumId w:val="4"/>
  </w:num>
  <w:num w:numId="18" w16cid:durableId="1701517409">
    <w:abstractNumId w:val="4"/>
  </w:num>
  <w:num w:numId="19" w16cid:durableId="214684568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04094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792025">
    <w:abstractNumId w:val="11"/>
  </w:num>
  <w:num w:numId="22" w16cid:durableId="181281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62A1XlHZK6HU+zTlrSV/k60cMYdRK7epPYSqGlF/chtb/cpCEFMLB9mLiNqkDX2tvTm8rWIt30dcI2qgIJEkA==" w:salt="UYRY7SkTURUOblHJVhAAl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11718"/>
    <w:rsid w:val="00012860"/>
    <w:rsid w:val="0004094A"/>
    <w:rsid w:val="00045766"/>
    <w:rsid w:val="000858F9"/>
    <w:rsid w:val="00093AB8"/>
    <w:rsid w:val="00096388"/>
    <w:rsid w:val="000A6B23"/>
    <w:rsid w:val="000B6C2F"/>
    <w:rsid w:val="000D6202"/>
    <w:rsid w:val="001011BB"/>
    <w:rsid w:val="001055BA"/>
    <w:rsid w:val="00120260"/>
    <w:rsid w:val="00141260"/>
    <w:rsid w:val="001B0B6D"/>
    <w:rsid w:val="001E55B4"/>
    <w:rsid w:val="001F6D75"/>
    <w:rsid w:val="002061DA"/>
    <w:rsid w:val="00256BBA"/>
    <w:rsid w:val="00294016"/>
    <w:rsid w:val="002A0210"/>
    <w:rsid w:val="002F648F"/>
    <w:rsid w:val="003574FD"/>
    <w:rsid w:val="00363FDA"/>
    <w:rsid w:val="00367C9C"/>
    <w:rsid w:val="003C6919"/>
    <w:rsid w:val="003C72FD"/>
    <w:rsid w:val="003E59DC"/>
    <w:rsid w:val="003E5AA0"/>
    <w:rsid w:val="0041437A"/>
    <w:rsid w:val="00415A34"/>
    <w:rsid w:val="00424E30"/>
    <w:rsid w:val="00435B95"/>
    <w:rsid w:val="004B375C"/>
    <w:rsid w:val="004F6970"/>
    <w:rsid w:val="00521310"/>
    <w:rsid w:val="005441ED"/>
    <w:rsid w:val="005962DF"/>
    <w:rsid w:val="005A209E"/>
    <w:rsid w:val="005A71D5"/>
    <w:rsid w:val="005B68C9"/>
    <w:rsid w:val="005D19D1"/>
    <w:rsid w:val="005E28BB"/>
    <w:rsid w:val="006278C2"/>
    <w:rsid w:val="00634FA3"/>
    <w:rsid w:val="00644C62"/>
    <w:rsid w:val="006512A3"/>
    <w:rsid w:val="00661B4C"/>
    <w:rsid w:val="00674D89"/>
    <w:rsid w:val="00674F9F"/>
    <w:rsid w:val="006A23F8"/>
    <w:rsid w:val="00715CE7"/>
    <w:rsid w:val="007431C5"/>
    <w:rsid w:val="00775CDF"/>
    <w:rsid w:val="00776227"/>
    <w:rsid w:val="007A579F"/>
    <w:rsid w:val="007C0474"/>
    <w:rsid w:val="00812983"/>
    <w:rsid w:val="008464C6"/>
    <w:rsid w:val="00847811"/>
    <w:rsid w:val="00854E36"/>
    <w:rsid w:val="00876C58"/>
    <w:rsid w:val="00887875"/>
    <w:rsid w:val="008B4938"/>
    <w:rsid w:val="008D48B2"/>
    <w:rsid w:val="008D7EE6"/>
    <w:rsid w:val="008E7468"/>
    <w:rsid w:val="008F1EDF"/>
    <w:rsid w:val="008F57CD"/>
    <w:rsid w:val="00913ABD"/>
    <w:rsid w:val="0093128E"/>
    <w:rsid w:val="00962AD5"/>
    <w:rsid w:val="00973F2C"/>
    <w:rsid w:val="00981588"/>
    <w:rsid w:val="00994B8F"/>
    <w:rsid w:val="009A022A"/>
    <w:rsid w:val="009A2004"/>
    <w:rsid w:val="009B4B48"/>
    <w:rsid w:val="009C22EF"/>
    <w:rsid w:val="00A20C55"/>
    <w:rsid w:val="00A25A64"/>
    <w:rsid w:val="00A630F2"/>
    <w:rsid w:val="00A81D00"/>
    <w:rsid w:val="00A95BF9"/>
    <w:rsid w:val="00AD1448"/>
    <w:rsid w:val="00AE19E9"/>
    <w:rsid w:val="00B30E7B"/>
    <w:rsid w:val="00B31219"/>
    <w:rsid w:val="00B41D96"/>
    <w:rsid w:val="00B562D2"/>
    <w:rsid w:val="00B947BB"/>
    <w:rsid w:val="00BB5FAE"/>
    <w:rsid w:val="00BC1A10"/>
    <w:rsid w:val="00BE7603"/>
    <w:rsid w:val="00BF0C25"/>
    <w:rsid w:val="00BF5573"/>
    <w:rsid w:val="00C04176"/>
    <w:rsid w:val="00C23F13"/>
    <w:rsid w:val="00C37849"/>
    <w:rsid w:val="00C53F87"/>
    <w:rsid w:val="00C55225"/>
    <w:rsid w:val="00C70DE9"/>
    <w:rsid w:val="00C94D15"/>
    <w:rsid w:val="00CA2436"/>
    <w:rsid w:val="00CB25F1"/>
    <w:rsid w:val="00CE2346"/>
    <w:rsid w:val="00CF42BC"/>
    <w:rsid w:val="00D32994"/>
    <w:rsid w:val="00D44C0F"/>
    <w:rsid w:val="00D8412B"/>
    <w:rsid w:val="00DE5790"/>
    <w:rsid w:val="00DE6507"/>
    <w:rsid w:val="00DE7EB0"/>
    <w:rsid w:val="00E5527B"/>
    <w:rsid w:val="00E726AE"/>
    <w:rsid w:val="00E730BA"/>
    <w:rsid w:val="00F2321D"/>
    <w:rsid w:val="00F27484"/>
    <w:rsid w:val="00F301ED"/>
    <w:rsid w:val="00F35444"/>
    <w:rsid w:val="00F41CCD"/>
    <w:rsid w:val="00FA6C2D"/>
    <w:rsid w:val="00FB3916"/>
    <w:rsid w:val="00FC10C5"/>
    <w:rsid w:val="00FF339E"/>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D120"/>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paragraph" w:styleId="Revize">
    <w:name w:val="Revision"/>
    <w:hidden/>
    <w:uiPriority w:val="99"/>
    <w:semiHidden/>
    <w:rsid w:val="00FC10C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73F2C"/>
    <w:rPr>
      <w:sz w:val="16"/>
      <w:szCs w:val="16"/>
    </w:rPr>
  </w:style>
  <w:style w:type="paragraph" w:styleId="Textkomente">
    <w:name w:val="annotation text"/>
    <w:basedOn w:val="Normln"/>
    <w:link w:val="TextkomenteChar"/>
    <w:uiPriority w:val="99"/>
    <w:semiHidden/>
    <w:unhideWhenUsed/>
    <w:rsid w:val="00973F2C"/>
  </w:style>
  <w:style w:type="character" w:customStyle="1" w:styleId="TextkomenteChar">
    <w:name w:val="Text komentáře Char"/>
    <w:basedOn w:val="Standardnpsmoodstavce"/>
    <w:link w:val="Textkomente"/>
    <w:uiPriority w:val="99"/>
    <w:semiHidden/>
    <w:rsid w:val="00973F2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04613">
      <w:bodyDiv w:val="1"/>
      <w:marLeft w:val="0"/>
      <w:marRight w:val="0"/>
      <w:marTop w:val="0"/>
      <w:marBottom w:val="0"/>
      <w:divBdr>
        <w:top w:val="none" w:sz="0" w:space="0" w:color="auto"/>
        <w:left w:val="none" w:sz="0" w:space="0" w:color="auto"/>
        <w:bottom w:val="none" w:sz="0" w:space="0" w:color="auto"/>
        <w:right w:val="none" w:sz="0" w:space="0" w:color="auto"/>
      </w:divBdr>
    </w:div>
    <w:div w:id="940842110">
      <w:bodyDiv w:val="1"/>
      <w:marLeft w:val="0"/>
      <w:marRight w:val="0"/>
      <w:marTop w:val="0"/>
      <w:marBottom w:val="0"/>
      <w:divBdr>
        <w:top w:val="none" w:sz="0" w:space="0" w:color="auto"/>
        <w:left w:val="none" w:sz="0" w:space="0" w:color="auto"/>
        <w:bottom w:val="none" w:sz="0" w:space="0" w:color="auto"/>
        <w:right w:val="none" w:sz="0" w:space="0" w:color="auto"/>
      </w:divBdr>
    </w:div>
    <w:div w:id="1028457649">
      <w:bodyDiv w:val="1"/>
      <w:marLeft w:val="0"/>
      <w:marRight w:val="0"/>
      <w:marTop w:val="0"/>
      <w:marBottom w:val="0"/>
      <w:divBdr>
        <w:top w:val="none" w:sz="0" w:space="0" w:color="auto"/>
        <w:left w:val="none" w:sz="0" w:space="0" w:color="auto"/>
        <w:bottom w:val="none" w:sz="0" w:space="0" w:color="auto"/>
        <w:right w:val="none" w:sz="0" w:space="0" w:color="auto"/>
      </w:divBdr>
    </w:div>
    <w:div w:id="1157497887">
      <w:bodyDiv w:val="1"/>
      <w:marLeft w:val="0"/>
      <w:marRight w:val="0"/>
      <w:marTop w:val="0"/>
      <w:marBottom w:val="0"/>
      <w:divBdr>
        <w:top w:val="none" w:sz="0" w:space="0" w:color="auto"/>
        <w:left w:val="none" w:sz="0" w:space="0" w:color="auto"/>
        <w:bottom w:val="none" w:sz="0" w:space="0" w:color="auto"/>
        <w:right w:val="none" w:sz="0" w:space="0" w:color="auto"/>
      </w:divBdr>
    </w:div>
    <w:div w:id="1793548221">
      <w:bodyDiv w:val="1"/>
      <w:marLeft w:val="0"/>
      <w:marRight w:val="0"/>
      <w:marTop w:val="0"/>
      <w:marBottom w:val="0"/>
      <w:divBdr>
        <w:top w:val="none" w:sz="0" w:space="0" w:color="auto"/>
        <w:left w:val="none" w:sz="0" w:space="0" w:color="auto"/>
        <w:bottom w:val="none" w:sz="0" w:space="0" w:color="auto"/>
        <w:right w:val="none" w:sz="0" w:space="0" w:color="auto"/>
      </w:divBdr>
    </w:div>
    <w:div w:id="20504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AADD-E180-4B41-8F29-AE76BCDB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6865</Words>
  <Characters>40505</Characters>
  <Application>Microsoft Office Word</Application>
  <DocSecurity>8</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Miroslav Švancar</cp:lastModifiedBy>
  <cp:revision>6</cp:revision>
  <cp:lastPrinted>2025-09-05T10:05:00Z</cp:lastPrinted>
  <dcterms:created xsi:type="dcterms:W3CDTF">2025-09-08T08:24:00Z</dcterms:created>
  <dcterms:modified xsi:type="dcterms:W3CDTF">2025-09-08T09:56:00Z</dcterms:modified>
</cp:coreProperties>
</file>