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color w:val="FF0000"/>
        </w:rPr>
        <w:alias w:val="adresat"/>
        <w:tag w:val="adresat"/>
        <w:id w:val="725493700"/>
        <w:placeholder>
          <w:docPart w:val="4CCAA91C3FE5449DB35C30E69A0BA8E3"/>
        </w:placeholder>
        <w:text w:multiLine="1"/>
      </w:sdtPr>
      <w:sdtEndPr/>
      <w:sdtContent>
        <w:p w:rsidR="008C0210" w:rsidRDefault="008C0210" w:rsidP="008C0210">
          <w:pPr>
            <w:pStyle w:val="Bezmezer"/>
            <w:jc w:val="left"/>
            <w:rPr>
              <w:b/>
              <w:color w:val="FF0000"/>
            </w:rPr>
          </w:pPr>
          <w:r>
            <w:rPr>
              <w:b/>
              <w:color w:val="FF0000"/>
            </w:rPr>
            <w:t xml:space="preserve"> </w:t>
          </w:r>
        </w:p>
      </w:sdtContent>
    </w:sdt>
    <w:p w:rsidR="00E2276D" w:rsidRPr="001D55A1" w:rsidRDefault="00544684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sdt>
        <w:sdtPr>
          <w:rPr>
            <w:sz w:val="16"/>
            <w:szCs w:val="16"/>
          </w:rPr>
          <w:alias w:val="dopis_zn"/>
          <w:tag w:val="dopis_zn"/>
          <w:id w:val="-1779527342"/>
          <w:lock w:val="sdtLocked"/>
          <w:placeholder>
            <w:docPart w:val="24D843B0AC1041F89E97D83AB876E91D"/>
          </w:placeholder>
          <w:showingPlcHdr/>
          <w:text/>
        </w:sdtPr>
        <w:sdtEndPr/>
        <w:sdtContent>
          <w:r w:rsidR="006560E3" w:rsidRPr="001D55A1">
            <w:rPr>
              <w:rStyle w:val="Zstupntext"/>
              <w:color w:val="auto"/>
            </w:rPr>
            <w:t xml:space="preserve"> </w:t>
          </w:r>
        </w:sdtContent>
      </w:sdt>
    </w:p>
    <w:p w:rsidR="00E2276D" w:rsidRPr="001D55A1" w:rsidRDefault="003212F2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1D55A1">
        <w:rPr>
          <w:noProof/>
          <w:sz w:val="14"/>
          <w:szCs w:val="14"/>
          <w:lang w:eastAsia="cs-CZ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CAC38" wp14:editId="7AD78E7F">
                <wp:simplePos x="0" y="0"/>
                <wp:positionH relativeFrom="column">
                  <wp:posOffset>3401695</wp:posOffset>
                </wp:positionH>
                <wp:positionV relativeFrom="paragraph">
                  <wp:posOffset>149797</wp:posOffset>
                </wp:positionV>
                <wp:extent cx="2731770" cy="2421890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242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FF0000"/>
                              </w:rPr>
                              <w:alias w:val="adresat"/>
                              <w:tag w:val="adresat"/>
                              <w:id w:val="-1005123088"/>
                              <w:lock w:val="sdtLocked"/>
                              <w:placeholder>
                                <w:docPart w:val="6F16AC8E3B094396A61B18071EA70160"/>
                              </w:placeholder>
                              <w:text w:multiLine="1"/>
                            </w:sdtPr>
                            <w:sdtEndPr/>
                            <w:sdtContent>
                              <w:p w:rsidR="00767445" w:rsidRPr="0004147C" w:rsidRDefault="00A63B80" w:rsidP="00AD1FF3">
                                <w:pPr>
                                  <w:pStyle w:val="Bezmezer"/>
                                  <w:jc w:val="left"/>
                                  <w:rPr>
                                    <w:b/>
                                    <w:color w:val="FF0000"/>
                                    <w:sz w:val="22"/>
                                  </w:rPr>
                                </w:pPr>
                                <w:r>
                                  <w:rPr>
                                    <w:b/>
                                    <w:color w:val="FF0000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CAC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7.85pt;margin-top:11.8pt;width:215.1pt;height:19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" stroked="f">
                <v:shadow offset="3pt"/>
                <v:textbox style="mso-fit-shape-to-text:t" inset="0,0,0,0">
                  <w:txbxContent>
                    <w:sdt>
                      <w:sdtPr>
                        <w:rPr>
                          <w:b/>
                          <w:color w:val="FF0000"/>
                        </w:rPr>
                        <w:alias w:val="adresat"/>
                        <w:tag w:val="adresat"/>
                        <w:id w:val="-1005123088"/>
                        <w:lock w:val="sdtLocked"/>
                        <w:placeholder>
                          <w:docPart w:val="6F16AC8E3B094396A61B18071EA70160"/>
                        </w:placeholder>
                        <w:text w:multiLine="1"/>
                      </w:sdtPr>
                      <w:sdtEndPr/>
                      <w:sdtContent>
                        <w:p w:rsidR="00767445" w:rsidRPr="0004147C" w:rsidRDefault="00A63B80" w:rsidP="00AD1FF3">
                          <w:pPr>
                            <w:pStyle w:val="Bezmezer"/>
                            <w:jc w:val="left"/>
                            <w:rPr>
                              <w:b/>
                              <w:color w:val="FF0000"/>
                              <w:sz w:val="22"/>
                            </w:rPr>
                          </w:pPr>
                          <w:r>
                            <w:rPr>
                              <w:b/>
                              <w:color w:val="FF0000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sdt>
        <w:sdtPr>
          <w:rPr>
            <w:sz w:val="16"/>
            <w:szCs w:val="16"/>
          </w:rPr>
          <w:alias w:val="dopis_datum"/>
          <w:tag w:val="dopis_datum"/>
          <w:id w:val="-1792447725"/>
          <w:lock w:val="sdtLocked"/>
          <w:placeholder>
            <w:docPart w:val="6A0F3EBEA43F49E4B19B359C8EA9641B"/>
          </w:placeholder>
          <w:showingPlcHdr/>
          <w:date w:fullDate="2009-03-27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6560E3" w:rsidRPr="001D55A1">
            <w:rPr>
              <w:rStyle w:val="Zstupntext"/>
              <w:color w:val="auto"/>
              <w:sz w:val="16"/>
              <w:szCs w:val="16"/>
            </w:rPr>
            <w:t xml:space="preserve"> </w:t>
          </w:r>
        </w:sdtContent>
      </w:sdt>
      <w:r w:rsidR="00E2276D" w:rsidRPr="001D55A1">
        <w:rPr>
          <w:sz w:val="14"/>
          <w:szCs w:val="14"/>
        </w:rPr>
        <w:tab/>
      </w:r>
      <w:bookmarkStart w:id="0" w:name="číslo_jednací"/>
      <w:sdt>
        <w:sdtPr>
          <w:rPr>
            <w:sz w:val="16"/>
            <w:szCs w:val="16"/>
            <w:highlight w:val="yellow"/>
          </w:rPr>
          <w:alias w:val="cislo_jednaci"/>
          <w:tag w:val="cislo_jednaci"/>
          <w:id w:val="1566047701"/>
          <w:lock w:val="sdtLocked"/>
          <w:placeholder>
            <w:docPart w:val="D2B8A64155A74E37B5920B97DE9AF4CF"/>
          </w:placeholder>
          <w:showingPlcHdr/>
          <w:text/>
        </w:sdtPr>
        <w:sdtEndPr/>
        <w:sdtContent>
          <w:r w:rsidR="002A28FA">
            <w:rPr>
              <w:sz w:val="16"/>
              <w:szCs w:val="16"/>
            </w:rPr>
            <w:t xml:space="preserve"> </w:t>
          </w:r>
        </w:sdtContent>
      </w:sdt>
      <w:bookmarkEnd w:id="0"/>
    </w:p>
    <w:p w:rsidR="00363577" w:rsidRPr="001D55A1" w:rsidRDefault="00544684" w:rsidP="00A63B80">
      <w:pPr>
        <w:tabs>
          <w:tab w:val="left" w:pos="1560"/>
        </w:tabs>
        <w:spacing w:after="0" w:line="276" w:lineRule="auto"/>
        <w:rPr>
          <w:sz w:val="14"/>
          <w:szCs w:val="14"/>
        </w:rPr>
      </w:pPr>
      <w:sdt>
        <w:sdtPr>
          <w:rPr>
            <w:rFonts w:cs="Arial"/>
            <w:sz w:val="16"/>
            <w:szCs w:val="16"/>
          </w:rPr>
          <w:alias w:val="vyrizuje"/>
          <w:tag w:val="vyrizuje"/>
          <w:id w:val="-1800125085"/>
          <w:lock w:val="sdtLocked"/>
          <w:placeholder>
            <w:docPart w:val="D2B8A64155A74E37B5920B97DE9AF4CF"/>
          </w:placeholder>
          <w:showingPlcHdr/>
          <w:text/>
        </w:sdtPr>
        <w:sdtEndPr/>
        <w:sdtContent>
          <w:r w:rsidR="00A63B80">
            <w:rPr>
              <w:sz w:val="16"/>
              <w:szCs w:val="16"/>
            </w:rPr>
            <w:t xml:space="preserve"> </w:t>
          </w:r>
        </w:sdtContent>
      </w:sdt>
      <w:sdt>
        <w:sdtPr>
          <w:rPr>
            <w:sz w:val="16"/>
            <w:szCs w:val="16"/>
          </w:rPr>
          <w:alias w:val="telefon"/>
          <w:tag w:val="telefon"/>
          <w:id w:val="-1800125084"/>
          <w:lock w:val="sdtLocked"/>
          <w:placeholder>
            <w:docPart w:val="D2B8A64155A74E37B5920B97DE9AF4CF"/>
          </w:placeholder>
          <w:showingPlcHdr/>
          <w:text/>
        </w:sdtPr>
        <w:sdtEndPr/>
        <w:sdtContent>
          <w:r w:rsidR="00A63B80">
            <w:rPr>
              <w:sz w:val="16"/>
              <w:szCs w:val="16"/>
            </w:rPr>
            <w:t xml:space="preserve"> </w:t>
          </w:r>
        </w:sdtContent>
      </w:sdt>
      <w:sdt>
        <w:sdtPr>
          <w:rPr>
            <w:sz w:val="16"/>
            <w:szCs w:val="16"/>
          </w:rPr>
          <w:alias w:val="email"/>
          <w:tag w:val="email"/>
          <w:id w:val="-1800125083"/>
          <w:lock w:val="sdtLocked"/>
          <w:placeholder>
            <w:docPart w:val="D2B8A64155A74E37B5920B97DE9AF4CF"/>
          </w:placeholder>
          <w:showingPlcHdr/>
          <w:text/>
        </w:sdtPr>
        <w:sdtEndPr/>
        <w:sdtContent>
          <w:r w:rsidR="000C334A">
            <w:rPr>
              <w:sz w:val="16"/>
              <w:szCs w:val="16"/>
            </w:rPr>
            <w:t xml:space="preserve"> </w:t>
          </w:r>
        </w:sdtContent>
      </w:sdt>
    </w:p>
    <w:p w:rsidR="003B63D6" w:rsidRPr="001D55A1" w:rsidRDefault="00544684" w:rsidP="00231195">
      <w:pPr>
        <w:pStyle w:val="Nadpis1"/>
        <w:spacing w:after="240"/>
      </w:pPr>
      <w:sdt>
        <w:sdtPr>
          <w:alias w:val="Předmět"/>
          <w:tag w:val=""/>
          <w:id w:val="-1139571940"/>
          <w:placeholder>
            <w:docPart w:val="F879A17198E9424BA88DA3FF83AF529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D32654" w:rsidRPr="001D55A1">
            <w:t>Výzva k podání nabídky a zadávací podmínky</w:t>
          </w:r>
        </w:sdtContent>
      </w:sdt>
    </w:p>
    <w:p w:rsidR="00D32654" w:rsidRPr="00764646" w:rsidRDefault="00D32654" w:rsidP="00764646">
      <w:pPr>
        <w:autoSpaceDE w:val="0"/>
        <w:autoSpaceDN w:val="0"/>
        <w:adjustRightInd w:val="0"/>
        <w:spacing w:after="360"/>
        <w:rPr>
          <w:rFonts w:eastAsia="Calibri" w:cs="Arial"/>
          <w:szCs w:val="20"/>
        </w:rPr>
      </w:pPr>
      <w:r w:rsidRPr="00764646">
        <w:rPr>
          <w:rFonts w:eastAsia="Calibri" w:cs="Arial"/>
          <w:szCs w:val="20"/>
        </w:rPr>
        <w:t xml:space="preserve">k veřejné zakázce malého rozsahu </w:t>
      </w:r>
      <w:r w:rsidRPr="006767D3">
        <w:rPr>
          <w:rFonts w:eastAsia="Calibri" w:cs="Arial"/>
          <w:szCs w:val="20"/>
        </w:rPr>
        <w:t xml:space="preserve">na </w:t>
      </w:r>
      <w:r w:rsidR="00513923" w:rsidRPr="006767D3">
        <w:rPr>
          <w:rFonts w:eastAsia="Calibri" w:cs="Arial"/>
          <w:szCs w:val="20"/>
        </w:rPr>
        <w:t>dodávky</w:t>
      </w:r>
      <w:r w:rsidR="001321AA" w:rsidRPr="006767D3">
        <w:rPr>
          <w:rFonts w:eastAsia="Calibri" w:cs="Arial"/>
          <w:szCs w:val="20"/>
        </w:rPr>
        <w:t xml:space="preserve"> </w:t>
      </w:r>
      <w:r w:rsidR="00AB5C40" w:rsidRPr="006767D3">
        <w:rPr>
          <w:rFonts w:eastAsia="Calibri" w:cs="Arial"/>
          <w:szCs w:val="20"/>
        </w:rPr>
        <w:t xml:space="preserve">zadávané </w:t>
      </w:r>
      <w:r w:rsidR="00AB5C40" w:rsidRPr="00764646">
        <w:rPr>
          <w:rFonts w:eastAsia="Calibri" w:cs="Arial"/>
          <w:szCs w:val="20"/>
          <w:u w:val="single"/>
        </w:rPr>
        <w:t>mimo režim zákona č. 134/2016 Sb.</w:t>
      </w:r>
      <w:r w:rsidR="00AB5C40" w:rsidRPr="00764646">
        <w:rPr>
          <w:rFonts w:eastAsia="Calibri" w:cs="Arial"/>
          <w:szCs w:val="20"/>
        </w:rPr>
        <w:t xml:space="preserve">, o zadávání veřejných </w:t>
      </w:r>
      <w:r w:rsidR="00AB5C40" w:rsidRPr="00563BA4">
        <w:rPr>
          <w:rFonts w:eastAsia="Calibri" w:cs="Arial"/>
          <w:szCs w:val="20"/>
        </w:rPr>
        <w:t>zakázek, v</w:t>
      </w:r>
      <w:r w:rsidR="001F40BE" w:rsidRPr="00563BA4">
        <w:rPr>
          <w:rFonts w:eastAsia="Calibri" w:cs="Arial"/>
          <w:szCs w:val="20"/>
        </w:rPr>
        <w:t>e</w:t>
      </w:r>
      <w:r w:rsidR="00AB5C40" w:rsidRPr="00563BA4">
        <w:rPr>
          <w:rFonts w:eastAsia="Calibri" w:cs="Arial"/>
          <w:szCs w:val="20"/>
        </w:rPr>
        <w:t> znění</w:t>
      </w:r>
      <w:r w:rsidR="001F40BE" w:rsidRPr="00563BA4">
        <w:rPr>
          <w:rFonts w:eastAsia="Calibri" w:cs="Arial"/>
          <w:szCs w:val="20"/>
        </w:rPr>
        <w:t xml:space="preserve"> pozdějších předpisů</w:t>
      </w:r>
      <w:r w:rsidR="00AB5C40" w:rsidRPr="00563BA4">
        <w:rPr>
          <w:rFonts w:eastAsia="Calibri" w:cs="Arial"/>
          <w:szCs w:val="20"/>
        </w:rPr>
        <w:t xml:space="preserve">, ve </w:t>
      </w:r>
      <w:r w:rsidR="00AB5C40" w:rsidRPr="00764646">
        <w:rPr>
          <w:rFonts w:eastAsia="Calibri" w:cs="Arial"/>
          <w:szCs w:val="20"/>
        </w:rPr>
        <w:t>smyslu ustanovení § 6, 27 a 31 tohoto zákona (dále jen „zákon“ nebo „ZZVZ“)</w:t>
      </w:r>
      <w:r w:rsidRPr="00764646">
        <w:rPr>
          <w:rFonts w:eastAsia="Calibri" w:cs="Arial"/>
          <w:szCs w:val="20"/>
        </w:rPr>
        <w:t xml:space="preserve"> a dle Směrnice</w:t>
      </w:r>
      <w:r w:rsidR="00AB5C40" w:rsidRPr="00764646">
        <w:rPr>
          <w:rFonts w:eastAsia="Calibri" w:cs="Arial"/>
          <w:szCs w:val="20"/>
        </w:rPr>
        <w:t xml:space="preserve"> </w:t>
      </w:r>
      <w:r w:rsidRPr="00764646">
        <w:rPr>
          <w:rFonts w:eastAsia="Calibri" w:cs="Arial"/>
          <w:szCs w:val="20"/>
        </w:rPr>
        <w:t>k aplikaci zákona o zadávání veřejných zak</w:t>
      </w:r>
      <w:r w:rsidR="00AB5C40" w:rsidRPr="00764646">
        <w:rPr>
          <w:rFonts w:eastAsia="Calibri" w:cs="Arial"/>
          <w:szCs w:val="20"/>
        </w:rPr>
        <w:t>ázek statutárního města Karviné.</w:t>
      </w:r>
    </w:p>
    <w:p w:rsidR="00D32654" w:rsidRPr="001D55A1" w:rsidRDefault="00D32654" w:rsidP="001D55A1">
      <w:pPr>
        <w:pStyle w:val="Nadpis2"/>
        <w:keepNext w:val="0"/>
        <w:keepLines w:val="0"/>
        <w:numPr>
          <w:ilvl w:val="0"/>
          <w:numId w:val="7"/>
        </w:numPr>
        <w:spacing w:before="120" w:after="120"/>
        <w:ind w:left="357" w:right="720" w:hanging="357"/>
        <w:jc w:val="left"/>
        <w:rPr>
          <w:rFonts w:eastAsia="Times New Roman" w:cs="Arial"/>
          <w:szCs w:val="20"/>
        </w:rPr>
      </w:pPr>
      <w:r w:rsidRPr="001D55A1">
        <w:rPr>
          <w:rFonts w:eastAsia="Times New Roman" w:cs="Arial"/>
          <w:szCs w:val="20"/>
        </w:rPr>
        <w:t>Identifikační údaje a adresa zadavatele</w:t>
      </w:r>
    </w:p>
    <w:p w:rsidR="00D32654" w:rsidRPr="00513923" w:rsidRDefault="00D32654" w:rsidP="006767D3">
      <w:pPr>
        <w:pStyle w:val="Zkladntextodsazen2"/>
        <w:ind w:left="0" w:right="521"/>
        <w:rPr>
          <w:rFonts w:ascii="Arial" w:hAnsi="Arial" w:cs="Arial"/>
          <w:i w:val="0"/>
          <w:iCs w:val="0"/>
          <w:sz w:val="20"/>
          <w:szCs w:val="20"/>
          <w:highlight w:val="yellow"/>
        </w:rPr>
      </w:pPr>
      <w:r w:rsidRPr="001D55A1">
        <w:rPr>
          <w:rFonts w:ascii="Arial" w:hAnsi="Arial" w:cs="Arial"/>
          <w:i w:val="0"/>
          <w:iCs w:val="0"/>
          <w:sz w:val="20"/>
          <w:szCs w:val="20"/>
        </w:rPr>
        <w:t>Název zadavatele:</w:t>
      </w:r>
      <w:r w:rsidRPr="001D55A1">
        <w:rPr>
          <w:rFonts w:ascii="Arial" w:hAnsi="Arial" w:cs="Arial"/>
          <w:i w:val="0"/>
          <w:iCs w:val="0"/>
          <w:sz w:val="20"/>
          <w:szCs w:val="20"/>
        </w:rPr>
        <w:tab/>
      </w:r>
      <w:r w:rsidRPr="001D55A1">
        <w:rPr>
          <w:rFonts w:ascii="Arial" w:hAnsi="Arial" w:cs="Arial"/>
          <w:i w:val="0"/>
          <w:iCs w:val="0"/>
          <w:sz w:val="20"/>
          <w:szCs w:val="20"/>
        </w:rPr>
        <w:tab/>
      </w:r>
      <w:r w:rsidRPr="001D55A1">
        <w:rPr>
          <w:rFonts w:ascii="Arial" w:hAnsi="Arial" w:cs="Arial"/>
          <w:i w:val="0"/>
          <w:iCs w:val="0"/>
          <w:sz w:val="20"/>
          <w:szCs w:val="20"/>
        </w:rPr>
        <w:tab/>
      </w:r>
      <w:r w:rsidR="006767D3">
        <w:rPr>
          <w:rFonts w:ascii="Arial" w:hAnsi="Arial" w:cs="Arial"/>
          <w:i w:val="0"/>
          <w:iCs w:val="0"/>
          <w:sz w:val="20"/>
          <w:szCs w:val="20"/>
        </w:rPr>
        <w:t>Městský dům kultury Karviná, příspěvková organizace</w:t>
      </w:r>
    </w:p>
    <w:p w:rsidR="00D32654" w:rsidRPr="006767D3" w:rsidRDefault="00D32654" w:rsidP="00D32654">
      <w:pPr>
        <w:pStyle w:val="Zkladntextodsazen2"/>
        <w:ind w:left="0" w:right="720"/>
        <w:rPr>
          <w:rFonts w:ascii="Arial" w:hAnsi="Arial" w:cs="Arial"/>
          <w:i w:val="0"/>
          <w:iCs w:val="0"/>
          <w:sz w:val="20"/>
          <w:szCs w:val="20"/>
        </w:rPr>
      </w:pPr>
      <w:r w:rsidRPr="006767D3">
        <w:rPr>
          <w:rFonts w:ascii="Arial" w:hAnsi="Arial" w:cs="Arial"/>
          <w:i w:val="0"/>
          <w:iCs w:val="0"/>
          <w:sz w:val="20"/>
          <w:szCs w:val="20"/>
        </w:rPr>
        <w:t>Zastoupen</w:t>
      </w:r>
      <w:r w:rsidR="006767D3" w:rsidRPr="006767D3">
        <w:rPr>
          <w:rFonts w:ascii="Arial" w:hAnsi="Arial" w:cs="Arial"/>
          <w:i w:val="0"/>
          <w:iCs w:val="0"/>
          <w:sz w:val="20"/>
          <w:szCs w:val="20"/>
        </w:rPr>
        <w:t>a</w:t>
      </w:r>
      <w:r w:rsidRPr="006767D3">
        <w:rPr>
          <w:rFonts w:ascii="Arial" w:hAnsi="Arial" w:cs="Arial"/>
          <w:i w:val="0"/>
          <w:iCs w:val="0"/>
          <w:sz w:val="20"/>
          <w:szCs w:val="20"/>
        </w:rPr>
        <w:t>:</w:t>
      </w:r>
      <w:r w:rsidRPr="006767D3">
        <w:rPr>
          <w:rFonts w:ascii="Arial" w:hAnsi="Arial" w:cs="Arial"/>
          <w:i w:val="0"/>
          <w:iCs w:val="0"/>
          <w:sz w:val="20"/>
          <w:szCs w:val="20"/>
        </w:rPr>
        <w:tab/>
      </w:r>
      <w:r w:rsidRPr="006767D3">
        <w:rPr>
          <w:rFonts w:ascii="Arial" w:hAnsi="Arial" w:cs="Arial"/>
          <w:i w:val="0"/>
          <w:iCs w:val="0"/>
          <w:sz w:val="20"/>
          <w:szCs w:val="20"/>
        </w:rPr>
        <w:tab/>
      </w:r>
      <w:r w:rsidRPr="006767D3">
        <w:rPr>
          <w:rFonts w:ascii="Arial" w:hAnsi="Arial" w:cs="Arial"/>
          <w:i w:val="0"/>
          <w:iCs w:val="0"/>
          <w:sz w:val="20"/>
          <w:szCs w:val="20"/>
        </w:rPr>
        <w:tab/>
      </w:r>
      <w:r w:rsidRPr="006767D3">
        <w:rPr>
          <w:rFonts w:ascii="Arial" w:hAnsi="Arial" w:cs="Arial"/>
          <w:i w:val="0"/>
          <w:iCs w:val="0"/>
          <w:sz w:val="20"/>
          <w:szCs w:val="20"/>
        </w:rPr>
        <w:tab/>
      </w:r>
      <w:r w:rsidR="006767D3" w:rsidRPr="006767D3">
        <w:rPr>
          <w:rFonts w:ascii="Arial" w:hAnsi="Arial" w:cs="Arial"/>
          <w:i w:val="0"/>
          <w:iCs w:val="0"/>
          <w:sz w:val="20"/>
          <w:szCs w:val="20"/>
        </w:rPr>
        <w:t>Mgr. Olgou Hrubec, ředitelkou</w:t>
      </w:r>
    </w:p>
    <w:p w:rsidR="00D32654" w:rsidRPr="006767D3" w:rsidRDefault="00D32654" w:rsidP="006767D3">
      <w:pPr>
        <w:pStyle w:val="Zkladntextodsazen2"/>
        <w:ind w:left="0" w:right="521"/>
        <w:rPr>
          <w:rFonts w:ascii="Arial" w:hAnsi="Arial" w:cs="Arial"/>
          <w:i w:val="0"/>
          <w:iCs w:val="0"/>
          <w:sz w:val="20"/>
          <w:szCs w:val="20"/>
        </w:rPr>
      </w:pPr>
      <w:r w:rsidRPr="006767D3">
        <w:rPr>
          <w:rFonts w:ascii="Arial" w:hAnsi="Arial" w:cs="Arial"/>
          <w:i w:val="0"/>
          <w:iCs w:val="0"/>
          <w:sz w:val="20"/>
          <w:szCs w:val="20"/>
        </w:rPr>
        <w:t>Sídlo zadavatele:</w:t>
      </w:r>
      <w:r w:rsidRPr="006767D3">
        <w:rPr>
          <w:rFonts w:ascii="Arial" w:hAnsi="Arial" w:cs="Arial"/>
          <w:i w:val="0"/>
          <w:iCs w:val="0"/>
          <w:sz w:val="20"/>
          <w:szCs w:val="20"/>
        </w:rPr>
        <w:tab/>
      </w:r>
      <w:r w:rsidRPr="006767D3">
        <w:rPr>
          <w:rFonts w:ascii="Arial" w:hAnsi="Arial" w:cs="Arial"/>
          <w:i w:val="0"/>
          <w:iCs w:val="0"/>
          <w:sz w:val="20"/>
          <w:szCs w:val="20"/>
        </w:rPr>
        <w:tab/>
      </w:r>
      <w:r w:rsidRPr="006767D3">
        <w:rPr>
          <w:rFonts w:ascii="Arial" w:hAnsi="Arial" w:cs="Arial"/>
          <w:i w:val="0"/>
          <w:iCs w:val="0"/>
          <w:sz w:val="20"/>
          <w:szCs w:val="20"/>
        </w:rPr>
        <w:tab/>
      </w:r>
      <w:r w:rsidR="006767D3" w:rsidRPr="006767D3">
        <w:rPr>
          <w:rFonts w:ascii="Arial" w:hAnsi="Arial" w:cs="Arial"/>
          <w:i w:val="0"/>
          <w:iCs w:val="0"/>
          <w:sz w:val="20"/>
          <w:szCs w:val="20"/>
        </w:rPr>
        <w:t>tř. Osvobození 1639/43, 735 06 Karviná – Nové Město</w:t>
      </w:r>
    </w:p>
    <w:p w:rsidR="00D32654" w:rsidRPr="006767D3" w:rsidRDefault="00D32654" w:rsidP="00D32654">
      <w:pPr>
        <w:spacing w:after="0"/>
        <w:ind w:right="720"/>
        <w:rPr>
          <w:rFonts w:cs="Arial"/>
          <w:szCs w:val="20"/>
        </w:rPr>
      </w:pPr>
      <w:r w:rsidRPr="006767D3">
        <w:rPr>
          <w:rFonts w:cs="Arial"/>
          <w:szCs w:val="20"/>
        </w:rPr>
        <w:t>IČ:                              </w:t>
      </w:r>
      <w:r w:rsidRPr="006767D3">
        <w:rPr>
          <w:rFonts w:cs="Arial"/>
          <w:szCs w:val="20"/>
        </w:rPr>
        <w:tab/>
      </w:r>
      <w:r w:rsidRPr="006767D3">
        <w:rPr>
          <w:rFonts w:cs="Arial"/>
          <w:szCs w:val="20"/>
        </w:rPr>
        <w:tab/>
      </w:r>
      <w:r w:rsidRPr="006767D3">
        <w:rPr>
          <w:rFonts w:cs="Arial"/>
          <w:szCs w:val="20"/>
        </w:rPr>
        <w:tab/>
      </w:r>
      <w:r w:rsidR="006767D3" w:rsidRPr="006767D3">
        <w:rPr>
          <w:rFonts w:cs="Arial"/>
          <w:szCs w:val="20"/>
        </w:rPr>
        <w:t>003 20 463</w:t>
      </w:r>
      <w:r w:rsidRPr="006767D3">
        <w:rPr>
          <w:rFonts w:cs="Arial"/>
          <w:szCs w:val="20"/>
        </w:rPr>
        <w:t xml:space="preserve"> </w:t>
      </w:r>
    </w:p>
    <w:p w:rsidR="00D32654" w:rsidRPr="006767D3" w:rsidRDefault="00D32654" w:rsidP="00D32654">
      <w:pPr>
        <w:spacing w:after="0"/>
        <w:ind w:right="720"/>
        <w:rPr>
          <w:rFonts w:cs="Arial"/>
          <w:szCs w:val="20"/>
        </w:rPr>
      </w:pPr>
      <w:r w:rsidRPr="006767D3">
        <w:rPr>
          <w:rFonts w:cs="Arial"/>
          <w:szCs w:val="20"/>
        </w:rPr>
        <w:t xml:space="preserve">DIČ:                             </w:t>
      </w:r>
      <w:r w:rsidRPr="006767D3">
        <w:rPr>
          <w:rFonts w:cs="Arial"/>
          <w:szCs w:val="20"/>
        </w:rPr>
        <w:tab/>
      </w:r>
      <w:r w:rsidRPr="006767D3">
        <w:rPr>
          <w:rFonts w:cs="Arial"/>
          <w:szCs w:val="20"/>
        </w:rPr>
        <w:tab/>
      </w:r>
      <w:r w:rsidRPr="006767D3">
        <w:rPr>
          <w:rFonts w:cs="Arial"/>
          <w:szCs w:val="20"/>
        </w:rPr>
        <w:tab/>
        <w:t>CZ00</w:t>
      </w:r>
      <w:r w:rsidR="006767D3" w:rsidRPr="006767D3">
        <w:rPr>
          <w:rFonts w:cs="Arial"/>
          <w:szCs w:val="20"/>
        </w:rPr>
        <w:t>320463</w:t>
      </w:r>
    </w:p>
    <w:p w:rsidR="00863D75" w:rsidRPr="00BA4CD6" w:rsidRDefault="00863D75" w:rsidP="00D32654">
      <w:pPr>
        <w:spacing w:after="0"/>
        <w:ind w:right="720"/>
        <w:rPr>
          <w:rFonts w:cs="Arial"/>
          <w:szCs w:val="20"/>
        </w:rPr>
      </w:pPr>
      <w:r w:rsidRPr="00BA4CD6">
        <w:rPr>
          <w:rFonts w:cs="Arial"/>
          <w:szCs w:val="20"/>
        </w:rPr>
        <w:t>Datová schránka:</w:t>
      </w:r>
      <w:r w:rsidRPr="00BA4CD6">
        <w:rPr>
          <w:rFonts w:cs="Arial"/>
          <w:szCs w:val="20"/>
        </w:rPr>
        <w:tab/>
      </w:r>
      <w:r w:rsidRPr="00BA4CD6">
        <w:rPr>
          <w:rFonts w:cs="Arial"/>
          <w:szCs w:val="20"/>
        </w:rPr>
        <w:tab/>
      </w:r>
      <w:r w:rsidRPr="00BA4CD6">
        <w:rPr>
          <w:rFonts w:cs="Arial"/>
          <w:szCs w:val="20"/>
        </w:rPr>
        <w:tab/>
      </w:r>
      <w:r w:rsidR="006767D3" w:rsidRPr="00BA4CD6">
        <w:rPr>
          <w:rFonts w:cs="Arial"/>
          <w:szCs w:val="20"/>
          <w:shd w:val="clear" w:color="auto" w:fill="FFFFFF"/>
        </w:rPr>
        <w:t>uxc9fnf</w:t>
      </w:r>
    </w:p>
    <w:p w:rsidR="00D32654" w:rsidRPr="00BA4CD6" w:rsidRDefault="00D32654" w:rsidP="00D32654">
      <w:pPr>
        <w:spacing w:after="0"/>
        <w:ind w:right="720"/>
        <w:rPr>
          <w:rFonts w:cs="Arial"/>
          <w:szCs w:val="20"/>
        </w:rPr>
      </w:pPr>
      <w:r w:rsidRPr="00BA4CD6">
        <w:rPr>
          <w:rFonts w:cs="Arial"/>
          <w:szCs w:val="20"/>
        </w:rPr>
        <w:t>Bankovní spojení:       </w:t>
      </w:r>
      <w:r w:rsidRPr="00BA4CD6">
        <w:rPr>
          <w:rFonts w:cs="Arial"/>
          <w:szCs w:val="20"/>
        </w:rPr>
        <w:tab/>
      </w:r>
      <w:r w:rsidRPr="00BA4CD6">
        <w:rPr>
          <w:rFonts w:cs="Arial"/>
          <w:szCs w:val="20"/>
        </w:rPr>
        <w:tab/>
      </w:r>
      <w:r w:rsidRPr="00BA4CD6">
        <w:rPr>
          <w:rFonts w:cs="Arial"/>
          <w:szCs w:val="20"/>
        </w:rPr>
        <w:tab/>
      </w:r>
      <w:r w:rsidR="00BA4CD6" w:rsidRPr="00BA4CD6">
        <w:rPr>
          <w:rFonts w:cs="Arial"/>
          <w:szCs w:val="20"/>
        </w:rPr>
        <w:t>Komerční banka, a.s.</w:t>
      </w:r>
      <w:r w:rsidRPr="00BA4CD6">
        <w:rPr>
          <w:rFonts w:cs="Arial"/>
          <w:szCs w:val="20"/>
        </w:rPr>
        <w:t xml:space="preserve"> </w:t>
      </w:r>
    </w:p>
    <w:p w:rsidR="00D32654" w:rsidRPr="00BA4CD6" w:rsidRDefault="00D32654" w:rsidP="00D32654">
      <w:pPr>
        <w:pStyle w:val="Zkladntext"/>
        <w:tabs>
          <w:tab w:val="left" w:pos="0"/>
        </w:tabs>
        <w:spacing w:after="0"/>
        <w:rPr>
          <w:rFonts w:ascii="Arial" w:hAnsi="Arial" w:cs="Arial"/>
          <w:sz w:val="20"/>
          <w:szCs w:val="20"/>
        </w:rPr>
      </w:pPr>
      <w:r w:rsidRPr="00BA4CD6">
        <w:rPr>
          <w:rFonts w:ascii="Arial" w:hAnsi="Arial" w:cs="Arial"/>
          <w:sz w:val="20"/>
          <w:szCs w:val="20"/>
        </w:rPr>
        <w:t>Číslo účtu:</w:t>
      </w:r>
      <w:r w:rsidRPr="00BA4CD6">
        <w:rPr>
          <w:rFonts w:ascii="Arial" w:hAnsi="Arial" w:cs="Arial"/>
          <w:sz w:val="20"/>
          <w:szCs w:val="20"/>
        </w:rPr>
        <w:tab/>
      </w:r>
      <w:r w:rsidRPr="00BA4CD6">
        <w:rPr>
          <w:rFonts w:ascii="Arial" w:hAnsi="Arial" w:cs="Arial"/>
          <w:sz w:val="20"/>
          <w:szCs w:val="20"/>
        </w:rPr>
        <w:tab/>
      </w:r>
      <w:r w:rsidRPr="00BA4CD6">
        <w:rPr>
          <w:rFonts w:ascii="Arial" w:hAnsi="Arial" w:cs="Arial"/>
          <w:sz w:val="20"/>
          <w:szCs w:val="20"/>
        </w:rPr>
        <w:tab/>
      </w:r>
      <w:r w:rsidRPr="00BA4CD6">
        <w:rPr>
          <w:rFonts w:ascii="Arial" w:hAnsi="Arial" w:cs="Arial"/>
          <w:sz w:val="20"/>
          <w:szCs w:val="20"/>
        </w:rPr>
        <w:tab/>
      </w:r>
      <w:r w:rsidR="00BA4CD6" w:rsidRPr="00BA4CD6">
        <w:rPr>
          <w:rFonts w:ascii="Arial" w:hAnsi="Arial" w:cs="Arial"/>
          <w:sz w:val="20"/>
          <w:szCs w:val="20"/>
        </w:rPr>
        <w:t>335791/0100</w:t>
      </w:r>
    </w:p>
    <w:p w:rsidR="00D32654" w:rsidRPr="00BA4CD6" w:rsidRDefault="00D32654" w:rsidP="00863D75">
      <w:pPr>
        <w:spacing w:after="120"/>
        <w:ind w:left="3119" w:hanging="3119"/>
        <w:rPr>
          <w:rFonts w:cs="Arial"/>
          <w:b/>
          <w:bCs/>
          <w:szCs w:val="20"/>
        </w:rPr>
      </w:pPr>
      <w:r w:rsidRPr="00BA4CD6">
        <w:rPr>
          <w:rFonts w:cs="Arial"/>
          <w:bCs/>
          <w:szCs w:val="20"/>
        </w:rPr>
        <w:t>Oprávněná osoba zadavatele:</w:t>
      </w:r>
      <w:r w:rsidR="00BA4CD6" w:rsidRPr="00BA4CD6">
        <w:rPr>
          <w:rFonts w:cs="Arial"/>
          <w:b/>
          <w:bCs/>
          <w:szCs w:val="20"/>
        </w:rPr>
        <w:tab/>
      </w:r>
      <w:r w:rsidR="00BA4CD6" w:rsidRPr="00BA4CD6">
        <w:rPr>
          <w:rFonts w:cs="Arial"/>
          <w:b/>
          <w:bCs/>
          <w:szCs w:val="20"/>
        </w:rPr>
        <w:tab/>
      </w:r>
      <w:r w:rsidR="00BA4CD6" w:rsidRPr="00BA4CD6">
        <w:rPr>
          <w:rFonts w:cs="Arial"/>
          <w:bCs/>
          <w:szCs w:val="20"/>
        </w:rPr>
        <w:t>Mgr. Olga Hrubec, ředitelka příspěvkové organizace</w:t>
      </w:r>
    </w:p>
    <w:p w:rsidR="00D32654" w:rsidRPr="00BA4CD6" w:rsidRDefault="00D32654" w:rsidP="00BA4CD6">
      <w:pPr>
        <w:spacing w:after="0"/>
        <w:ind w:left="3540" w:right="95" w:hanging="3540"/>
        <w:jc w:val="left"/>
        <w:rPr>
          <w:rFonts w:cs="Arial"/>
          <w:szCs w:val="20"/>
        </w:rPr>
      </w:pPr>
      <w:r w:rsidRPr="00BA4CD6">
        <w:rPr>
          <w:rFonts w:cs="Arial"/>
          <w:szCs w:val="20"/>
        </w:rPr>
        <w:t>Kontaktní osoba: </w:t>
      </w:r>
      <w:r w:rsidR="00AB2AB2" w:rsidRPr="00BA4CD6">
        <w:rPr>
          <w:rFonts w:cs="Arial"/>
          <w:szCs w:val="20"/>
        </w:rPr>
        <w:t>       </w:t>
      </w:r>
      <w:r w:rsidR="00AB2AB2" w:rsidRPr="00BA4CD6">
        <w:rPr>
          <w:rFonts w:cs="Arial"/>
          <w:szCs w:val="20"/>
        </w:rPr>
        <w:tab/>
      </w:r>
      <w:r w:rsidR="00BA4CD6" w:rsidRPr="00E80671">
        <w:rPr>
          <w:rFonts w:cs="Arial"/>
          <w:szCs w:val="20"/>
        </w:rPr>
        <w:t>Ing. Daniela Helisová, vedoucí útvaru ekonomiky a provozu</w:t>
      </w:r>
    </w:p>
    <w:p w:rsidR="00D32654" w:rsidRPr="00F7227B" w:rsidRDefault="00D32654" w:rsidP="00D32654">
      <w:pPr>
        <w:spacing w:after="0"/>
        <w:ind w:right="720"/>
        <w:rPr>
          <w:rFonts w:cs="Arial"/>
          <w:szCs w:val="20"/>
        </w:rPr>
      </w:pPr>
      <w:r w:rsidRPr="00F7227B">
        <w:rPr>
          <w:rFonts w:cs="Arial"/>
          <w:szCs w:val="20"/>
        </w:rPr>
        <w:t>E-mail:</w:t>
      </w:r>
      <w:r w:rsidRPr="00F7227B">
        <w:rPr>
          <w:rFonts w:cs="Arial"/>
          <w:szCs w:val="20"/>
        </w:rPr>
        <w:tab/>
      </w:r>
      <w:r w:rsidRPr="00F7227B">
        <w:rPr>
          <w:rFonts w:cs="Arial"/>
          <w:szCs w:val="20"/>
        </w:rPr>
        <w:tab/>
      </w:r>
      <w:r w:rsidRPr="00F7227B">
        <w:rPr>
          <w:rFonts w:cs="Arial"/>
          <w:szCs w:val="20"/>
        </w:rPr>
        <w:tab/>
      </w:r>
      <w:r w:rsidRPr="00F7227B">
        <w:rPr>
          <w:rFonts w:cs="Arial"/>
          <w:szCs w:val="20"/>
        </w:rPr>
        <w:tab/>
      </w:r>
      <w:r w:rsidRPr="00F7227B">
        <w:rPr>
          <w:rFonts w:cs="Arial"/>
          <w:szCs w:val="20"/>
        </w:rPr>
        <w:tab/>
      </w:r>
      <w:r w:rsidR="00BA4CD6" w:rsidRPr="00F7227B">
        <w:rPr>
          <w:rFonts w:cs="Arial"/>
          <w:szCs w:val="20"/>
        </w:rPr>
        <w:t>daniela.helisova@medk.cz</w:t>
      </w:r>
    </w:p>
    <w:p w:rsidR="00D32654" w:rsidRPr="00F7227B" w:rsidRDefault="00AB2AB2" w:rsidP="00863D75">
      <w:pPr>
        <w:spacing w:after="120"/>
        <w:ind w:right="720"/>
        <w:rPr>
          <w:rFonts w:cs="Arial"/>
          <w:szCs w:val="20"/>
        </w:rPr>
      </w:pPr>
      <w:r w:rsidRPr="00F7227B">
        <w:rPr>
          <w:rFonts w:cs="Arial"/>
          <w:szCs w:val="20"/>
        </w:rPr>
        <w:t>Tel.:</w:t>
      </w:r>
      <w:r w:rsidRPr="00F7227B">
        <w:rPr>
          <w:rFonts w:cs="Arial"/>
          <w:szCs w:val="20"/>
        </w:rPr>
        <w:tab/>
      </w:r>
      <w:r w:rsidRPr="00F7227B">
        <w:rPr>
          <w:rFonts w:cs="Arial"/>
          <w:szCs w:val="20"/>
        </w:rPr>
        <w:tab/>
      </w:r>
      <w:r w:rsidRPr="00F7227B">
        <w:rPr>
          <w:rFonts w:cs="Arial"/>
          <w:szCs w:val="20"/>
        </w:rPr>
        <w:tab/>
      </w:r>
      <w:r w:rsidRPr="00F7227B">
        <w:rPr>
          <w:rFonts w:cs="Arial"/>
          <w:szCs w:val="20"/>
        </w:rPr>
        <w:tab/>
      </w:r>
      <w:r w:rsidRPr="00F7227B">
        <w:rPr>
          <w:rFonts w:cs="Arial"/>
          <w:szCs w:val="20"/>
        </w:rPr>
        <w:tab/>
        <w:t>596</w:t>
      </w:r>
      <w:r w:rsidR="00F7227B" w:rsidRPr="00F7227B">
        <w:rPr>
          <w:rFonts w:cs="Arial"/>
          <w:szCs w:val="20"/>
        </w:rPr>
        <w:t> 309 020</w:t>
      </w:r>
    </w:p>
    <w:p w:rsidR="00D32654" w:rsidRPr="00F7227B" w:rsidRDefault="00D32654" w:rsidP="00D32654">
      <w:pPr>
        <w:spacing w:after="0"/>
        <w:ind w:left="3119" w:hanging="3119"/>
        <w:jc w:val="left"/>
        <w:rPr>
          <w:rFonts w:cs="Arial"/>
          <w:szCs w:val="20"/>
        </w:rPr>
      </w:pPr>
      <w:r w:rsidRPr="00F7227B">
        <w:rPr>
          <w:rFonts w:cs="Arial"/>
          <w:szCs w:val="20"/>
        </w:rPr>
        <w:t>Kontaktní osoba pro věci technické:       </w:t>
      </w:r>
      <w:r w:rsidR="00F7227B" w:rsidRPr="00F7227B">
        <w:rPr>
          <w:rFonts w:cs="Arial"/>
          <w:szCs w:val="20"/>
        </w:rPr>
        <w:t>Jiří Badura, vedoucí technického úseku</w:t>
      </w:r>
    </w:p>
    <w:p w:rsidR="00D32654" w:rsidRPr="00F7227B" w:rsidRDefault="00D32654" w:rsidP="00D32654">
      <w:pPr>
        <w:spacing w:after="0"/>
        <w:ind w:right="720"/>
        <w:rPr>
          <w:rStyle w:val="Hypertextovodkaz"/>
          <w:rFonts w:cs="Arial"/>
          <w:color w:val="auto"/>
          <w:szCs w:val="20"/>
        </w:rPr>
      </w:pPr>
      <w:r w:rsidRPr="00F7227B">
        <w:rPr>
          <w:rFonts w:cs="Arial"/>
          <w:szCs w:val="20"/>
        </w:rPr>
        <w:t>E-mail:</w:t>
      </w:r>
      <w:r w:rsidRPr="00F7227B">
        <w:rPr>
          <w:rFonts w:cs="Arial"/>
          <w:szCs w:val="20"/>
        </w:rPr>
        <w:tab/>
      </w:r>
      <w:r w:rsidRPr="00F7227B">
        <w:rPr>
          <w:rFonts w:cs="Arial"/>
          <w:szCs w:val="20"/>
        </w:rPr>
        <w:tab/>
      </w:r>
      <w:r w:rsidRPr="00F7227B">
        <w:rPr>
          <w:rFonts w:cs="Arial"/>
          <w:szCs w:val="20"/>
        </w:rPr>
        <w:tab/>
      </w:r>
      <w:r w:rsidRPr="00F7227B">
        <w:rPr>
          <w:rFonts w:cs="Arial"/>
          <w:szCs w:val="20"/>
        </w:rPr>
        <w:tab/>
      </w:r>
      <w:r w:rsidRPr="00F7227B">
        <w:rPr>
          <w:rFonts w:cs="Arial"/>
          <w:szCs w:val="20"/>
        </w:rPr>
        <w:tab/>
      </w:r>
      <w:r w:rsidR="00F7227B" w:rsidRPr="00F7227B">
        <w:rPr>
          <w:rFonts w:cs="Arial"/>
          <w:szCs w:val="20"/>
        </w:rPr>
        <w:t>jiri.badura@medk.cz</w:t>
      </w:r>
    </w:p>
    <w:p w:rsidR="00D32654" w:rsidRDefault="00D32654" w:rsidP="00863D75">
      <w:pPr>
        <w:spacing w:after="120"/>
        <w:ind w:right="720"/>
        <w:rPr>
          <w:rFonts w:cs="Arial"/>
          <w:szCs w:val="20"/>
        </w:rPr>
      </w:pPr>
      <w:r w:rsidRPr="00F7227B">
        <w:rPr>
          <w:rFonts w:cs="Arial"/>
          <w:szCs w:val="20"/>
        </w:rPr>
        <w:t xml:space="preserve">Tel.:                             </w:t>
      </w:r>
      <w:r w:rsidRPr="00F7227B">
        <w:rPr>
          <w:rFonts w:cs="Arial"/>
          <w:szCs w:val="20"/>
        </w:rPr>
        <w:tab/>
      </w:r>
      <w:r w:rsidRPr="00F7227B">
        <w:rPr>
          <w:rFonts w:cs="Arial"/>
          <w:szCs w:val="20"/>
        </w:rPr>
        <w:tab/>
      </w:r>
      <w:r w:rsidRPr="00F7227B">
        <w:rPr>
          <w:rFonts w:cs="Arial"/>
          <w:szCs w:val="20"/>
        </w:rPr>
        <w:tab/>
      </w:r>
      <w:r w:rsidR="00F7227B" w:rsidRPr="00F7227B">
        <w:rPr>
          <w:rFonts w:cs="Arial"/>
          <w:szCs w:val="20"/>
        </w:rPr>
        <w:t>596 309 025</w:t>
      </w:r>
    </w:p>
    <w:p w:rsidR="00F7227B" w:rsidRPr="00F7227B" w:rsidRDefault="00863D75" w:rsidP="00863D75">
      <w:pPr>
        <w:spacing w:after="0"/>
        <w:ind w:right="720"/>
        <w:rPr>
          <w:rFonts w:cs="Arial"/>
          <w:szCs w:val="20"/>
        </w:rPr>
      </w:pPr>
      <w:r w:rsidRPr="00F7227B">
        <w:rPr>
          <w:rFonts w:cs="Arial"/>
          <w:szCs w:val="20"/>
        </w:rPr>
        <w:t>Profil zadavatele:</w:t>
      </w:r>
      <w:r w:rsidRPr="00F7227B">
        <w:rPr>
          <w:rFonts w:cs="Arial"/>
          <w:szCs w:val="20"/>
        </w:rPr>
        <w:tab/>
      </w:r>
      <w:r w:rsidRPr="00F7227B">
        <w:rPr>
          <w:rFonts w:cs="Arial"/>
          <w:szCs w:val="20"/>
        </w:rPr>
        <w:tab/>
      </w:r>
      <w:r w:rsidRPr="00F7227B">
        <w:rPr>
          <w:rFonts w:cs="Arial"/>
          <w:szCs w:val="20"/>
        </w:rPr>
        <w:tab/>
      </w:r>
      <w:hyperlink r:id="rId9" w:history="1">
        <w:r w:rsidR="00F7227B" w:rsidRPr="00F7227B">
          <w:rPr>
            <w:rStyle w:val="Hypertextovodkaz"/>
            <w:rFonts w:cs="Arial"/>
            <w:szCs w:val="20"/>
          </w:rPr>
          <w:t>https://ezak.karvina.cz/profile_display_118.html</w:t>
        </w:r>
      </w:hyperlink>
    </w:p>
    <w:p w:rsidR="00F7227B" w:rsidRPr="00F7227B" w:rsidRDefault="00863D75" w:rsidP="00863D75">
      <w:pPr>
        <w:spacing w:after="0"/>
        <w:ind w:right="720"/>
        <w:rPr>
          <w:rFonts w:cs="Arial"/>
          <w:szCs w:val="20"/>
        </w:rPr>
      </w:pPr>
      <w:r w:rsidRPr="00F7227B">
        <w:rPr>
          <w:rFonts w:cs="Arial"/>
          <w:szCs w:val="20"/>
        </w:rPr>
        <w:t>Elektronický nástroj:</w:t>
      </w:r>
      <w:r w:rsidRPr="00F7227B">
        <w:rPr>
          <w:rFonts w:cs="Arial"/>
          <w:szCs w:val="20"/>
        </w:rPr>
        <w:tab/>
      </w:r>
      <w:r w:rsidRPr="00F7227B">
        <w:rPr>
          <w:rFonts w:cs="Arial"/>
          <w:szCs w:val="20"/>
        </w:rPr>
        <w:tab/>
      </w:r>
      <w:r w:rsidRPr="00F7227B">
        <w:rPr>
          <w:rFonts w:cs="Arial"/>
          <w:szCs w:val="20"/>
        </w:rPr>
        <w:tab/>
      </w:r>
      <w:hyperlink r:id="rId10" w:history="1">
        <w:r w:rsidR="00F7227B" w:rsidRPr="00F7227B">
          <w:rPr>
            <w:rStyle w:val="Hypertextovodkaz"/>
            <w:rFonts w:cs="Arial"/>
            <w:szCs w:val="20"/>
          </w:rPr>
          <w:t>https://ezak.karvina.cz/profile_display_118.html</w:t>
        </w:r>
      </w:hyperlink>
    </w:p>
    <w:p w:rsidR="00863D75" w:rsidRPr="00863D75" w:rsidRDefault="00863D75" w:rsidP="00863D75">
      <w:pPr>
        <w:spacing w:after="0"/>
        <w:ind w:right="720"/>
        <w:rPr>
          <w:rFonts w:cs="Arial"/>
          <w:szCs w:val="20"/>
        </w:rPr>
      </w:pPr>
      <w:r w:rsidRPr="00F7227B">
        <w:rPr>
          <w:rFonts w:cs="Arial"/>
        </w:rPr>
        <w:t>Obecná adresa zadavatele:</w:t>
      </w:r>
      <w:r w:rsidRPr="00F7227B">
        <w:rPr>
          <w:rFonts w:cs="Arial"/>
        </w:rPr>
        <w:tab/>
      </w:r>
      <w:r w:rsidRPr="00F7227B">
        <w:rPr>
          <w:rFonts w:cs="Arial"/>
        </w:rPr>
        <w:tab/>
      </w:r>
      <w:hyperlink r:id="rId11" w:history="1">
        <w:r w:rsidR="00F7227B" w:rsidRPr="00F7227B">
          <w:rPr>
            <w:rStyle w:val="Hypertextovodkaz"/>
            <w:rFonts w:cs="Arial"/>
          </w:rPr>
          <w:t>https://</w:t>
        </w:r>
        <w:r w:rsidR="00F7227B" w:rsidRPr="00F7227B">
          <w:rPr>
            <w:rStyle w:val="Hypertextovodkaz"/>
            <w:iCs/>
            <w:szCs w:val="20"/>
          </w:rPr>
          <w:t>www.medk.cz</w:t>
        </w:r>
      </w:hyperlink>
    </w:p>
    <w:p w:rsidR="00FF0F3D" w:rsidRPr="001D55A1" w:rsidRDefault="00FF0F3D" w:rsidP="001D55A1">
      <w:pPr>
        <w:pStyle w:val="Nzevpoedpisu"/>
        <w:spacing w:after="120" w:line="288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:rsidR="00E13EDC" w:rsidRDefault="00E13EDC" w:rsidP="001D55A1">
      <w:pPr>
        <w:pStyle w:val="Nadpis2"/>
        <w:keepNext w:val="0"/>
        <w:keepLines w:val="0"/>
        <w:numPr>
          <w:ilvl w:val="0"/>
          <w:numId w:val="7"/>
        </w:numPr>
        <w:spacing w:before="120" w:after="120"/>
        <w:ind w:left="357" w:right="720" w:hanging="357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Zahájení a uveřejnění zadávacího řízení, přístup k zadávací dokumentaci</w:t>
      </w:r>
    </w:p>
    <w:p w:rsidR="00E13EDC" w:rsidRPr="0004147C" w:rsidRDefault="00E13EDC" w:rsidP="00E13EDC">
      <w:pPr>
        <w:widowControl w:val="0"/>
        <w:suppressAutoHyphens/>
        <w:spacing w:before="120" w:after="120"/>
        <w:rPr>
          <w:rFonts w:cs="Arial"/>
          <w:bCs/>
          <w:strike/>
        </w:rPr>
      </w:pPr>
      <w:r w:rsidRPr="00E13EDC">
        <w:rPr>
          <w:rFonts w:cs="Arial"/>
          <w:bCs/>
        </w:rPr>
        <w:t>Zadavatel zahajuje řízení uveřejněním výzvy k podání nabídek na profilu zadavatele</w:t>
      </w:r>
      <w:r w:rsidR="002A28FA">
        <w:rPr>
          <w:rFonts w:cs="Arial"/>
          <w:bCs/>
          <w:strike/>
        </w:rPr>
        <w:t>.</w:t>
      </w:r>
    </w:p>
    <w:p w:rsidR="00E13EDC" w:rsidRPr="00E13EDC" w:rsidRDefault="00E13EDC" w:rsidP="00E13EDC">
      <w:pPr>
        <w:widowControl w:val="0"/>
        <w:suppressAutoHyphens/>
        <w:spacing w:after="0"/>
        <w:rPr>
          <w:rFonts w:cs="Arial"/>
          <w:bCs/>
        </w:rPr>
      </w:pPr>
      <w:r w:rsidRPr="00E13EDC">
        <w:rPr>
          <w:rFonts w:cs="Arial"/>
          <w:bCs/>
        </w:rPr>
        <w:t>Přístup k zadávací dokumentaci:</w:t>
      </w:r>
    </w:p>
    <w:p w:rsidR="00E13EDC" w:rsidRDefault="00E13EDC" w:rsidP="00F7227B">
      <w:pPr>
        <w:pStyle w:val="Bezmezer"/>
        <w:rPr>
          <w:rFonts w:cs="Arial"/>
          <w:bCs/>
          <w:szCs w:val="20"/>
        </w:rPr>
      </w:pPr>
      <w:r w:rsidRPr="00E13EDC">
        <w:rPr>
          <w:rFonts w:cs="Arial"/>
          <w:bCs/>
          <w:szCs w:val="20"/>
        </w:rPr>
        <w:t xml:space="preserve">Kompletní zadávací dokumentace je po celou dobu lhůty pro podání nabídek uveřejněna a volně </w:t>
      </w:r>
      <w:r>
        <w:rPr>
          <w:rFonts w:cs="Arial"/>
          <w:bCs/>
          <w:szCs w:val="20"/>
        </w:rPr>
        <w:br/>
      </w:r>
      <w:r w:rsidRPr="00E13EDC">
        <w:rPr>
          <w:rFonts w:cs="Arial"/>
          <w:bCs/>
          <w:szCs w:val="20"/>
        </w:rPr>
        <w:t xml:space="preserve">ke stažení na profilu zadavatele: </w:t>
      </w:r>
      <w:r w:rsidR="00F7227B">
        <w:rPr>
          <w:rFonts w:cs="Arial"/>
          <w:bCs/>
          <w:szCs w:val="20"/>
        </w:rPr>
        <w:tab/>
      </w:r>
      <w:hyperlink r:id="rId12" w:history="1">
        <w:r w:rsidR="00F7227B" w:rsidRPr="00F50A76">
          <w:rPr>
            <w:rStyle w:val="Hypertextovodkaz"/>
            <w:rFonts w:cs="Arial"/>
            <w:bCs/>
            <w:szCs w:val="20"/>
          </w:rPr>
          <w:t>https://ezak.karvina.cz/profile_display_118.html</w:t>
        </w:r>
      </w:hyperlink>
    </w:p>
    <w:p w:rsidR="00F7227B" w:rsidRDefault="00F7227B" w:rsidP="00F7227B">
      <w:pPr>
        <w:pStyle w:val="Bezmezer"/>
        <w:rPr>
          <w:rFonts w:cs="Arial"/>
          <w:szCs w:val="20"/>
        </w:rPr>
      </w:pPr>
    </w:p>
    <w:p w:rsidR="00E13EDC" w:rsidRDefault="00E13EDC" w:rsidP="001D55A1">
      <w:pPr>
        <w:pStyle w:val="Nadpis2"/>
        <w:keepNext w:val="0"/>
        <w:keepLines w:val="0"/>
        <w:numPr>
          <w:ilvl w:val="0"/>
          <w:numId w:val="7"/>
        </w:numPr>
        <w:spacing w:before="120" w:after="120"/>
        <w:ind w:left="357" w:right="720" w:hanging="357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Komunikace mezi zadavatelem a dodavatelem</w:t>
      </w:r>
    </w:p>
    <w:p w:rsidR="00723ECA" w:rsidRPr="00723ECA" w:rsidRDefault="00723ECA" w:rsidP="00723ECA">
      <w:pPr>
        <w:autoSpaceDE w:val="0"/>
        <w:autoSpaceDN w:val="0"/>
        <w:adjustRightInd w:val="0"/>
        <w:spacing w:before="120" w:after="120"/>
        <w:rPr>
          <w:color w:val="000000"/>
        </w:rPr>
      </w:pPr>
      <w:r w:rsidRPr="00723ECA">
        <w:rPr>
          <w:color w:val="000000"/>
        </w:rPr>
        <w:t>Veřejná zakázka je zadávána v plném rozsahu elektronicky prostřednictvím elektronického nástroje</w:t>
      </w:r>
      <w:r>
        <w:rPr>
          <w:color w:val="000000"/>
        </w:rPr>
        <w:br/>
      </w:r>
      <w:r w:rsidRPr="00723ECA">
        <w:rPr>
          <w:color w:val="000000"/>
        </w:rPr>
        <w:t>E-ZAK (dále jen „</w:t>
      </w:r>
      <w:r w:rsidRPr="00723ECA">
        <w:rPr>
          <w:i/>
          <w:iCs/>
          <w:color w:val="000000"/>
        </w:rPr>
        <w:t>elektronický nástroj E-ZAK</w:t>
      </w:r>
      <w:r w:rsidRPr="00723ECA">
        <w:rPr>
          <w:color w:val="000000"/>
        </w:rPr>
        <w:t xml:space="preserve">“) dostupného na </w:t>
      </w:r>
      <w:hyperlink r:id="rId13" w:history="1">
        <w:r w:rsidRPr="00307EB5">
          <w:rPr>
            <w:rStyle w:val="Hypertextovodkaz"/>
          </w:rPr>
          <w:t>https://www.ezak.cz/</w:t>
        </w:r>
      </w:hyperlink>
      <w:r w:rsidRPr="00723ECA">
        <w:rPr>
          <w:color w:val="000000"/>
        </w:rPr>
        <w:t xml:space="preserve">. </w:t>
      </w:r>
    </w:p>
    <w:p w:rsidR="00723ECA" w:rsidRPr="00723ECA" w:rsidRDefault="00723ECA" w:rsidP="00723ECA">
      <w:pPr>
        <w:autoSpaceDE w:val="0"/>
        <w:autoSpaceDN w:val="0"/>
        <w:adjustRightInd w:val="0"/>
        <w:spacing w:after="120"/>
        <w:rPr>
          <w:color w:val="000000"/>
        </w:rPr>
      </w:pPr>
      <w:r w:rsidRPr="00723ECA">
        <w:rPr>
          <w:color w:val="000000"/>
        </w:rPr>
        <w:t>Veškeré úkony v rámci tohoto zadávacího řízení a rovněž veškerá komunikace mezi zadavatelem (nebo jeho zástupcem) a dodavatelem probíhá elektronicky, a to zejména prostřednictvím elektronického nástroje E-ZAK.</w:t>
      </w:r>
    </w:p>
    <w:p w:rsidR="00723ECA" w:rsidRPr="00307EB5" w:rsidRDefault="00723ECA" w:rsidP="00723ECA">
      <w:pPr>
        <w:autoSpaceDE w:val="0"/>
        <w:autoSpaceDN w:val="0"/>
        <w:adjustRightInd w:val="0"/>
        <w:spacing w:after="120"/>
      </w:pPr>
      <w:r w:rsidRPr="00723ECA">
        <w:rPr>
          <w:b/>
          <w:bCs/>
        </w:rPr>
        <w:t xml:space="preserve">Zadavatel dodavatele upozorňuje, že pro podání nabídky a plné využití všech možností elektronického nástroje </w:t>
      </w:r>
      <w:r w:rsidRPr="00723ECA">
        <w:rPr>
          <w:b/>
          <w:bCs/>
          <w:color w:val="000000"/>
        </w:rPr>
        <w:t>E-ZAK</w:t>
      </w:r>
      <w:r w:rsidRPr="00723ECA">
        <w:rPr>
          <w:b/>
          <w:bCs/>
        </w:rPr>
        <w:t xml:space="preserve"> je nezbytné provést a dokončit tzv. registraci dodavatele.</w:t>
      </w:r>
      <w:r w:rsidRPr="00307EB5">
        <w:t xml:space="preserve"> </w:t>
      </w:r>
    </w:p>
    <w:p w:rsidR="00723ECA" w:rsidRPr="00723ECA" w:rsidRDefault="00723ECA" w:rsidP="00723ECA">
      <w:pPr>
        <w:autoSpaceDE w:val="0"/>
        <w:autoSpaceDN w:val="0"/>
        <w:adjustRightInd w:val="0"/>
        <w:spacing w:after="120"/>
        <w:rPr>
          <w:color w:val="000000"/>
        </w:rPr>
      </w:pPr>
      <w:r w:rsidRPr="00307EB5">
        <w:t xml:space="preserve">Podrobnější informace jsou dostupné na </w:t>
      </w:r>
      <w:hyperlink r:id="rId14" w:history="1">
        <w:r w:rsidRPr="00307EB5">
          <w:rPr>
            <w:rStyle w:val="Hypertextovodkaz"/>
          </w:rPr>
          <w:t>https://www.ezak.cz/</w:t>
        </w:r>
      </w:hyperlink>
      <w:r w:rsidRPr="00307EB5">
        <w:t xml:space="preserve">. </w:t>
      </w:r>
    </w:p>
    <w:p w:rsidR="00723ECA" w:rsidRPr="00307EB5" w:rsidRDefault="00723ECA" w:rsidP="00723ECA">
      <w:pPr>
        <w:autoSpaceDE w:val="0"/>
        <w:autoSpaceDN w:val="0"/>
        <w:adjustRightInd w:val="0"/>
        <w:spacing w:after="120"/>
      </w:pPr>
      <w:r w:rsidRPr="00307EB5">
        <w:t xml:space="preserve">Veškeré písemnosti zasílané prostřednictvím elektronického nástroje </w:t>
      </w:r>
      <w:r w:rsidRPr="00723ECA">
        <w:rPr>
          <w:color w:val="000000"/>
        </w:rPr>
        <w:t>E-ZAK</w:t>
      </w:r>
      <w:r w:rsidRPr="00307EB5">
        <w:t xml:space="preserve"> se považují za řádně doručené dnem jejich doručení do uživatelského účtu adresáta v elektronickém nástroji </w:t>
      </w:r>
      <w:r w:rsidRPr="00723ECA">
        <w:rPr>
          <w:color w:val="000000"/>
        </w:rPr>
        <w:t>E-ZAK</w:t>
      </w:r>
      <w:r w:rsidRPr="00307EB5">
        <w:t xml:space="preserve">. </w:t>
      </w:r>
      <w:r>
        <w:br/>
      </w:r>
      <w:r w:rsidRPr="00307EB5">
        <w:t xml:space="preserve">Na doručení písemnosti nemá vliv, zda byla písemnost jejím adresátem přečtena, případně, zda </w:t>
      </w:r>
      <w:r w:rsidRPr="00307EB5">
        <w:lastRenderedPageBreak/>
        <w:t xml:space="preserve">elektronický nástroj </w:t>
      </w:r>
      <w:r w:rsidRPr="00723ECA">
        <w:rPr>
          <w:color w:val="000000"/>
        </w:rPr>
        <w:t>E-ZAK</w:t>
      </w:r>
      <w:r w:rsidRPr="00307EB5">
        <w:t xml:space="preserve"> adresátovi odeslal na kontaktní emailovou adresu upozornění o tom, že </w:t>
      </w:r>
      <w:r>
        <w:br/>
      </w:r>
      <w:r w:rsidRPr="00307EB5">
        <w:t xml:space="preserve">na jeho uživatelský účet v elektronickém nástroji </w:t>
      </w:r>
      <w:r w:rsidRPr="00723ECA">
        <w:rPr>
          <w:color w:val="000000"/>
        </w:rPr>
        <w:t>E-ZAK</w:t>
      </w:r>
      <w:r w:rsidRPr="00307EB5">
        <w:t xml:space="preserve"> byla doručena nová zpráva či nikoliv.</w:t>
      </w:r>
    </w:p>
    <w:p w:rsidR="00723ECA" w:rsidRPr="00307EB5" w:rsidRDefault="00723ECA" w:rsidP="00723ECA">
      <w:pPr>
        <w:autoSpaceDE w:val="0"/>
        <w:autoSpaceDN w:val="0"/>
        <w:adjustRightInd w:val="0"/>
        <w:spacing w:after="120"/>
      </w:pPr>
      <w:r w:rsidRPr="00307EB5">
        <w:t xml:space="preserve">Za řádné a včasné seznamování se s písemnostmi zasílanými zadavatelem prostřednictvím elektronického nástroje </w:t>
      </w:r>
      <w:r w:rsidRPr="00723ECA">
        <w:rPr>
          <w:color w:val="000000"/>
        </w:rPr>
        <w:t>E-ZAK</w:t>
      </w:r>
      <w:r w:rsidRPr="00307EB5">
        <w:t xml:space="preserve">, jakož i za správnost kontaktních údajů uvedených u dodavatele, odpovídá vždy dodavatel. </w:t>
      </w:r>
    </w:p>
    <w:p w:rsidR="00723ECA" w:rsidRPr="00307EB5" w:rsidRDefault="00EE32EC" w:rsidP="00723ECA">
      <w:pPr>
        <w:spacing w:after="120"/>
      </w:pPr>
      <w:r>
        <w:t>Z</w:t>
      </w:r>
      <w:r w:rsidR="00723ECA" w:rsidRPr="00307EB5">
        <w:t>adavatel sděluje, že je pro elektronické podání nabídek nutné kódování či šifrování. Nahrávání veřejných klíčů – certifikátů pro šifrování, není nutné. Potřebné zabezpečení (kódování či šifrování nabídky) automaticky zajišťuje elektronický nástroj zadavatele</w:t>
      </w:r>
      <w:r>
        <w:t xml:space="preserve"> </w:t>
      </w:r>
      <w:r w:rsidR="00723ECA" w:rsidRPr="00307EB5">
        <w:t>E-ZAK.</w:t>
      </w:r>
    </w:p>
    <w:p w:rsidR="00723ECA" w:rsidRPr="00307EB5" w:rsidRDefault="00723ECA" w:rsidP="00723ECA">
      <w:pPr>
        <w:spacing w:after="120"/>
      </w:pPr>
      <w:r w:rsidRPr="00307EB5">
        <w:t>Nebude-li nabídka podána prostřednictvím elektronického nástroje</w:t>
      </w:r>
      <w:r w:rsidRPr="00723ECA">
        <w:rPr>
          <w:color w:val="000000"/>
        </w:rPr>
        <w:t xml:space="preserve"> E-ZAK, nebude se nabídka považovat za </w:t>
      </w:r>
      <w:r w:rsidRPr="00307EB5">
        <w:t>podanou a nebude se k ní přihlížet.</w:t>
      </w:r>
    </w:p>
    <w:p w:rsidR="00723ECA" w:rsidRDefault="00723ECA" w:rsidP="00723ECA">
      <w:pPr>
        <w:autoSpaceDE w:val="0"/>
        <w:autoSpaceDN w:val="0"/>
        <w:adjustRightInd w:val="0"/>
        <w:spacing w:after="0"/>
        <w:rPr>
          <w:rStyle w:val="Hypertextovodkaz"/>
        </w:rPr>
      </w:pPr>
      <w:r w:rsidRPr="00307EB5">
        <w:t>Technická podpora E-ZAK je dostupná v pracovních dnec</w:t>
      </w:r>
      <w:r>
        <w:t xml:space="preserve">h od 08:00 hodin do 17:00 hodin, </w:t>
      </w:r>
      <w:r w:rsidRPr="00307EB5">
        <w:t>telefon: +420 538 702</w:t>
      </w:r>
      <w:r>
        <w:t> </w:t>
      </w:r>
      <w:r w:rsidRPr="00307EB5">
        <w:t>719</w:t>
      </w:r>
      <w:r>
        <w:t xml:space="preserve">, </w:t>
      </w:r>
      <w:r w:rsidRPr="00307EB5">
        <w:t xml:space="preserve">e-mail: </w:t>
      </w:r>
      <w:hyperlink r:id="rId15" w:history="1">
        <w:r w:rsidRPr="00307EB5">
          <w:rPr>
            <w:rStyle w:val="Hypertextovodkaz"/>
          </w:rPr>
          <w:t>podpora@ezak.cz</w:t>
        </w:r>
      </w:hyperlink>
      <w:r>
        <w:rPr>
          <w:rStyle w:val="Hypertextovodkaz"/>
        </w:rPr>
        <w:t>.</w:t>
      </w:r>
    </w:p>
    <w:p w:rsidR="00723ECA" w:rsidRPr="00723ECA" w:rsidRDefault="00723ECA" w:rsidP="00723ECA">
      <w:pPr>
        <w:autoSpaceDE w:val="0"/>
        <w:autoSpaceDN w:val="0"/>
        <w:spacing w:after="120"/>
        <w:rPr>
          <w:rFonts w:cs="Arial"/>
          <w:szCs w:val="20"/>
        </w:rPr>
      </w:pPr>
    </w:p>
    <w:p w:rsidR="00D32654" w:rsidRPr="001D55A1" w:rsidRDefault="00D32654" w:rsidP="001D55A1">
      <w:pPr>
        <w:pStyle w:val="Nadpis2"/>
        <w:keepNext w:val="0"/>
        <w:keepLines w:val="0"/>
        <w:numPr>
          <w:ilvl w:val="0"/>
          <w:numId w:val="7"/>
        </w:numPr>
        <w:spacing w:before="120" w:after="120"/>
        <w:ind w:left="357" w:right="720" w:hanging="357"/>
        <w:jc w:val="left"/>
        <w:rPr>
          <w:rFonts w:eastAsia="Times New Roman" w:cs="Arial"/>
          <w:szCs w:val="20"/>
        </w:rPr>
      </w:pPr>
      <w:r w:rsidRPr="001D55A1">
        <w:rPr>
          <w:rFonts w:eastAsia="Times New Roman" w:cs="Arial"/>
          <w:szCs w:val="20"/>
        </w:rPr>
        <w:t>Druh a předmět veřejné zakázky</w:t>
      </w:r>
    </w:p>
    <w:p w:rsidR="00D32654" w:rsidRPr="001D55A1" w:rsidRDefault="00D32654" w:rsidP="001D55A1">
      <w:pPr>
        <w:spacing w:after="0"/>
        <w:rPr>
          <w:rFonts w:cs="Arial"/>
          <w:szCs w:val="20"/>
        </w:rPr>
      </w:pPr>
      <w:r w:rsidRPr="00FF0F3D">
        <w:rPr>
          <w:rFonts w:cs="Arial"/>
          <w:szCs w:val="20"/>
        </w:rPr>
        <w:t xml:space="preserve">Jedná se o veřejnou zakázku malého rozsahu </w:t>
      </w:r>
      <w:r w:rsidRPr="00023DA9">
        <w:rPr>
          <w:rFonts w:cs="Arial"/>
          <w:szCs w:val="20"/>
        </w:rPr>
        <w:t xml:space="preserve">na </w:t>
      </w:r>
      <w:r w:rsidR="00E5366A">
        <w:rPr>
          <w:rFonts w:cs="Arial"/>
          <w:b/>
          <w:szCs w:val="20"/>
        </w:rPr>
        <w:t>stavební práce</w:t>
      </w:r>
      <w:r w:rsidRPr="00FF0F3D">
        <w:rPr>
          <w:rFonts w:cs="Arial"/>
          <w:szCs w:val="20"/>
        </w:rPr>
        <w:t>. Předmětem veřejné zakázky je realizace akce pod názvem</w:t>
      </w:r>
      <w:r w:rsidRPr="00FF0F3D">
        <w:t xml:space="preserve"> </w:t>
      </w:r>
      <w:r w:rsidRPr="00FF0F3D">
        <w:rPr>
          <w:rFonts w:cs="Arial"/>
          <w:b/>
          <w:szCs w:val="20"/>
        </w:rPr>
        <w:t>„</w:t>
      </w:r>
      <w:r w:rsidR="00E5366A">
        <w:rPr>
          <w:rFonts w:cs="Arial"/>
          <w:b/>
          <w:szCs w:val="20"/>
        </w:rPr>
        <w:t xml:space="preserve">Zateplení </w:t>
      </w:r>
      <w:r w:rsidR="00125C5E">
        <w:rPr>
          <w:rFonts w:cs="Arial"/>
          <w:b/>
          <w:szCs w:val="20"/>
        </w:rPr>
        <w:t xml:space="preserve">promítací </w:t>
      </w:r>
      <w:r w:rsidR="00E5366A">
        <w:rPr>
          <w:rFonts w:cs="Arial"/>
          <w:b/>
          <w:szCs w:val="20"/>
        </w:rPr>
        <w:t xml:space="preserve">kabiny </w:t>
      </w:r>
      <w:r w:rsidR="00125C5E">
        <w:rPr>
          <w:rFonts w:cs="Arial"/>
          <w:b/>
          <w:szCs w:val="20"/>
        </w:rPr>
        <w:t xml:space="preserve">v </w:t>
      </w:r>
      <w:r w:rsidR="00E5366A">
        <w:rPr>
          <w:rFonts w:cs="Arial"/>
          <w:b/>
          <w:szCs w:val="20"/>
        </w:rPr>
        <w:t>letní</w:t>
      </w:r>
      <w:r w:rsidR="00125C5E">
        <w:rPr>
          <w:rFonts w:cs="Arial"/>
          <w:b/>
          <w:szCs w:val="20"/>
        </w:rPr>
        <w:t>m</w:t>
      </w:r>
      <w:r w:rsidR="00E5366A">
        <w:rPr>
          <w:rFonts w:cs="Arial"/>
          <w:b/>
          <w:szCs w:val="20"/>
        </w:rPr>
        <w:t xml:space="preserve"> kin</w:t>
      </w:r>
      <w:r w:rsidR="00125C5E">
        <w:rPr>
          <w:rFonts w:cs="Arial"/>
          <w:b/>
          <w:szCs w:val="20"/>
        </w:rPr>
        <w:t>ě</w:t>
      </w:r>
      <w:r w:rsidRPr="00FF0F3D">
        <w:rPr>
          <w:rFonts w:cs="Arial"/>
          <w:b/>
          <w:szCs w:val="20"/>
        </w:rPr>
        <w:t>“</w:t>
      </w:r>
      <w:r w:rsidRPr="00FF0F3D">
        <w:rPr>
          <w:rFonts w:cs="Arial"/>
          <w:szCs w:val="20"/>
        </w:rPr>
        <w:t>, spočívající</w:t>
      </w:r>
      <w:r w:rsidR="004830E7">
        <w:rPr>
          <w:rFonts w:cs="Arial"/>
          <w:szCs w:val="20"/>
        </w:rPr>
        <w:t xml:space="preserve"> v</w:t>
      </w:r>
      <w:r w:rsidR="00E5366A">
        <w:rPr>
          <w:rFonts w:cs="Arial"/>
          <w:szCs w:val="20"/>
        </w:rPr>
        <w:t xml:space="preserve"> instalaci SDK </w:t>
      </w:r>
      <w:proofErr w:type="spellStart"/>
      <w:r w:rsidR="00E5366A">
        <w:rPr>
          <w:rFonts w:cs="Arial"/>
          <w:szCs w:val="20"/>
        </w:rPr>
        <w:t>předstěn</w:t>
      </w:r>
      <w:proofErr w:type="spellEnd"/>
      <w:r w:rsidR="00E5366A">
        <w:rPr>
          <w:rFonts w:cs="Arial"/>
          <w:szCs w:val="20"/>
        </w:rPr>
        <w:t>, podhledu včetně izolace a dveřních zárubní včetně dveří.</w:t>
      </w:r>
    </w:p>
    <w:p w:rsidR="00D32654" w:rsidRPr="001D55A1" w:rsidRDefault="00D32654" w:rsidP="001D55A1">
      <w:pPr>
        <w:autoSpaceDE w:val="0"/>
        <w:autoSpaceDN w:val="0"/>
        <w:spacing w:after="120"/>
        <w:rPr>
          <w:rFonts w:cs="Arial"/>
          <w:szCs w:val="20"/>
        </w:rPr>
      </w:pPr>
    </w:p>
    <w:p w:rsidR="00D32654" w:rsidRPr="001D55A1" w:rsidRDefault="00D32654" w:rsidP="001D55A1">
      <w:pPr>
        <w:pStyle w:val="Nadpis2"/>
        <w:keepNext w:val="0"/>
        <w:keepLines w:val="0"/>
        <w:numPr>
          <w:ilvl w:val="0"/>
          <w:numId w:val="7"/>
        </w:numPr>
        <w:spacing w:before="120" w:after="120"/>
        <w:ind w:left="357" w:right="720" w:hanging="357"/>
        <w:jc w:val="left"/>
        <w:rPr>
          <w:rFonts w:eastAsia="Times New Roman" w:cs="Arial"/>
          <w:szCs w:val="20"/>
        </w:rPr>
      </w:pPr>
      <w:r w:rsidRPr="001D55A1">
        <w:rPr>
          <w:rFonts w:eastAsia="Times New Roman" w:cs="Arial"/>
          <w:szCs w:val="20"/>
        </w:rPr>
        <w:t>Podmínky plnění veřejné zakázky a požadavky zadavatele</w:t>
      </w:r>
    </w:p>
    <w:p w:rsidR="001D55A1" w:rsidRPr="00676949" w:rsidRDefault="00D32654" w:rsidP="00676949">
      <w:pPr>
        <w:pStyle w:val="Odstavecseseznamem"/>
        <w:numPr>
          <w:ilvl w:val="0"/>
          <w:numId w:val="27"/>
        </w:numPr>
        <w:autoSpaceDE w:val="0"/>
        <w:autoSpaceDN w:val="0"/>
        <w:spacing w:after="0"/>
        <w:ind w:left="426" w:hanging="426"/>
        <w:rPr>
          <w:rFonts w:cs="Arial"/>
          <w:szCs w:val="20"/>
        </w:rPr>
      </w:pPr>
      <w:r w:rsidRPr="00676949">
        <w:rPr>
          <w:rFonts w:cs="Arial"/>
          <w:szCs w:val="20"/>
        </w:rPr>
        <w:t xml:space="preserve">Předmět veřejné zakázky malého rozsahu je obsažen v obchodních podmínkách (Požadavky </w:t>
      </w:r>
    </w:p>
    <w:p w:rsidR="00D32654" w:rsidRPr="001D55A1" w:rsidRDefault="00D32654" w:rsidP="00D32654">
      <w:pPr>
        <w:autoSpaceDE w:val="0"/>
        <w:autoSpaceDN w:val="0"/>
        <w:spacing w:after="0"/>
        <w:rPr>
          <w:rFonts w:cs="Arial"/>
          <w:szCs w:val="20"/>
        </w:rPr>
      </w:pPr>
      <w:r w:rsidRPr="00FF0F3D">
        <w:rPr>
          <w:rFonts w:cs="Arial"/>
          <w:szCs w:val="20"/>
        </w:rPr>
        <w:t>na obsah</w:t>
      </w:r>
      <w:r w:rsidR="00AC2A3E">
        <w:rPr>
          <w:rFonts w:cs="Arial"/>
          <w:szCs w:val="20"/>
        </w:rPr>
        <w:t xml:space="preserve"> </w:t>
      </w:r>
      <w:r w:rsidR="004830E7">
        <w:rPr>
          <w:rFonts w:cs="Arial"/>
          <w:szCs w:val="20"/>
        </w:rPr>
        <w:t>S</w:t>
      </w:r>
      <w:r w:rsidRPr="00FF0F3D">
        <w:rPr>
          <w:rFonts w:cs="Arial"/>
          <w:szCs w:val="20"/>
        </w:rPr>
        <w:t xml:space="preserve">mlouvy </w:t>
      </w:r>
      <w:r w:rsidRPr="004830E7">
        <w:rPr>
          <w:rFonts w:cs="Arial"/>
          <w:szCs w:val="20"/>
        </w:rPr>
        <w:t>o dílo ze</w:t>
      </w:r>
      <w:r w:rsidRPr="00FF0F3D">
        <w:rPr>
          <w:rFonts w:cs="Arial"/>
          <w:szCs w:val="20"/>
        </w:rPr>
        <w:t xml:space="preserve"> strany zadavatele), které jsou přílohou č. 2 </w:t>
      </w:r>
      <w:proofErr w:type="gramStart"/>
      <w:r w:rsidRPr="00FF0F3D">
        <w:rPr>
          <w:rFonts w:cs="Arial"/>
          <w:szCs w:val="20"/>
        </w:rPr>
        <w:t>této</w:t>
      </w:r>
      <w:proofErr w:type="gramEnd"/>
      <w:r w:rsidRPr="00FF0F3D">
        <w:rPr>
          <w:rFonts w:cs="Arial"/>
          <w:szCs w:val="20"/>
        </w:rPr>
        <w:t xml:space="preserve"> výzvy.</w:t>
      </w:r>
    </w:p>
    <w:p w:rsidR="00D32654" w:rsidRPr="001D55A1" w:rsidRDefault="00D32654" w:rsidP="00D32654">
      <w:pPr>
        <w:autoSpaceDE w:val="0"/>
        <w:autoSpaceDN w:val="0"/>
        <w:spacing w:after="0"/>
        <w:rPr>
          <w:rFonts w:cs="Arial"/>
          <w:szCs w:val="20"/>
        </w:rPr>
      </w:pPr>
    </w:p>
    <w:p w:rsidR="00D32654" w:rsidRDefault="00D32654" w:rsidP="00676949">
      <w:pPr>
        <w:pStyle w:val="Odstavecseseznamem"/>
        <w:numPr>
          <w:ilvl w:val="0"/>
          <w:numId w:val="27"/>
        </w:numPr>
        <w:autoSpaceDE w:val="0"/>
        <w:autoSpaceDN w:val="0"/>
        <w:spacing w:after="0"/>
        <w:ind w:left="426" w:hanging="426"/>
        <w:rPr>
          <w:rFonts w:cs="Arial"/>
          <w:szCs w:val="20"/>
        </w:rPr>
      </w:pPr>
      <w:r w:rsidRPr="001D55A1">
        <w:rPr>
          <w:rFonts w:cs="Arial"/>
          <w:szCs w:val="20"/>
        </w:rPr>
        <w:t>Činnosti budou vykonávány zejména podle:</w:t>
      </w:r>
    </w:p>
    <w:p w:rsidR="00AC2A3E" w:rsidRPr="001D55A1" w:rsidRDefault="004830E7" w:rsidP="00AC2A3E">
      <w:pPr>
        <w:pStyle w:val="Odstavecseseznamem"/>
        <w:numPr>
          <w:ilvl w:val="0"/>
          <w:numId w:val="8"/>
        </w:numPr>
        <w:autoSpaceDE w:val="0"/>
        <w:autoSpaceDN w:val="0"/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Položkového </w:t>
      </w:r>
      <w:r w:rsidR="00AC2A3E">
        <w:rPr>
          <w:rFonts w:cs="Arial"/>
          <w:szCs w:val="20"/>
        </w:rPr>
        <w:t xml:space="preserve">rozpočtu k akci pod názvem </w:t>
      </w:r>
      <w:r w:rsidR="00AC2A3E" w:rsidRPr="00FF0F3D">
        <w:rPr>
          <w:rFonts w:cs="Arial"/>
          <w:b/>
          <w:szCs w:val="20"/>
        </w:rPr>
        <w:t>„</w:t>
      </w:r>
      <w:r w:rsidR="00E5366A">
        <w:rPr>
          <w:rFonts w:cs="Arial"/>
          <w:b/>
          <w:szCs w:val="20"/>
        </w:rPr>
        <w:t xml:space="preserve">Zateplení </w:t>
      </w:r>
      <w:r w:rsidR="00125C5E">
        <w:rPr>
          <w:rFonts w:cs="Arial"/>
          <w:b/>
          <w:szCs w:val="20"/>
        </w:rPr>
        <w:t xml:space="preserve">promítací </w:t>
      </w:r>
      <w:r w:rsidR="00E5366A">
        <w:rPr>
          <w:rFonts w:cs="Arial"/>
          <w:b/>
          <w:szCs w:val="20"/>
        </w:rPr>
        <w:t>kabiny</w:t>
      </w:r>
      <w:r w:rsidR="00125C5E">
        <w:rPr>
          <w:rFonts w:cs="Arial"/>
          <w:b/>
          <w:szCs w:val="20"/>
        </w:rPr>
        <w:t xml:space="preserve"> v</w:t>
      </w:r>
      <w:r w:rsidR="00E5366A">
        <w:rPr>
          <w:rFonts w:cs="Arial"/>
          <w:b/>
          <w:szCs w:val="20"/>
        </w:rPr>
        <w:t xml:space="preserve"> letní</w:t>
      </w:r>
      <w:r w:rsidR="00125C5E">
        <w:rPr>
          <w:rFonts w:cs="Arial"/>
          <w:b/>
          <w:szCs w:val="20"/>
        </w:rPr>
        <w:t>m</w:t>
      </w:r>
      <w:r w:rsidR="00E5366A">
        <w:rPr>
          <w:rFonts w:cs="Arial"/>
          <w:b/>
          <w:szCs w:val="20"/>
        </w:rPr>
        <w:t xml:space="preserve"> kin</w:t>
      </w:r>
      <w:r w:rsidR="00125C5E">
        <w:rPr>
          <w:rFonts w:cs="Arial"/>
          <w:b/>
          <w:szCs w:val="20"/>
        </w:rPr>
        <w:t>ě</w:t>
      </w:r>
      <w:r>
        <w:rPr>
          <w:rFonts w:cs="Arial"/>
          <w:b/>
          <w:szCs w:val="20"/>
        </w:rPr>
        <w:t>“</w:t>
      </w:r>
      <w:r w:rsidR="00AC2A3E">
        <w:rPr>
          <w:rFonts w:cs="Arial"/>
          <w:szCs w:val="20"/>
        </w:rPr>
        <w:t xml:space="preserve"> </w:t>
      </w:r>
    </w:p>
    <w:p w:rsidR="00D32654" w:rsidRPr="00B43954" w:rsidRDefault="004830E7" w:rsidP="00D32654">
      <w:pPr>
        <w:pStyle w:val="Odstavecseseznamem"/>
        <w:numPr>
          <w:ilvl w:val="0"/>
          <w:numId w:val="8"/>
        </w:numPr>
        <w:autoSpaceDE w:val="0"/>
        <w:autoSpaceDN w:val="0"/>
        <w:spacing w:after="0"/>
        <w:contextualSpacing w:val="0"/>
        <w:rPr>
          <w:rFonts w:cs="Arial"/>
          <w:szCs w:val="20"/>
        </w:rPr>
      </w:pPr>
      <w:r w:rsidRPr="00B43954">
        <w:rPr>
          <w:rFonts w:cs="Arial"/>
          <w:szCs w:val="20"/>
        </w:rPr>
        <w:t>S</w:t>
      </w:r>
      <w:r w:rsidR="0068271A" w:rsidRPr="00B43954">
        <w:rPr>
          <w:rFonts w:cs="Arial"/>
          <w:szCs w:val="20"/>
        </w:rPr>
        <w:t xml:space="preserve">mlouvy o dílo </w:t>
      </w:r>
      <w:bookmarkStart w:id="1" w:name="_GoBack"/>
      <w:bookmarkEnd w:id="1"/>
    </w:p>
    <w:p w:rsidR="00AC2A3E" w:rsidRPr="00B43954" w:rsidRDefault="0068271A" w:rsidP="00AC2A3E">
      <w:pPr>
        <w:pStyle w:val="Odstavecseseznamem"/>
        <w:numPr>
          <w:ilvl w:val="0"/>
          <w:numId w:val="8"/>
        </w:numPr>
        <w:autoSpaceDE w:val="0"/>
        <w:autoSpaceDN w:val="0"/>
        <w:spacing w:after="240"/>
        <w:ind w:left="765" w:hanging="357"/>
        <w:contextualSpacing w:val="0"/>
        <w:rPr>
          <w:rFonts w:cs="Arial"/>
          <w:szCs w:val="20"/>
        </w:rPr>
      </w:pPr>
      <w:r w:rsidRPr="00B43954">
        <w:rPr>
          <w:rFonts w:cs="Arial"/>
          <w:szCs w:val="20"/>
        </w:rPr>
        <w:t xml:space="preserve">v souladu s platnými právními předpisy, veškerými technickými normami vztahujícími </w:t>
      </w:r>
      <w:r w:rsidRPr="00B43954">
        <w:rPr>
          <w:rFonts w:cs="Arial"/>
          <w:szCs w:val="20"/>
        </w:rPr>
        <w:br/>
      </w:r>
      <w:r w:rsidR="00303352" w:rsidRPr="00B43954">
        <w:rPr>
          <w:rFonts w:cs="Arial"/>
          <w:szCs w:val="20"/>
        </w:rPr>
        <w:t>se k činnostem</w:t>
      </w:r>
      <w:r w:rsidRPr="00B43954">
        <w:rPr>
          <w:rFonts w:cs="Arial"/>
          <w:szCs w:val="20"/>
        </w:rPr>
        <w:t xml:space="preserve"> dle této </w:t>
      </w:r>
      <w:r w:rsidR="004830E7" w:rsidRPr="00B43954">
        <w:rPr>
          <w:rFonts w:cs="Arial"/>
          <w:szCs w:val="20"/>
        </w:rPr>
        <w:t>S</w:t>
      </w:r>
      <w:r w:rsidRPr="00B43954">
        <w:rPr>
          <w:rFonts w:cs="Arial"/>
          <w:szCs w:val="20"/>
        </w:rPr>
        <w:t>mlouvy o dílo, s pokyny a zájmy zadavatele</w:t>
      </w:r>
    </w:p>
    <w:p w:rsidR="00AC2A3E" w:rsidRPr="00AC2A3E" w:rsidRDefault="00AC2A3E" w:rsidP="004B257B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/>
        <w:ind w:left="284"/>
        <w:rPr>
          <w:rFonts w:cs="Arial"/>
          <w:b/>
          <w:bCs/>
          <w:iCs/>
          <w:szCs w:val="20"/>
        </w:rPr>
      </w:pPr>
      <w:r w:rsidRPr="00AC2A3E">
        <w:rPr>
          <w:rFonts w:cs="Arial"/>
          <w:b/>
          <w:bCs/>
          <w:iCs/>
          <w:szCs w:val="20"/>
        </w:rPr>
        <w:t xml:space="preserve">Pokud zadavatel v zadávací dokumentaci nebo jejích přílohách uvádí konkrétní názvy </w:t>
      </w:r>
      <w:r w:rsidRPr="00AC2A3E">
        <w:rPr>
          <w:rFonts w:cs="Arial"/>
          <w:b/>
          <w:bCs/>
          <w:iCs/>
          <w:szCs w:val="20"/>
        </w:rPr>
        <w:br/>
        <w:t>či konkrétní označení výrobků, jedná se pouze o vymezení požadovaného standardu a zadavatel připouští pro plnění předmětné veřejné zakázky použití jiných, kvalitativně a technicky obdobných řešení. Je-li tedy v zadávacích podkladech uveden konkrétní výrobek nebo technologie, má se za to, že je tím definován minimální požadovaný standard a může být nahrazen stejně kvalitní nebo kvalitnější alternativou.</w:t>
      </w:r>
    </w:p>
    <w:p w:rsidR="00AC2A3E" w:rsidRPr="00AC2A3E" w:rsidRDefault="00AC2A3E" w:rsidP="00AC2A3E">
      <w:pPr>
        <w:pStyle w:val="Odstavecseseznamem"/>
        <w:autoSpaceDE w:val="0"/>
        <w:autoSpaceDN w:val="0"/>
        <w:spacing w:after="240"/>
        <w:ind w:left="765"/>
        <w:contextualSpacing w:val="0"/>
        <w:rPr>
          <w:rFonts w:cs="Arial"/>
          <w:szCs w:val="20"/>
          <w:highlight w:val="yellow"/>
        </w:rPr>
      </w:pPr>
    </w:p>
    <w:p w:rsidR="00D32654" w:rsidRPr="001D55A1" w:rsidRDefault="00D32654" w:rsidP="00CF043E">
      <w:pPr>
        <w:pStyle w:val="Odstavecseseznamem"/>
        <w:numPr>
          <w:ilvl w:val="0"/>
          <w:numId w:val="7"/>
        </w:numPr>
        <w:spacing w:before="240" w:after="120"/>
        <w:ind w:left="357" w:hanging="357"/>
        <w:contextualSpacing w:val="0"/>
        <w:jc w:val="left"/>
        <w:rPr>
          <w:rFonts w:cs="Arial"/>
          <w:b/>
          <w:bCs/>
          <w:szCs w:val="20"/>
        </w:rPr>
      </w:pPr>
      <w:r w:rsidRPr="001D55A1">
        <w:rPr>
          <w:rFonts w:cs="Arial"/>
          <w:b/>
          <w:bCs/>
          <w:szCs w:val="20"/>
        </w:rPr>
        <w:t>Osta</w:t>
      </w:r>
      <w:r w:rsidR="001D55A1" w:rsidRPr="001D55A1">
        <w:rPr>
          <w:rFonts w:cs="Arial"/>
          <w:b/>
          <w:bCs/>
          <w:szCs w:val="20"/>
        </w:rPr>
        <w:t>tní informace k předmětu plnění</w:t>
      </w:r>
    </w:p>
    <w:p w:rsidR="00AC2A3E" w:rsidRPr="00AC2A3E" w:rsidRDefault="00AC2A3E" w:rsidP="00AC2A3E">
      <w:pPr>
        <w:pStyle w:val="Odstavecseseznamem"/>
        <w:numPr>
          <w:ilvl w:val="0"/>
          <w:numId w:val="15"/>
        </w:numPr>
        <w:autoSpaceDE w:val="0"/>
        <w:autoSpaceDN w:val="0"/>
        <w:spacing w:before="120" w:after="0"/>
        <w:ind w:left="709"/>
        <w:contextualSpacing w:val="0"/>
        <w:rPr>
          <w:rFonts w:cs="Arial"/>
          <w:szCs w:val="20"/>
        </w:rPr>
      </w:pPr>
      <w:r w:rsidRPr="001D55A1">
        <w:rPr>
          <w:rFonts w:cs="Arial"/>
          <w:szCs w:val="20"/>
        </w:rPr>
        <w:t xml:space="preserve">lhůta realizace akce: </w:t>
      </w:r>
      <w:r w:rsidRPr="001D55A1">
        <w:rPr>
          <w:rFonts w:cs="Arial"/>
          <w:b/>
          <w:szCs w:val="20"/>
        </w:rPr>
        <w:t xml:space="preserve">do </w:t>
      </w:r>
      <w:proofErr w:type="gramStart"/>
      <w:r w:rsidR="00E5366A">
        <w:rPr>
          <w:rFonts w:cs="Arial"/>
          <w:b/>
          <w:szCs w:val="20"/>
        </w:rPr>
        <w:t>31.05.2025</w:t>
      </w:r>
      <w:proofErr w:type="gramEnd"/>
    </w:p>
    <w:p w:rsidR="00D32654" w:rsidRPr="00863D75" w:rsidRDefault="00D32654" w:rsidP="001D55A1">
      <w:pPr>
        <w:pStyle w:val="Odstavecseseznamem"/>
        <w:numPr>
          <w:ilvl w:val="0"/>
          <w:numId w:val="15"/>
        </w:numPr>
        <w:autoSpaceDE w:val="0"/>
        <w:autoSpaceDN w:val="0"/>
        <w:spacing w:before="120" w:after="0"/>
        <w:ind w:left="709"/>
        <w:rPr>
          <w:rFonts w:cs="Arial"/>
          <w:szCs w:val="20"/>
        </w:rPr>
      </w:pPr>
      <w:r w:rsidRPr="00863D75">
        <w:rPr>
          <w:rFonts w:cs="Arial"/>
          <w:szCs w:val="20"/>
        </w:rPr>
        <w:t xml:space="preserve">předpokládaný termín zahájení:  </w:t>
      </w:r>
      <w:r w:rsidR="004125A5">
        <w:rPr>
          <w:rFonts w:cs="Arial"/>
          <w:szCs w:val="20"/>
        </w:rPr>
        <w:tab/>
      </w:r>
      <w:r w:rsidR="00E5366A">
        <w:rPr>
          <w:rFonts w:cs="Arial"/>
          <w:szCs w:val="20"/>
        </w:rPr>
        <w:t>01. 05. 2025</w:t>
      </w:r>
    </w:p>
    <w:p w:rsidR="00B43954" w:rsidRDefault="00D32654" w:rsidP="009D174A">
      <w:pPr>
        <w:pStyle w:val="Odstavecseseznamem"/>
        <w:numPr>
          <w:ilvl w:val="0"/>
          <w:numId w:val="15"/>
        </w:numPr>
        <w:autoSpaceDE w:val="0"/>
        <w:autoSpaceDN w:val="0"/>
        <w:spacing w:before="120" w:after="60"/>
        <w:ind w:left="709"/>
        <w:rPr>
          <w:rFonts w:cs="Arial"/>
          <w:szCs w:val="20"/>
        </w:rPr>
      </w:pPr>
      <w:r w:rsidRPr="00B43954">
        <w:rPr>
          <w:rFonts w:cs="Arial"/>
          <w:szCs w:val="20"/>
        </w:rPr>
        <w:t xml:space="preserve">předpokládaný termín ukončení:  </w:t>
      </w:r>
      <w:r w:rsidR="004125A5" w:rsidRPr="00B43954">
        <w:rPr>
          <w:rFonts w:cs="Arial"/>
          <w:szCs w:val="20"/>
        </w:rPr>
        <w:tab/>
      </w:r>
      <w:r w:rsidR="00B43954" w:rsidRPr="00B43954">
        <w:rPr>
          <w:rFonts w:cs="Arial"/>
          <w:szCs w:val="20"/>
        </w:rPr>
        <w:t xml:space="preserve">31. </w:t>
      </w:r>
      <w:r w:rsidR="00E5366A">
        <w:rPr>
          <w:rFonts w:cs="Arial"/>
          <w:szCs w:val="20"/>
        </w:rPr>
        <w:t>05</w:t>
      </w:r>
      <w:r w:rsidR="00B43954" w:rsidRPr="00B43954">
        <w:rPr>
          <w:rFonts w:cs="Arial"/>
          <w:szCs w:val="20"/>
        </w:rPr>
        <w:t>. 202</w:t>
      </w:r>
      <w:r w:rsidR="00E5366A">
        <w:rPr>
          <w:rFonts w:cs="Arial"/>
          <w:szCs w:val="20"/>
        </w:rPr>
        <w:t>5</w:t>
      </w:r>
    </w:p>
    <w:p w:rsidR="00D32654" w:rsidRPr="00B43954" w:rsidRDefault="00D32654" w:rsidP="00B43954">
      <w:pPr>
        <w:pStyle w:val="Odstavecseseznamem"/>
        <w:numPr>
          <w:ilvl w:val="0"/>
          <w:numId w:val="15"/>
        </w:numPr>
        <w:autoSpaceDE w:val="0"/>
        <w:autoSpaceDN w:val="0"/>
        <w:spacing w:before="120" w:after="60"/>
        <w:ind w:left="709" w:right="-472"/>
        <w:rPr>
          <w:rFonts w:cs="Arial"/>
          <w:szCs w:val="20"/>
        </w:rPr>
      </w:pPr>
      <w:r w:rsidRPr="00B43954">
        <w:rPr>
          <w:rFonts w:cs="Arial"/>
          <w:szCs w:val="20"/>
        </w:rPr>
        <w:t xml:space="preserve">místo plnění: </w:t>
      </w:r>
      <w:r w:rsidR="004125A5" w:rsidRPr="00B43954">
        <w:rPr>
          <w:rFonts w:cs="Arial"/>
          <w:szCs w:val="20"/>
        </w:rPr>
        <w:tab/>
      </w:r>
      <w:r w:rsidR="004125A5" w:rsidRPr="00B43954">
        <w:rPr>
          <w:rFonts w:cs="Arial"/>
          <w:szCs w:val="20"/>
        </w:rPr>
        <w:tab/>
      </w:r>
      <w:r w:rsidR="004125A5" w:rsidRPr="00B43954">
        <w:rPr>
          <w:rFonts w:cs="Arial"/>
          <w:szCs w:val="20"/>
        </w:rPr>
        <w:tab/>
      </w:r>
      <w:r w:rsidR="004125A5" w:rsidRPr="00B43954">
        <w:rPr>
          <w:rFonts w:cs="Arial"/>
          <w:szCs w:val="20"/>
        </w:rPr>
        <w:tab/>
      </w:r>
      <w:r w:rsidR="00E5366A">
        <w:rPr>
          <w:rFonts w:cs="Arial"/>
          <w:szCs w:val="20"/>
        </w:rPr>
        <w:t xml:space="preserve">letní kino Karviná, </w:t>
      </w:r>
      <w:proofErr w:type="gramStart"/>
      <w:r w:rsidR="00E5366A">
        <w:rPr>
          <w:rFonts w:cs="Arial"/>
          <w:szCs w:val="20"/>
        </w:rPr>
        <w:t xml:space="preserve">park </w:t>
      </w:r>
      <w:proofErr w:type="spellStart"/>
      <w:r w:rsidR="00E5366A">
        <w:rPr>
          <w:rFonts w:cs="Arial"/>
          <w:szCs w:val="20"/>
        </w:rPr>
        <w:t>B.Němcové</w:t>
      </w:r>
      <w:proofErr w:type="spellEnd"/>
      <w:proofErr w:type="gramEnd"/>
      <w:r w:rsidR="00E5366A">
        <w:rPr>
          <w:rFonts w:cs="Arial"/>
          <w:szCs w:val="20"/>
        </w:rPr>
        <w:t xml:space="preserve"> Karviná-Fryštát</w:t>
      </w:r>
    </w:p>
    <w:p w:rsidR="00D32654" w:rsidRPr="001D55A1" w:rsidRDefault="00D32654" w:rsidP="00D32654">
      <w:pPr>
        <w:pStyle w:val="Odstavecseseznamem"/>
        <w:autoSpaceDE w:val="0"/>
        <w:autoSpaceDN w:val="0"/>
        <w:spacing w:before="120" w:after="60"/>
        <w:ind w:left="1068"/>
        <w:rPr>
          <w:rFonts w:cs="Arial"/>
          <w:szCs w:val="20"/>
        </w:rPr>
      </w:pPr>
    </w:p>
    <w:p w:rsidR="00E5366A" w:rsidRDefault="00AC2A3E" w:rsidP="00E5366A">
      <w:pPr>
        <w:spacing w:after="0"/>
        <w:rPr>
          <w:rFonts w:cs="Arial"/>
          <w:szCs w:val="20"/>
        </w:rPr>
      </w:pPr>
      <w:r w:rsidRPr="001D55A1">
        <w:rPr>
          <w:rFonts w:cs="Arial"/>
          <w:szCs w:val="20"/>
        </w:rPr>
        <w:t xml:space="preserve">Prohlídka místa plnění se </w:t>
      </w:r>
      <w:r w:rsidRPr="00F3189B">
        <w:rPr>
          <w:rFonts w:cs="Arial"/>
          <w:szCs w:val="20"/>
        </w:rPr>
        <w:t xml:space="preserve">bude konat </w:t>
      </w:r>
      <w:r w:rsidRPr="00F3189B">
        <w:rPr>
          <w:rFonts w:cs="Arial"/>
          <w:b/>
          <w:szCs w:val="20"/>
        </w:rPr>
        <w:t>dne</w:t>
      </w:r>
      <w:r w:rsidR="00F3189B" w:rsidRPr="00F3189B">
        <w:rPr>
          <w:rFonts w:cs="Arial"/>
          <w:b/>
          <w:szCs w:val="20"/>
        </w:rPr>
        <w:t xml:space="preserve"> </w:t>
      </w:r>
      <w:r w:rsidR="00E5366A">
        <w:rPr>
          <w:rFonts w:cs="Arial"/>
          <w:b/>
          <w:szCs w:val="20"/>
        </w:rPr>
        <w:t>14</w:t>
      </w:r>
      <w:r w:rsidR="00F3189B" w:rsidRPr="00F3189B">
        <w:rPr>
          <w:rFonts w:cs="Arial"/>
          <w:b/>
          <w:szCs w:val="20"/>
        </w:rPr>
        <w:t xml:space="preserve">. </w:t>
      </w:r>
      <w:r w:rsidR="00E5366A">
        <w:rPr>
          <w:rFonts w:cs="Arial"/>
          <w:b/>
          <w:szCs w:val="20"/>
        </w:rPr>
        <w:t>4</w:t>
      </w:r>
      <w:r w:rsidR="00F3189B" w:rsidRPr="00F3189B">
        <w:rPr>
          <w:rFonts w:cs="Arial"/>
          <w:b/>
          <w:szCs w:val="20"/>
        </w:rPr>
        <w:t>. 202</w:t>
      </w:r>
      <w:r w:rsidR="00E5366A">
        <w:rPr>
          <w:rFonts w:cs="Arial"/>
          <w:b/>
          <w:szCs w:val="20"/>
        </w:rPr>
        <w:t>5</w:t>
      </w:r>
      <w:r w:rsidRPr="00F3189B">
        <w:rPr>
          <w:rFonts w:cs="Arial"/>
          <w:b/>
          <w:szCs w:val="20"/>
        </w:rPr>
        <w:t xml:space="preserve"> v </w:t>
      </w:r>
      <w:r w:rsidR="00F3189B" w:rsidRPr="00F3189B">
        <w:rPr>
          <w:rFonts w:cs="Arial"/>
          <w:b/>
          <w:szCs w:val="20"/>
        </w:rPr>
        <w:t>9</w:t>
      </w:r>
      <w:r w:rsidRPr="00F3189B">
        <w:rPr>
          <w:rFonts w:cs="Arial"/>
          <w:b/>
          <w:szCs w:val="20"/>
        </w:rPr>
        <w:t xml:space="preserve"> hod</w:t>
      </w:r>
      <w:r w:rsidRPr="00F3189B">
        <w:rPr>
          <w:rFonts w:cs="Arial"/>
          <w:szCs w:val="20"/>
        </w:rPr>
        <w:t>.</w:t>
      </w:r>
      <w:r w:rsidR="00E5366A">
        <w:rPr>
          <w:rFonts w:cs="Arial"/>
          <w:szCs w:val="20"/>
        </w:rPr>
        <w:t xml:space="preserve"> se srazem zúčastněných před letním kinem Karviná v parku Boženy Němcové, Karviná-Fryštát</w:t>
      </w:r>
    </w:p>
    <w:p w:rsidR="00E5366A" w:rsidRDefault="00E5366A" w:rsidP="00E5366A">
      <w:pPr>
        <w:spacing w:after="0"/>
        <w:rPr>
          <w:rFonts w:cs="Arial"/>
          <w:szCs w:val="20"/>
        </w:rPr>
      </w:pPr>
    </w:p>
    <w:p w:rsidR="00D32654" w:rsidRPr="00030325" w:rsidRDefault="00D32654" w:rsidP="00E5366A">
      <w:pPr>
        <w:spacing w:after="0"/>
        <w:rPr>
          <w:rFonts w:eastAsia="Times New Roman" w:cs="Arial"/>
          <w:szCs w:val="20"/>
        </w:rPr>
      </w:pPr>
      <w:r w:rsidRPr="00030325">
        <w:rPr>
          <w:rFonts w:eastAsia="Times New Roman" w:cs="Arial"/>
          <w:szCs w:val="20"/>
        </w:rPr>
        <w:t xml:space="preserve">Způsob </w:t>
      </w:r>
      <w:r w:rsidR="00045278" w:rsidRPr="00030325">
        <w:rPr>
          <w:rFonts w:eastAsia="Times New Roman" w:cs="Arial"/>
          <w:szCs w:val="20"/>
        </w:rPr>
        <w:t>a kritéria hodnocení nabídek</w:t>
      </w:r>
    </w:p>
    <w:p w:rsidR="00D32654" w:rsidRPr="00030325" w:rsidRDefault="00D32654" w:rsidP="00D32654">
      <w:pPr>
        <w:rPr>
          <w:rFonts w:cs="Arial"/>
          <w:szCs w:val="20"/>
        </w:rPr>
      </w:pPr>
      <w:r w:rsidRPr="00030325">
        <w:rPr>
          <w:rFonts w:cs="Arial"/>
          <w:szCs w:val="20"/>
        </w:rPr>
        <w:t>Základním hodnotícím kritérie</w:t>
      </w:r>
      <w:r w:rsidR="001D55A1" w:rsidRPr="00030325">
        <w:rPr>
          <w:rFonts w:cs="Arial"/>
          <w:szCs w:val="20"/>
        </w:rPr>
        <w:t>m pro zadání veřejné zakázky je</w:t>
      </w:r>
    </w:p>
    <w:p w:rsidR="00D32654" w:rsidRPr="00030325" w:rsidRDefault="001D55A1" w:rsidP="001D55A1">
      <w:pPr>
        <w:numPr>
          <w:ilvl w:val="0"/>
          <w:numId w:val="14"/>
        </w:numPr>
        <w:spacing w:after="0"/>
        <w:ind w:left="709"/>
        <w:rPr>
          <w:rFonts w:cs="Arial"/>
          <w:b/>
          <w:szCs w:val="20"/>
        </w:rPr>
      </w:pPr>
      <w:r w:rsidRPr="00030325">
        <w:rPr>
          <w:rFonts w:cs="Arial"/>
          <w:b/>
          <w:szCs w:val="20"/>
        </w:rPr>
        <w:t>n</w:t>
      </w:r>
      <w:r w:rsidR="00D32654" w:rsidRPr="00030325">
        <w:rPr>
          <w:rFonts w:cs="Arial"/>
          <w:b/>
          <w:szCs w:val="20"/>
        </w:rPr>
        <w:t>ejnižší nabídková cena v CZK bez DPH</w:t>
      </w:r>
    </w:p>
    <w:p w:rsidR="00D32654" w:rsidRPr="00030325" w:rsidRDefault="00D32654" w:rsidP="00D32654">
      <w:pPr>
        <w:spacing w:after="0"/>
        <w:rPr>
          <w:rFonts w:cs="Arial"/>
          <w:szCs w:val="20"/>
        </w:rPr>
      </w:pPr>
    </w:p>
    <w:p w:rsidR="00D32654" w:rsidRDefault="00D32654" w:rsidP="001D55A1">
      <w:pPr>
        <w:spacing w:after="0"/>
        <w:rPr>
          <w:rFonts w:cs="Arial"/>
          <w:szCs w:val="20"/>
        </w:rPr>
      </w:pPr>
      <w:r w:rsidRPr="00030325">
        <w:rPr>
          <w:rFonts w:cs="Arial"/>
          <w:szCs w:val="20"/>
        </w:rPr>
        <w:t>Nabídky budou seřazeny podle výše nabídkové ceny bez DPH. Jako nejvýhodnější bude hodnotící komisí hodnocena nabídka s nejnižší nabídkovou cenou.</w:t>
      </w:r>
    </w:p>
    <w:p w:rsidR="00C950CD" w:rsidRDefault="00C950CD" w:rsidP="001D55A1">
      <w:pPr>
        <w:spacing w:after="0"/>
        <w:rPr>
          <w:rFonts w:cs="Arial"/>
          <w:szCs w:val="20"/>
        </w:rPr>
      </w:pPr>
    </w:p>
    <w:p w:rsidR="00C950CD" w:rsidRPr="001D55A1" w:rsidRDefault="00C950CD" w:rsidP="001D55A1">
      <w:pPr>
        <w:spacing w:after="0"/>
        <w:rPr>
          <w:rFonts w:cs="Arial"/>
          <w:szCs w:val="20"/>
        </w:rPr>
      </w:pPr>
    </w:p>
    <w:p w:rsidR="00D32654" w:rsidRPr="001D55A1" w:rsidRDefault="00303352" w:rsidP="001D55A1">
      <w:pPr>
        <w:pStyle w:val="Nadpis2"/>
        <w:keepNext w:val="0"/>
        <w:keepLines w:val="0"/>
        <w:numPr>
          <w:ilvl w:val="0"/>
          <w:numId w:val="7"/>
        </w:numPr>
        <w:spacing w:before="120" w:after="120"/>
        <w:ind w:left="357" w:right="720" w:hanging="357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Prohlášení dodavatele</w:t>
      </w:r>
    </w:p>
    <w:p w:rsidR="001D55A1" w:rsidRDefault="00303352" w:rsidP="004164F7">
      <w:pPr>
        <w:spacing w:after="240"/>
      </w:pPr>
      <w:r>
        <w:lastRenderedPageBreak/>
        <w:t>F</w:t>
      </w:r>
      <w:r w:rsidRPr="006E07C1">
        <w:t>ormulář</w:t>
      </w:r>
      <w:r w:rsidR="00563BA4">
        <w:t xml:space="preserve"> </w:t>
      </w:r>
      <w:r w:rsidRPr="006E07C1">
        <w:t xml:space="preserve">nabídky </w:t>
      </w:r>
      <w:r>
        <w:rPr>
          <w:bCs/>
        </w:rPr>
        <w:t>slouží pro</w:t>
      </w:r>
      <w:r w:rsidRPr="006E07C1">
        <w:t xml:space="preserve"> zpracování nabídky a posouzení splnění podmínek účasti dodavatele </w:t>
      </w:r>
      <w:r>
        <w:br/>
      </w:r>
      <w:r w:rsidRPr="006E07C1">
        <w:t>ve výběrovém řízení</w:t>
      </w:r>
      <w:r>
        <w:t>, viz příloha č. 1 – Prohlášení dodavatele.</w:t>
      </w:r>
    </w:p>
    <w:p w:rsidR="00D32654" w:rsidRPr="001D55A1" w:rsidRDefault="00D32654" w:rsidP="003118C7">
      <w:pPr>
        <w:pStyle w:val="Odstavecseseznamem"/>
        <w:numPr>
          <w:ilvl w:val="0"/>
          <w:numId w:val="7"/>
        </w:numPr>
        <w:spacing w:before="120" w:after="120"/>
        <w:ind w:left="357" w:hanging="357"/>
        <w:contextualSpacing w:val="0"/>
        <w:jc w:val="left"/>
        <w:rPr>
          <w:rFonts w:cs="Arial"/>
          <w:b/>
          <w:bCs/>
          <w:szCs w:val="20"/>
        </w:rPr>
      </w:pPr>
      <w:r w:rsidRPr="001D55A1">
        <w:rPr>
          <w:rFonts w:cs="Arial"/>
          <w:b/>
          <w:bCs/>
          <w:szCs w:val="20"/>
        </w:rPr>
        <w:t xml:space="preserve">Dodatečné informace </w:t>
      </w:r>
    </w:p>
    <w:p w:rsidR="00D32654" w:rsidRPr="000C334A" w:rsidRDefault="00D32654" w:rsidP="003118C7">
      <w:pPr>
        <w:spacing w:after="120"/>
        <w:rPr>
          <w:rFonts w:cs="Arial"/>
          <w:b/>
          <w:szCs w:val="20"/>
        </w:rPr>
      </w:pPr>
      <w:r w:rsidRPr="005F035B">
        <w:rPr>
          <w:rFonts w:cs="Arial"/>
          <w:szCs w:val="20"/>
        </w:rPr>
        <w:t xml:space="preserve">Dodavatel je oprávněn písemně požadovat po zadavateli vysvětlení zadávací dokumentace. Žádosti o vysvětlení zadávací dokumentace musí být zadavateli doručeny nejpozději </w:t>
      </w:r>
      <w:r w:rsidRPr="000C334A">
        <w:rPr>
          <w:rFonts w:cs="Arial"/>
          <w:b/>
          <w:szCs w:val="20"/>
        </w:rPr>
        <w:t xml:space="preserve">do </w:t>
      </w:r>
      <w:proofErr w:type="gramStart"/>
      <w:r w:rsidR="00E5366A">
        <w:rPr>
          <w:rFonts w:cs="Arial"/>
          <w:b/>
          <w:szCs w:val="20"/>
        </w:rPr>
        <w:t>17.04.2025</w:t>
      </w:r>
      <w:proofErr w:type="gramEnd"/>
      <w:r w:rsidRPr="000C334A">
        <w:rPr>
          <w:rFonts w:cs="Arial"/>
          <w:b/>
          <w:szCs w:val="20"/>
        </w:rPr>
        <w:t xml:space="preserve"> do </w:t>
      </w:r>
      <w:r w:rsidR="00F3189B" w:rsidRPr="000C334A">
        <w:rPr>
          <w:rFonts w:cs="Arial"/>
          <w:b/>
          <w:szCs w:val="20"/>
        </w:rPr>
        <w:t>12</w:t>
      </w:r>
      <w:r w:rsidRPr="000C334A">
        <w:rPr>
          <w:rFonts w:cs="Arial"/>
          <w:b/>
          <w:szCs w:val="20"/>
        </w:rPr>
        <w:t>:00 hod.</w:t>
      </w:r>
    </w:p>
    <w:p w:rsidR="005F035B" w:rsidRPr="005F035B" w:rsidRDefault="005F035B" w:rsidP="005F035B">
      <w:pPr>
        <w:widowControl w:val="0"/>
        <w:suppressAutoHyphens/>
        <w:spacing w:after="120"/>
      </w:pPr>
      <w:r w:rsidRPr="005F035B">
        <w:t xml:space="preserve">Žádosti o vysvětlení zadávací dokumentace budou zasílány v elektronické podobě prostřednictvím zadavatelem stanoveného elektronického nástroje. </w:t>
      </w:r>
    </w:p>
    <w:p w:rsidR="00B43954" w:rsidRDefault="005F035B" w:rsidP="00B43954">
      <w:pPr>
        <w:pStyle w:val="Bezmezer"/>
        <w:rPr>
          <w:rFonts w:cs="Arial"/>
          <w:bCs/>
          <w:szCs w:val="20"/>
        </w:rPr>
      </w:pPr>
      <w:r w:rsidRPr="005F035B">
        <w:t xml:space="preserve">Elektronickým nástrojem </w:t>
      </w:r>
      <w:r w:rsidRPr="00B43954">
        <w:t xml:space="preserve">zadavatele je: </w:t>
      </w:r>
      <w:hyperlink r:id="rId16" w:history="1">
        <w:r w:rsidR="00B43954" w:rsidRPr="00F50A76">
          <w:rPr>
            <w:rStyle w:val="Hypertextovodkaz"/>
            <w:rFonts w:cs="Arial"/>
            <w:bCs/>
            <w:szCs w:val="20"/>
          </w:rPr>
          <w:t>https://ezak.karvina.cz/profile_display_118.html</w:t>
        </w:r>
      </w:hyperlink>
    </w:p>
    <w:p w:rsidR="005F035B" w:rsidRDefault="005F035B" w:rsidP="005F035B">
      <w:pPr>
        <w:widowControl w:val="0"/>
        <w:suppressAutoHyphens/>
        <w:spacing w:after="120"/>
        <w:rPr>
          <w:rStyle w:val="Hypertextovodkaz"/>
          <w:rFonts w:cs="Arial"/>
          <w:iCs/>
          <w:szCs w:val="20"/>
        </w:rPr>
      </w:pPr>
    </w:p>
    <w:p w:rsidR="005F035B" w:rsidRDefault="005F035B" w:rsidP="004164F7">
      <w:pPr>
        <w:widowControl w:val="0"/>
        <w:suppressAutoHyphens/>
        <w:spacing w:after="240"/>
      </w:pPr>
      <w:r>
        <w:t>Vysvětlení zadávací dokumentace bude uveřejněno na profilu zadavatele.</w:t>
      </w:r>
    </w:p>
    <w:p w:rsidR="00D32654" w:rsidRPr="001D55A1" w:rsidRDefault="00D32654" w:rsidP="004125A5">
      <w:pPr>
        <w:pStyle w:val="Odstavecseseznamem"/>
        <w:numPr>
          <w:ilvl w:val="0"/>
          <w:numId w:val="7"/>
        </w:numPr>
        <w:spacing w:before="120" w:after="120"/>
        <w:ind w:left="357" w:hanging="357"/>
        <w:contextualSpacing w:val="0"/>
        <w:jc w:val="left"/>
        <w:rPr>
          <w:rFonts w:cs="Arial"/>
          <w:b/>
          <w:bCs/>
          <w:szCs w:val="20"/>
        </w:rPr>
      </w:pPr>
      <w:r w:rsidRPr="001D55A1">
        <w:rPr>
          <w:rFonts w:cs="Arial"/>
          <w:b/>
          <w:bCs/>
          <w:szCs w:val="20"/>
        </w:rPr>
        <w:t xml:space="preserve">Zadávací lhůta </w:t>
      </w:r>
    </w:p>
    <w:p w:rsidR="00D32654" w:rsidRPr="001D55A1" w:rsidRDefault="00D32654" w:rsidP="007125FB">
      <w:pPr>
        <w:spacing w:after="120"/>
        <w:rPr>
          <w:rFonts w:cs="Arial"/>
          <w:szCs w:val="20"/>
        </w:rPr>
      </w:pPr>
      <w:r w:rsidRPr="001D55A1">
        <w:rPr>
          <w:rFonts w:cs="Arial"/>
          <w:szCs w:val="20"/>
        </w:rPr>
        <w:t xml:space="preserve">Zadávací lhůta je stanovena do </w:t>
      </w:r>
      <w:r w:rsidR="004B257B" w:rsidRPr="00B43954">
        <w:rPr>
          <w:rFonts w:cs="Arial"/>
          <w:szCs w:val="20"/>
        </w:rPr>
        <w:t>31</w:t>
      </w:r>
      <w:r w:rsidR="00767445" w:rsidRPr="00B43954">
        <w:rPr>
          <w:rFonts w:cs="Arial"/>
          <w:szCs w:val="20"/>
        </w:rPr>
        <w:t>.</w:t>
      </w:r>
      <w:r w:rsidR="00B43954">
        <w:rPr>
          <w:rFonts w:cs="Arial"/>
          <w:szCs w:val="20"/>
        </w:rPr>
        <w:t xml:space="preserve"> </w:t>
      </w:r>
      <w:r w:rsidR="00E5366A">
        <w:rPr>
          <w:rFonts w:cs="Arial"/>
          <w:szCs w:val="20"/>
        </w:rPr>
        <w:t>12</w:t>
      </w:r>
      <w:r w:rsidR="00F86826" w:rsidRPr="00B43954">
        <w:rPr>
          <w:rFonts w:cs="Arial"/>
          <w:szCs w:val="20"/>
        </w:rPr>
        <w:t>.</w:t>
      </w:r>
      <w:r w:rsidR="00B43954">
        <w:rPr>
          <w:rFonts w:cs="Arial"/>
          <w:szCs w:val="20"/>
        </w:rPr>
        <w:t xml:space="preserve"> </w:t>
      </w:r>
      <w:r w:rsidR="00F86826" w:rsidRPr="00B43954">
        <w:rPr>
          <w:rFonts w:cs="Arial"/>
          <w:szCs w:val="20"/>
        </w:rPr>
        <w:t>202</w:t>
      </w:r>
      <w:r w:rsidR="00E5366A">
        <w:rPr>
          <w:rFonts w:cs="Arial"/>
          <w:szCs w:val="20"/>
        </w:rPr>
        <w:t>5</w:t>
      </w:r>
      <w:r w:rsidR="006169AB" w:rsidRPr="00B43954">
        <w:rPr>
          <w:rFonts w:cs="Arial"/>
          <w:szCs w:val="20"/>
        </w:rPr>
        <w:t>.</w:t>
      </w:r>
      <w:r w:rsidR="006169AB">
        <w:rPr>
          <w:rFonts w:cs="Arial"/>
          <w:szCs w:val="20"/>
        </w:rPr>
        <w:t xml:space="preserve"> </w:t>
      </w:r>
      <w:r w:rsidRPr="001D55A1">
        <w:rPr>
          <w:rFonts w:cs="Arial"/>
          <w:szCs w:val="20"/>
        </w:rPr>
        <w:t>Jedná se o lhůtu, po kterou je dodavatel svou nabídkou vázán.</w:t>
      </w:r>
    </w:p>
    <w:p w:rsidR="004125A5" w:rsidRDefault="004125A5" w:rsidP="007125FB">
      <w:pPr>
        <w:pStyle w:val="Odstavecseseznamem"/>
        <w:numPr>
          <w:ilvl w:val="0"/>
          <w:numId w:val="7"/>
        </w:numPr>
        <w:spacing w:before="240" w:after="120"/>
        <w:ind w:left="357" w:hanging="357"/>
        <w:contextualSpacing w:val="0"/>
        <w:jc w:val="left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Obsah a forma nabídek</w:t>
      </w:r>
    </w:p>
    <w:p w:rsidR="004125A5" w:rsidRDefault="004125A5" w:rsidP="004125A5">
      <w:pPr>
        <w:widowControl w:val="0"/>
        <w:suppressAutoHyphens/>
      </w:pPr>
      <w:r w:rsidRPr="004125A5">
        <w:rPr>
          <w:rFonts w:cs="Arial"/>
          <w:b/>
          <w:szCs w:val="20"/>
        </w:rPr>
        <w:t>Účastník (dodavatel) může podat pouze jednu nabídku.</w:t>
      </w:r>
      <w:r>
        <w:rPr>
          <w:rFonts w:cs="Arial"/>
          <w:szCs w:val="20"/>
        </w:rPr>
        <w:t xml:space="preserve"> Zadavatel nepřipouští </w:t>
      </w:r>
      <w:r w:rsidRPr="00660F25">
        <w:t>variantní nabídky ani předložení více variant v rámci jedné nabídky.</w:t>
      </w:r>
    </w:p>
    <w:p w:rsidR="00315DE3" w:rsidRDefault="004125A5" w:rsidP="004125A5">
      <w:pPr>
        <w:widowControl w:val="0"/>
        <w:suppressAutoHyphens/>
      </w:pPr>
      <w:r w:rsidRPr="005F035B">
        <w:rPr>
          <w:b/>
        </w:rPr>
        <w:t>Nabídka se podává</w:t>
      </w:r>
      <w:r w:rsidR="005F035B" w:rsidRPr="005F035B">
        <w:rPr>
          <w:b/>
        </w:rPr>
        <w:t xml:space="preserve"> výlučně</w:t>
      </w:r>
      <w:r w:rsidRPr="005F035B">
        <w:rPr>
          <w:b/>
        </w:rPr>
        <w:t xml:space="preserve"> </w:t>
      </w:r>
      <w:r w:rsidR="00315DE3" w:rsidRPr="005F035B">
        <w:rPr>
          <w:b/>
        </w:rPr>
        <w:t>v elektronické podobě prostřednictvím zadavatelem stanoveného elektronického nástroje, v českém jazyce.</w:t>
      </w:r>
      <w:r w:rsidR="00315DE3">
        <w:t xml:space="preserve"> Elektronická nabídka bude obsahovat veškeré dokumenty požadované zadavatelem v této zadávací dokumentaci.</w:t>
      </w:r>
    </w:p>
    <w:p w:rsidR="00B43954" w:rsidRDefault="00315DE3" w:rsidP="00B43954">
      <w:pPr>
        <w:pStyle w:val="Bezmezer"/>
        <w:rPr>
          <w:rFonts w:cs="Arial"/>
          <w:bCs/>
          <w:szCs w:val="20"/>
        </w:rPr>
      </w:pPr>
      <w:r>
        <w:t xml:space="preserve">Elektronickým nástrojem zadavatele je: </w:t>
      </w:r>
      <w:hyperlink r:id="rId17" w:history="1">
        <w:r w:rsidR="00B43954" w:rsidRPr="00F50A76">
          <w:rPr>
            <w:rStyle w:val="Hypertextovodkaz"/>
            <w:rFonts w:cs="Arial"/>
            <w:bCs/>
            <w:szCs w:val="20"/>
          </w:rPr>
          <w:t>https://ezak.karvina.cz/profile_display_118.html</w:t>
        </w:r>
      </w:hyperlink>
    </w:p>
    <w:p w:rsidR="00B43954" w:rsidRDefault="00B43954" w:rsidP="00315DE3">
      <w:pPr>
        <w:ind w:right="110"/>
      </w:pPr>
    </w:p>
    <w:p w:rsidR="00315DE3" w:rsidRDefault="00315DE3" w:rsidP="00315DE3">
      <w:pPr>
        <w:ind w:right="110"/>
      </w:pPr>
      <w:r w:rsidRPr="00660F25">
        <w:t>Nabídky musí být podány ve stanovené lhůtě. K nabídkám podaným po uplynutí stanovené lhůty zadavatel nepřihlíží</w:t>
      </w:r>
      <w:r>
        <w:t xml:space="preserve">. </w:t>
      </w:r>
    </w:p>
    <w:p w:rsidR="00315DE3" w:rsidRPr="00F148E3" w:rsidRDefault="00315DE3" w:rsidP="00315DE3">
      <w:pPr>
        <w:widowControl w:val="0"/>
        <w:suppressAutoHyphens/>
        <w:spacing w:after="120"/>
      </w:pPr>
      <w:r w:rsidRPr="00F148E3">
        <w:t>Zadavatel účastníky žádá o sestavení nabídky v tomto členění:</w:t>
      </w:r>
    </w:p>
    <w:p w:rsidR="00315DE3" w:rsidRDefault="00315DE3" w:rsidP="00315DE3">
      <w:pPr>
        <w:pStyle w:val="Odstavecseseznamem"/>
        <w:numPr>
          <w:ilvl w:val="0"/>
          <w:numId w:val="33"/>
        </w:numPr>
        <w:spacing w:after="120"/>
        <w:ind w:left="425" w:hanging="425"/>
        <w:contextualSpacing w:val="0"/>
        <w:rPr>
          <w:bCs/>
        </w:rPr>
      </w:pPr>
      <w:r w:rsidRPr="00315DE3">
        <w:rPr>
          <w:b/>
          <w:bCs/>
        </w:rPr>
        <w:t>Formulář nabídky</w:t>
      </w:r>
      <w:r w:rsidRPr="00315DE3">
        <w:rPr>
          <w:bCs/>
        </w:rPr>
        <w:t xml:space="preserve"> – „Prohlášení dodavatele“, řádně a pravdivě vyplněný doklad, podepsaný osobou oprávněnou jednat jménem či za dodavatele. Doklad bude obsahovat veškeré relevantní údaje, předepsané ve formuláři „Prohlášení dodavatele“ (příloha č. 1 tohoto dokumentu). </w:t>
      </w:r>
    </w:p>
    <w:p w:rsidR="00315DE3" w:rsidRPr="00F3189B" w:rsidRDefault="00315DE3" w:rsidP="00315DE3">
      <w:pPr>
        <w:pStyle w:val="Odstavecseseznamem"/>
        <w:numPr>
          <w:ilvl w:val="0"/>
          <w:numId w:val="33"/>
        </w:numPr>
        <w:spacing w:after="120"/>
        <w:ind w:left="425" w:hanging="425"/>
        <w:contextualSpacing w:val="0"/>
        <w:rPr>
          <w:bCs/>
        </w:rPr>
      </w:pPr>
      <w:r w:rsidRPr="00315DE3">
        <w:rPr>
          <w:b/>
          <w:bCs/>
        </w:rPr>
        <w:t>Návrh smlouvy</w:t>
      </w:r>
      <w:r w:rsidRPr="00315DE3">
        <w:rPr>
          <w:bCs/>
        </w:rPr>
        <w:t>, řádně vyplněný na všech vyznačených místech (identifikační údaje účastníka, nabídková cena v předepsané struktuře a další předepsané údaje), podepsaný osobou oprávněnou jednat za účastníka. Vzor smlouvy je součástí zadávací dokumentace</w:t>
      </w:r>
      <w:r>
        <w:rPr>
          <w:bCs/>
        </w:rPr>
        <w:t xml:space="preserve"> (příloha </w:t>
      </w:r>
      <w:proofErr w:type="gramStart"/>
      <w:r>
        <w:rPr>
          <w:bCs/>
        </w:rPr>
        <w:t>č. 2 tohoto</w:t>
      </w:r>
      <w:proofErr w:type="gramEnd"/>
      <w:r>
        <w:rPr>
          <w:bCs/>
        </w:rPr>
        <w:t xml:space="preserve"> </w:t>
      </w:r>
      <w:r w:rsidRPr="00F3189B">
        <w:rPr>
          <w:bCs/>
        </w:rPr>
        <w:t>dokumentu</w:t>
      </w:r>
      <w:r w:rsidR="00767445" w:rsidRPr="00F3189B">
        <w:rPr>
          <w:bCs/>
        </w:rPr>
        <w:t>, vč. přílohy</w:t>
      </w:r>
      <w:r w:rsidRPr="00F3189B">
        <w:rPr>
          <w:bCs/>
        </w:rPr>
        <w:t>)</w:t>
      </w:r>
    </w:p>
    <w:p w:rsidR="00767445" w:rsidRDefault="00767445" w:rsidP="00315DE3">
      <w:pPr>
        <w:pStyle w:val="Odstavecseseznamem"/>
        <w:numPr>
          <w:ilvl w:val="0"/>
          <w:numId w:val="33"/>
        </w:numPr>
        <w:spacing w:after="120"/>
        <w:ind w:left="425" w:hanging="425"/>
        <w:contextualSpacing w:val="0"/>
        <w:rPr>
          <w:bCs/>
        </w:rPr>
      </w:pPr>
      <w:r w:rsidRPr="00767445">
        <w:rPr>
          <w:b/>
          <w:bCs/>
        </w:rPr>
        <w:t>Položkový rozpočet</w:t>
      </w:r>
      <w:r>
        <w:rPr>
          <w:bCs/>
        </w:rPr>
        <w:t xml:space="preserve"> – oceněný výkaz výměr</w:t>
      </w:r>
    </w:p>
    <w:p w:rsidR="00B43954" w:rsidRDefault="00B43954" w:rsidP="00315DE3">
      <w:pPr>
        <w:widowControl w:val="0"/>
        <w:suppressAutoHyphens/>
        <w:spacing w:after="120"/>
        <w:rPr>
          <w:b/>
        </w:rPr>
      </w:pPr>
    </w:p>
    <w:p w:rsidR="00767445" w:rsidRDefault="00315DE3" w:rsidP="00315DE3">
      <w:pPr>
        <w:widowControl w:val="0"/>
        <w:suppressAutoHyphens/>
        <w:spacing w:after="120"/>
        <w:rPr>
          <w:b/>
        </w:rPr>
      </w:pPr>
      <w:r w:rsidRPr="00315DE3">
        <w:rPr>
          <w:b/>
        </w:rPr>
        <w:t xml:space="preserve">Zadavatel vybranému </w:t>
      </w:r>
      <w:r w:rsidRPr="00563BA4">
        <w:rPr>
          <w:b/>
        </w:rPr>
        <w:t xml:space="preserve">dodavateli </w:t>
      </w:r>
      <w:r w:rsidR="00DB24AF">
        <w:rPr>
          <w:b/>
        </w:rPr>
        <w:t xml:space="preserve">pro případné doplnění a předložení dokladů </w:t>
      </w:r>
      <w:r w:rsidR="00165D21" w:rsidRPr="00563BA4">
        <w:rPr>
          <w:b/>
        </w:rPr>
        <w:t xml:space="preserve">následně </w:t>
      </w:r>
      <w:r w:rsidRPr="00563BA4">
        <w:rPr>
          <w:b/>
        </w:rPr>
        <w:t>od</w:t>
      </w:r>
      <w:r w:rsidR="00767445" w:rsidRPr="00563BA4">
        <w:rPr>
          <w:b/>
        </w:rPr>
        <w:t xml:space="preserve">ešle </w:t>
      </w:r>
      <w:r w:rsidR="00767445">
        <w:rPr>
          <w:b/>
        </w:rPr>
        <w:t>výzvu</w:t>
      </w:r>
      <w:r w:rsidR="00DB24AF">
        <w:rPr>
          <w:b/>
        </w:rPr>
        <w:t>.</w:t>
      </w:r>
    </w:p>
    <w:p w:rsidR="00315DE3" w:rsidRDefault="00315DE3" w:rsidP="00315DE3">
      <w:pPr>
        <w:widowControl w:val="0"/>
        <w:suppressAutoHyphens/>
        <w:spacing w:after="120"/>
      </w:pPr>
      <w:r w:rsidRPr="00660F25">
        <w:t xml:space="preserve">Jedná se o předložení originálů nebo ověřených kopií dokladů o jeho </w:t>
      </w:r>
      <w:r>
        <w:t>kvalifikaci</w:t>
      </w:r>
      <w:r w:rsidR="00961970">
        <w:t xml:space="preserve"> (příp. prokázání kvalifikace prostřednictvím jiných osob</w:t>
      </w:r>
      <w:r w:rsidR="006A0CF3">
        <w:t xml:space="preserve"> a závazku k této osobě</w:t>
      </w:r>
      <w:r w:rsidR="00961970">
        <w:t>)</w:t>
      </w:r>
      <w:r>
        <w:t>,</w:t>
      </w:r>
      <w:r w:rsidR="00961970">
        <w:t xml:space="preserve"> o splnění profesní způsobilosti (výpis z obchodního rejstříku, doklad o oprávnění k podnikání, doklad osvědčující odbornou způsobilost), </w:t>
      </w:r>
      <w:r w:rsidR="006A0CF3">
        <w:br/>
        <w:t xml:space="preserve">o prokázání splnění základní způsobilosti, </w:t>
      </w:r>
      <w:r>
        <w:t>pokud je již nemá k dispozici.</w:t>
      </w:r>
    </w:p>
    <w:p w:rsidR="00315DE3" w:rsidRDefault="00315DE3" w:rsidP="00315DE3">
      <w:pPr>
        <w:widowControl w:val="0"/>
        <w:suppressAutoHyphens/>
        <w:spacing w:after="120"/>
      </w:pPr>
      <w:r w:rsidRPr="00A156F3">
        <w:t>Dodavatel, se kterým má být uzavřena smlouva, je povinen požadované doklady</w:t>
      </w:r>
      <w:r>
        <w:t xml:space="preserve"> </w:t>
      </w:r>
      <w:r w:rsidR="006A0CF3">
        <w:t>předložit v přiměřené lhůtě stanovené zadavatelem.</w:t>
      </w:r>
      <w:r w:rsidRPr="00A156F3">
        <w:t xml:space="preserve"> Nesplnění této povinnosti je důvodem pro vyloučení vybraného dodavatele.</w:t>
      </w:r>
    </w:p>
    <w:p w:rsidR="004125A5" w:rsidRDefault="005F035B" w:rsidP="007125FB">
      <w:pPr>
        <w:pStyle w:val="Odstavecseseznamem"/>
        <w:numPr>
          <w:ilvl w:val="0"/>
          <w:numId w:val="7"/>
        </w:numPr>
        <w:spacing w:before="240" w:after="120"/>
        <w:ind w:left="357" w:hanging="357"/>
        <w:contextualSpacing w:val="0"/>
        <w:jc w:val="left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Plnění zakázky prostřednictvím poddodavatelů</w:t>
      </w:r>
    </w:p>
    <w:p w:rsidR="005F035B" w:rsidRPr="005F035B" w:rsidRDefault="005F035B" w:rsidP="005F035B">
      <w:pPr>
        <w:widowControl w:val="0"/>
        <w:suppressAutoHyphens/>
        <w:spacing w:after="120"/>
      </w:pPr>
      <w:r w:rsidRPr="005F035B">
        <w:t xml:space="preserve">Zadavatel požaduje, aby účastník v nabídce specifikoval části veřejné zakázky, které má v úmyslu zadat jednomu či více poddodavatelům a aby uvedl identifikační údaje a kontaktní údaje každého poddodavatele. Účastník tak učiní prohlášením, k němuž využije přílohu zadávací dokumentace č. 1 </w:t>
      </w:r>
      <w:r w:rsidRPr="005F035B">
        <w:lastRenderedPageBreak/>
        <w:t xml:space="preserve">formulář nabídky „Prohlášení dodavatele“, v němž popíše poddodavatelský systém spolu s uvedením, jakou část této veřejné zakázky bude konkrétní poddodavatel realizovat - s uvedením druhu dodávek, služeb nebo stavebních prací a s uvedením procentuálního (%) finančního podílu na veřejné zakázce. </w:t>
      </w:r>
    </w:p>
    <w:p w:rsidR="005F035B" w:rsidRDefault="005F035B" w:rsidP="00D16DC6">
      <w:pPr>
        <w:widowControl w:val="0"/>
        <w:suppressAutoHyphens/>
        <w:spacing w:after="240"/>
      </w:pPr>
      <w:r w:rsidRPr="005F035B">
        <w:t>V případě, že účastník nemá v úmyslu zadat určitou část veřejné zakázky jiné osobě, uvede tuto skutečnost prostřednictvím stejného formuláře.</w:t>
      </w:r>
    </w:p>
    <w:p w:rsidR="00D16DC6" w:rsidRDefault="00D16DC6" w:rsidP="00D16DC6">
      <w:pPr>
        <w:widowControl w:val="0"/>
        <w:suppressAutoHyphens/>
        <w:spacing w:after="240"/>
      </w:pPr>
    </w:p>
    <w:p w:rsidR="00D32654" w:rsidRPr="001D55A1" w:rsidRDefault="00D07DD6" w:rsidP="007125FB">
      <w:pPr>
        <w:pStyle w:val="Odstavecseseznamem"/>
        <w:numPr>
          <w:ilvl w:val="0"/>
          <w:numId w:val="7"/>
        </w:numPr>
        <w:spacing w:before="240" w:after="120"/>
        <w:ind w:left="357" w:hanging="357"/>
        <w:contextualSpacing w:val="0"/>
        <w:jc w:val="left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Lhůta</w:t>
      </w:r>
      <w:r w:rsidR="00D32654" w:rsidRPr="001D55A1">
        <w:rPr>
          <w:rFonts w:cs="Arial"/>
          <w:b/>
          <w:bCs/>
          <w:szCs w:val="20"/>
        </w:rPr>
        <w:t xml:space="preserve"> pro podání nabídek</w:t>
      </w:r>
    </w:p>
    <w:p w:rsidR="00D32654" w:rsidRPr="005F035B" w:rsidRDefault="00D32654" w:rsidP="00D07DD6">
      <w:pPr>
        <w:autoSpaceDE w:val="0"/>
        <w:autoSpaceDN w:val="0"/>
        <w:adjustRightInd w:val="0"/>
        <w:spacing w:after="360"/>
        <w:rPr>
          <w:rFonts w:cs="Arial"/>
          <w:b/>
          <w:bCs/>
          <w:szCs w:val="20"/>
        </w:rPr>
      </w:pPr>
      <w:r w:rsidRPr="001D55A1">
        <w:rPr>
          <w:rFonts w:cs="Arial"/>
          <w:szCs w:val="20"/>
        </w:rPr>
        <w:t xml:space="preserve">Nabídky je možné doručovat po celou dobu běhu lhůty pro podání nabídek, která začíná běžet dnem </w:t>
      </w:r>
      <w:r w:rsidR="005F035B">
        <w:rPr>
          <w:rFonts w:cs="Arial"/>
          <w:szCs w:val="20"/>
        </w:rPr>
        <w:t>uveřejnění</w:t>
      </w:r>
      <w:r w:rsidRPr="001D55A1">
        <w:rPr>
          <w:rFonts w:cs="Arial"/>
          <w:szCs w:val="20"/>
        </w:rPr>
        <w:t xml:space="preserve"> výzvy k podání nabídek a končí </w:t>
      </w:r>
      <w:r w:rsidRPr="00F3189B">
        <w:rPr>
          <w:rFonts w:cs="Arial"/>
          <w:b/>
          <w:szCs w:val="20"/>
          <w:u w:val="single"/>
        </w:rPr>
        <w:t xml:space="preserve">dne </w:t>
      </w:r>
      <w:proofErr w:type="gramStart"/>
      <w:r w:rsidR="00B465BC">
        <w:rPr>
          <w:rFonts w:cs="Arial"/>
          <w:b/>
          <w:szCs w:val="20"/>
          <w:u w:val="single"/>
        </w:rPr>
        <w:t>22</w:t>
      </w:r>
      <w:r w:rsidR="000732FA" w:rsidRPr="00F3189B">
        <w:rPr>
          <w:rFonts w:cs="Arial"/>
          <w:b/>
          <w:szCs w:val="20"/>
          <w:u w:val="single"/>
        </w:rPr>
        <w:t>.</w:t>
      </w:r>
      <w:r w:rsidR="00B465BC">
        <w:rPr>
          <w:rFonts w:cs="Arial"/>
          <w:b/>
          <w:szCs w:val="20"/>
          <w:u w:val="single"/>
        </w:rPr>
        <w:t>04. 2025</w:t>
      </w:r>
      <w:proofErr w:type="gramEnd"/>
      <w:r w:rsidR="00F5703E" w:rsidRPr="00F3189B">
        <w:rPr>
          <w:rFonts w:cs="Arial"/>
          <w:b/>
          <w:bCs/>
          <w:szCs w:val="20"/>
          <w:u w:val="single"/>
        </w:rPr>
        <w:t xml:space="preserve"> v </w:t>
      </w:r>
      <w:r w:rsidR="00F3189B" w:rsidRPr="00F3189B">
        <w:rPr>
          <w:rFonts w:cs="Arial"/>
          <w:b/>
          <w:bCs/>
          <w:szCs w:val="20"/>
          <w:u w:val="single"/>
        </w:rPr>
        <w:t>10</w:t>
      </w:r>
      <w:r w:rsidRPr="00F3189B">
        <w:rPr>
          <w:rFonts w:cs="Arial"/>
          <w:b/>
          <w:bCs/>
          <w:szCs w:val="20"/>
          <w:u w:val="single"/>
        </w:rPr>
        <w:t>:00 hodin.</w:t>
      </w:r>
      <w:r w:rsidRPr="001D55A1">
        <w:rPr>
          <w:rFonts w:cs="Arial"/>
          <w:b/>
          <w:bCs/>
          <w:szCs w:val="20"/>
        </w:rPr>
        <w:t xml:space="preserve">   </w:t>
      </w:r>
    </w:p>
    <w:p w:rsidR="00D32654" w:rsidRPr="001D55A1" w:rsidRDefault="005F035B" w:rsidP="00045278">
      <w:pPr>
        <w:pStyle w:val="Odstavecseseznamem"/>
        <w:numPr>
          <w:ilvl w:val="0"/>
          <w:numId w:val="7"/>
        </w:numPr>
        <w:spacing w:before="240" w:after="120"/>
        <w:ind w:left="357" w:hanging="357"/>
        <w:contextualSpacing w:val="0"/>
        <w:jc w:val="left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Otevírání nabídek</w:t>
      </w:r>
    </w:p>
    <w:p w:rsidR="005F035B" w:rsidRPr="005F035B" w:rsidRDefault="005F035B" w:rsidP="00D32654">
      <w:pPr>
        <w:autoSpaceDE w:val="0"/>
        <w:autoSpaceDN w:val="0"/>
        <w:adjustRightInd w:val="0"/>
        <w:spacing w:after="120"/>
        <w:jc w:val="left"/>
      </w:pPr>
      <w:r w:rsidRPr="005F035B">
        <w:t xml:space="preserve">Otevírání nabídek se bude konat po uplynutí lhůty pro podání nabídek. </w:t>
      </w:r>
    </w:p>
    <w:p w:rsidR="005F035B" w:rsidRPr="005542D3" w:rsidRDefault="005F035B" w:rsidP="005F035B">
      <w:pPr>
        <w:spacing w:after="120"/>
        <w:rPr>
          <w:iCs/>
        </w:rPr>
      </w:pPr>
      <w:r w:rsidRPr="005542D3">
        <w:rPr>
          <w:iCs/>
        </w:rPr>
        <w:t xml:space="preserve">Otevřením nabídky v elektronické podobě se rozumí zpřístupnění jejího obsahu zadavateli. </w:t>
      </w:r>
    </w:p>
    <w:p w:rsidR="005F035B" w:rsidRPr="008C3120" w:rsidRDefault="005F035B" w:rsidP="00045278">
      <w:pPr>
        <w:spacing w:after="120"/>
        <w:rPr>
          <w:iCs/>
        </w:rPr>
      </w:pPr>
      <w:r w:rsidRPr="005542D3">
        <w:rPr>
          <w:iCs/>
        </w:rPr>
        <w:t>Zadavatel kontroluje při otevírání nabídek v elektronické podobě, zda nabídka byla doručena ve stanovené lhůtě, zda je autentická a zda s datovou zprávou obsahující nabídku nebylo před jejím otevřením manipulováno.</w:t>
      </w:r>
    </w:p>
    <w:p w:rsidR="005F035B" w:rsidRDefault="005F035B" w:rsidP="00D16DC6">
      <w:pPr>
        <w:widowControl w:val="0"/>
        <w:suppressAutoHyphens/>
        <w:spacing w:after="240"/>
        <w:rPr>
          <w:b/>
        </w:rPr>
      </w:pPr>
      <w:r>
        <w:rPr>
          <w:b/>
        </w:rPr>
        <w:t>Otevírání nabídek v elektronické podobě je neveřejné.</w:t>
      </w:r>
    </w:p>
    <w:p w:rsidR="005F035B" w:rsidRPr="00B163FD" w:rsidRDefault="00B163FD" w:rsidP="00767445">
      <w:pPr>
        <w:pStyle w:val="Odstavecseseznamem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before="240" w:after="120"/>
        <w:ind w:left="357" w:hanging="357"/>
        <w:contextualSpacing w:val="0"/>
        <w:jc w:val="left"/>
        <w:rPr>
          <w:b/>
        </w:rPr>
      </w:pPr>
      <w:r w:rsidRPr="00B163FD">
        <w:rPr>
          <w:rFonts w:cs="Arial"/>
          <w:b/>
          <w:bCs/>
          <w:szCs w:val="20"/>
        </w:rPr>
        <w:t>Závěrečné ustanovení</w:t>
      </w:r>
    </w:p>
    <w:p w:rsidR="00D32654" w:rsidRPr="00D16DC6" w:rsidRDefault="00D32654" w:rsidP="00DA4D54">
      <w:pPr>
        <w:pStyle w:val="Bezmezer"/>
        <w:rPr>
          <w:rFonts w:cs="Arial"/>
          <w:iCs/>
          <w:color w:val="0000FF" w:themeColor="hyperlink"/>
          <w:szCs w:val="20"/>
          <w:u w:val="single"/>
        </w:rPr>
      </w:pPr>
      <w:r w:rsidRPr="001D55A1">
        <w:rPr>
          <w:b/>
          <w:szCs w:val="20"/>
        </w:rPr>
        <w:t xml:space="preserve">Zadavatel si vyhrazuje právo odmítnout všechny předložené nabídky, právo zrušit výběrové řízení bez udání důvodů, zrušit výběrové řízení při zjištění vážných nesrovnalostí nebo chyby v oznámení o zahájení výběrového řízení, resp. výzvě, zadávacích podmínkách, dále právo změnit nebo doplnit soutěžní podmínky (případná změna nebo doplnění bude realizováno formou </w:t>
      </w:r>
      <w:r w:rsidR="00D16DC6" w:rsidRPr="008C0210">
        <w:rPr>
          <w:b/>
          <w:szCs w:val="20"/>
        </w:rPr>
        <w:t xml:space="preserve">uveřejnění prostřednictvím elektronického nástroje E-ZAK na profilu zadavatele </w:t>
      </w:r>
      <w:hyperlink r:id="rId18" w:history="1">
        <w:r w:rsidR="00DA4D54" w:rsidRPr="00F50A76">
          <w:rPr>
            <w:rStyle w:val="Hypertextovodkaz"/>
            <w:rFonts w:cs="Arial"/>
            <w:bCs/>
            <w:szCs w:val="20"/>
          </w:rPr>
          <w:t>https://ezak.karvina.cz/profile_display_118.html</w:t>
        </w:r>
      </w:hyperlink>
      <w:r w:rsidR="00DA4D54">
        <w:rPr>
          <w:rFonts w:cs="Arial"/>
          <w:bCs/>
          <w:szCs w:val="20"/>
        </w:rPr>
        <w:t>,</w:t>
      </w:r>
      <w:r w:rsidR="00C3485B">
        <w:rPr>
          <w:rFonts w:cs="Arial"/>
          <w:bCs/>
          <w:szCs w:val="20"/>
        </w:rPr>
        <w:t xml:space="preserve"> </w:t>
      </w:r>
      <w:r w:rsidRPr="001D55A1">
        <w:rPr>
          <w:b/>
          <w:szCs w:val="20"/>
        </w:rPr>
        <w:t xml:space="preserve">které budou zaslány všem obeslaným dodavatelům) a právo neuzavřít smlouvu se žádným z dodavatelů. </w:t>
      </w:r>
      <w:r w:rsidRPr="001D55A1">
        <w:rPr>
          <w:szCs w:val="20"/>
        </w:rPr>
        <w:t xml:space="preserve">Žádný z dodavatelů nemá ani v tomto případě nárok na náhradu nákladů spojených s vypracováním a podáním nabídky. </w:t>
      </w:r>
    </w:p>
    <w:p w:rsidR="00CF043E" w:rsidRDefault="00CF043E" w:rsidP="00027F77">
      <w:pPr>
        <w:pStyle w:val="Zkladntext2"/>
        <w:rPr>
          <w:sz w:val="20"/>
          <w:szCs w:val="20"/>
        </w:rPr>
      </w:pPr>
    </w:p>
    <w:p w:rsidR="00CF043E" w:rsidRDefault="00CF043E" w:rsidP="00CF0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cs="Arial"/>
          <w:b/>
          <w:bCs/>
          <w:iCs/>
          <w:szCs w:val="20"/>
        </w:rPr>
      </w:pPr>
      <w:r>
        <w:rPr>
          <w:rFonts w:cs="Arial"/>
          <w:b/>
          <w:bCs/>
          <w:iCs/>
          <w:szCs w:val="20"/>
        </w:rPr>
        <w:t>V případě, že má dodavatel za to, že v rámci podání nabídky na veřejnou zakázku poskytuje zadavateli obchodní tajemství, je dodavatel povinen označit informaci za obchodní tajemství již v okamžiku podání nabídky zadavateli.</w:t>
      </w:r>
    </w:p>
    <w:p w:rsidR="00C3485B" w:rsidRDefault="00C3485B" w:rsidP="00C3485B">
      <w:pPr>
        <w:pStyle w:val="Odstavecseseznamem"/>
        <w:spacing w:before="120" w:after="120"/>
        <w:ind w:left="0"/>
        <w:contextualSpacing w:val="0"/>
        <w:jc w:val="left"/>
        <w:rPr>
          <w:rFonts w:cs="Arial"/>
          <w:b/>
          <w:bCs/>
          <w:szCs w:val="20"/>
        </w:rPr>
      </w:pPr>
    </w:p>
    <w:p w:rsidR="00D32654" w:rsidRPr="00C3485B" w:rsidRDefault="00D32654" w:rsidP="00C3485B">
      <w:pPr>
        <w:pStyle w:val="Odstavecseseznamem"/>
        <w:numPr>
          <w:ilvl w:val="0"/>
          <w:numId w:val="36"/>
        </w:numPr>
        <w:spacing w:before="120" w:after="120"/>
        <w:ind w:left="426" w:hanging="426"/>
        <w:contextualSpacing w:val="0"/>
        <w:jc w:val="left"/>
        <w:rPr>
          <w:rFonts w:cs="Arial"/>
          <w:b/>
          <w:bCs/>
          <w:szCs w:val="20"/>
        </w:rPr>
      </w:pPr>
      <w:r w:rsidRPr="00C3485B">
        <w:rPr>
          <w:rFonts w:cs="Arial"/>
          <w:b/>
          <w:bCs/>
          <w:szCs w:val="20"/>
        </w:rPr>
        <w:t>Přílohy</w:t>
      </w:r>
      <w:r w:rsidR="00B163FD" w:rsidRPr="00C3485B">
        <w:rPr>
          <w:rFonts w:cs="Arial"/>
          <w:b/>
          <w:bCs/>
          <w:szCs w:val="20"/>
        </w:rPr>
        <w:t xml:space="preserve"> zadávací dokumentace</w:t>
      </w:r>
    </w:p>
    <w:p w:rsidR="00D32654" w:rsidRPr="001D55A1" w:rsidRDefault="007125FB" w:rsidP="00B163FD">
      <w:pPr>
        <w:autoSpaceDE w:val="0"/>
        <w:autoSpaceDN w:val="0"/>
        <w:adjustRightInd w:val="0"/>
        <w:spacing w:after="120"/>
        <w:rPr>
          <w:rFonts w:cs="Arial"/>
          <w:szCs w:val="20"/>
        </w:rPr>
      </w:pPr>
      <w:r w:rsidRPr="00B163FD">
        <w:rPr>
          <w:rFonts w:cs="Arial"/>
          <w:szCs w:val="20"/>
        </w:rPr>
        <w:t xml:space="preserve">Příloha č. 1 </w:t>
      </w:r>
      <w:r w:rsidR="00B163FD" w:rsidRPr="00B163FD">
        <w:rPr>
          <w:rFonts w:cs="Arial"/>
          <w:szCs w:val="20"/>
        </w:rPr>
        <w:t>–</w:t>
      </w:r>
      <w:r w:rsidR="00D32654" w:rsidRPr="00B163FD">
        <w:rPr>
          <w:rFonts w:cs="Arial"/>
          <w:szCs w:val="20"/>
        </w:rPr>
        <w:t xml:space="preserve"> </w:t>
      </w:r>
      <w:r w:rsidR="00B163FD" w:rsidRPr="00B163FD">
        <w:rPr>
          <w:rFonts w:cs="Arial"/>
          <w:szCs w:val="20"/>
        </w:rPr>
        <w:t>Formulář nabídk</w:t>
      </w:r>
      <w:r w:rsidR="00EE0930">
        <w:rPr>
          <w:rFonts w:cs="Arial"/>
          <w:szCs w:val="20"/>
        </w:rPr>
        <w:t>y – Prohlášení dodavatele</w:t>
      </w:r>
    </w:p>
    <w:p w:rsidR="00D32654" w:rsidRPr="001D55A1" w:rsidRDefault="007125FB" w:rsidP="00B163FD">
      <w:pPr>
        <w:autoSpaceDE w:val="0"/>
        <w:autoSpaceDN w:val="0"/>
        <w:adjustRightInd w:val="0"/>
        <w:spacing w:after="120"/>
        <w:rPr>
          <w:rFonts w:cs="Arial"/>
          <w:szCs w:val="20"/>
        </w:rPr>
      </w:pPr>
      <w:r w:rsidRPr="00B163FD">
        <w:rPr>
          <w:rFonts w:cs="Arial"/>
          <w:szCs w:val="20"/>
        </w:rPr>
        <w:t>Příloha č. 2</w:t>
      </w:r>
      <w:r w:rsidR="00B163FD" w:rsidRPr="00B163FD">
        <w:rPr>
          <w:rFonts w:cs="Arial"/>
          <w:szCs w:val="20"/>
        </w:rPr>
        <w:t xml:space="preserve"> –</w:t>
      </w:r>
      <w:r w:rsidR="00D32654" w:rsidRPr="00B163FD">
        <w:rPr>
          <w:rFonts w:cs="Arial"/>
          <w:szCs w:val="20"/>
        </w:rPr>
        <w:t xml:space="preserve"> Požadavky na obsah </w:t>
      </w:r>
      <w:r w:rsidR="00DA4D54">
        <w:rPr>
          <w:rFonts w:cs="Arial"/>
          <w:szCs w:val="20"/>
        </w:rPr>
        <w:t>S</w:t>
      </w:r>
      <w:r w:rsidR="00D32654" w:rsidRPr="00B163FD">
        <w:rPr>
          <w:rFonts w:cs="Arial"/>
          <w:szCs w:val="20"/>
        </w:rPr>
        <w:t xml:space="preserve">mlouvy </w:t>
      </w:r>
      <w:r w:rsidR="00D32654" w:rsidRPr="00DA4D54">
        <w:rPr>
          <w:rFonts w:cs="Arial"/>
          <w:szCs w:val="20"/>
        </w:rPr>
        <w:t>o dílo ze strany zadavatele</w:t>
      </w:r>
      <w:r w:rsidR="00E44126" w:rsidRPr="00DA4D54">
        <w:rPr>
          <w:rFonts w:cs="Arial"/>
          <w:szCs w:val="20"/>
        </w:rPr>
        <w:t xml:space="preserve"> </w:t>
      </w:r>
    </w:p>
    <w:p w:rsidR="00946A24" w:rsidRDefault="007125FB" w:rsidP="00B163FD">
      <w:pPr>
        <w:autoSpaceDE w:val="0"/>
        <w:autoSpaceDN w:val="0"/>
        <w:adjustRightInd w:val="0"/>
        <w:spacing w:after="120"/>
        <w:rPr>
          <w:rFonts w:cs="Arial"/>
          <w:szCs w:val="20"/>
        </w:rPr>
      </w:pPr>
      <w:r>
        <w:rPr>
          <w:rFonts w:cs="Arial"/>
          <w:szCs w:val="20"/>
        </w:rPr>
        <w:t xml:space="preserve">Příloha č. </w:t>
      </w:r>
      <w:r w:rsidR="00B163FD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 </w:t>
      </w:r>
      <w:r w:rsidR="00B163FD">
        <w:rPr>
          <w:rFonts w:cs="Arial"/>
          <w:szCs w:val="20"/>
        </w:rPr>
        <w:t>–</w:t>
      </w:r>
      <w:r w:rsidR="00D32654" w:rsidRPr="001D55A1">
        <w:rPr>
          <w:rFonts w:cs="Arial"/>
          <w:szCs w:val="20"/>
        </w:rPr>
        <w:t xml:space="preserve"> </w:t>
      </w:r>
      <w:r w:rsidR="00D16DC6">
        <w:rPr>
          <w:rFonts w:cs="Arial"/>
          <w:szCs w:val="20"/>
        </w:rPr>
        <w:t>Položkový rozpočet</w:t>
      </w:r>
    </w:p>
    <w:p w:rsidR="00946A24" w:rsidRDefault="00946A24" w:rsidP="00D32654">
      <w:pPr>
        <w:rPr>
          <w:rFonts w:cs="Arial"/>
          <w:szCs w:val="20"/>
        </w:rPr>
      </w:pPr>
    </w:p>
    <w:p w:rsidR="00946A24" w:rsidRDefault="00946A24" w:rsidP="00D32654">
      <w:pPr>
        <w:rPr>
          <w:rFonts w:cs="Arial"/>
          <w:szCs w:val="20"/>
        </w:rPr>
      </w:pPr>
    </w:p>
    <w:p w:rsidR="00B163FD" w:rsidRDefault="00B163FD" w:rsidP="00D32654">
      <w:pPr>
        <w:rPr>
          <w:rFonts w:cs="Arial"/>
          <w:szCs w:val="20"/>
        </w:rPr>
      </w:pPr>
    </w:p>
    <w:p w:rsidR="00B163FD" w:rsidRPr="001D55A1" w:rsidRDefault="00B163FD" w:rsidP="00D32654">
      <w:pPr>
        <w:rPr>
          <w:rFonts w:cs="Arial"/>
          <w:szCs w:val="20"/>
        </w:rPr>
      </w:pPr>
    </w:p>
    <w:p w:rsidR="00955DEB" w:rsidRPr="001D55A1" w:rsidRDefault="00955DEB" w:rsidP="00D32654">
      <w:pPr>
        <w:rPr>
          <w:rFonts w:cs="Arial"/>
          <w:szCs w:val="20"/>
        </w:rPr>
      </w:pPr>
    </w:p>
    <w:p w:rsidR="00027F77" w:rsidRPr="00DA4D54" w:rsidRDefault="00544684" w:rsidP="00D57DB8">
      <w:pPr>
        <w:spacing w:before="120" w:after="0"/>
        <w:ind w:left="4247" w:hanging="3963"/>
        <w:rPr>
          <w:rFonts w:cs="Arial"/>
          <w:szCs w:val="20"/>
        </w:rPr>
      </w:pPr>
      <w:sdt>
        <w:sdtPr>
          <w:rPr>
            <w:rFonts w:eastAsia="Times New Roman" w:cs="Arial"/>
            <w:szCs w:val="20"/>
          </w:rPr>
          <w:alias w:val="podpis"/>
          <w:tag w:val="podpis"/>
          <w:id w:val="-291520294"/>
          <w:placeholder>
            <w:docPart w:val="479289A3E88340CBB71D06AF1601650E"/>
          </w:placeholder>
          <w:text/>
        </w:sdtPr>
        <w:sdtEndPr/>
        <w:sdtContent>
          <w:r w:rsidR="00D57DB8" w:rsidRPr="00DA4D54">
            <w:rPr>
              <w:rFonts w:eastAsia="Times New Roman" w:cs="Arial"/>
              <w:szCs w:val="20"/>
            </w:rPr>
            <w:t xml:space="preserve"> </w:t>
          </w:r>
          <w:r w:rsidR="00DA4D54" w:rsidRPr="00DA4D54">
            <w:rPr>
              <w:rFonts w:eastAsia="Times New Roman" w:cs="Arial"/>
              <w:szCs w:val="20"/>
            </w:rPr>
            <w:t>Mgr. Olga Hrubec</w:t>
          </w:r>
        </w:sdtContent>
      </w:sdt>
    </w:p>
    <w:p w:rsidR="00B163FD" w:rsidRPr="001D55A1" w:rsidRDefault="00027F77" w:rsidP="00D57DB8">
      <w:pPr>
        <w:spacing w:line="276" w:lineRule="auto"/>
        <w:ind w:left="-709" w:firstLine="708"/>
        <w:jc w:val="left"/>
        <w:rPr>
          <w:rFonts w:eastAsia="Times New Roman" w:cs="Times New Roman"/>
        </w:rPr>
      </w:pPr>
      <w:r w:rsidRPr="00DA4D54">
        <w:rPr>
          <w:rFonts w:eastAsia="Times New Roman" w:cs="Arial"/>
          <w:szCs w:val="20"/>
        </w:rPr>
        <w:t xml:space="preserve">      </w:t>
      </w:r>
      <w:r w:rsidR="00DA4D54" w:rsidRPr="00DA4D54">
        <w:rPr>
          <w:rFonts w:eastAsia="Times New Roman" w:cs="Arial"/>
          <w:szCs w:val="20"/>
        </w:rPr>
        <w:t>ředitelka</w:t>
      </w:r>
    </w:p>
    <w:sectPr w:rsidR="00B163FD" w:rsidRPr="001D55A1" w:rsidSect="006767D3">
      <w:footerReference w:type="default" r:id="rId19"/>
      <w:headerReference w:type="first" r:id="rId20"/>
      <w:footerReference w:type="first" r:id="rId21"/>
      <w:type w:val="continuous"/>
      <w:pgSz w:w="11906" w:h="16838" w:code="9"/>
      <w:pgMar w:top="1440" w:right="1440" w:bottom="567" w:left="1440" w:header="680" w:footer="69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684" w:rsidRDefault="00544684" w:rsidP="00944058">
      <w:r>
        <w:separator/>
      </w:r>
    </w:p>
  </w:endnote>
  <w:endnote w:type="continuationSeparator" w:id="0">
    <w:p w:rsidR="00544684" w:rsidRDefault="00544684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45" w:rsidRDefault="00767445" w:rsidP="00232E16">
    <w:pPr>
      <w:pStyle w:val="Zpat"/>
      <w:jc w:val="center"/>
      <w:rPr>
        <w:rFonts w:asciiTheme="minorHAnsi" w:hAnsiTheme="minorHAnsi"/>
        <w:sz w:val="14"/>
      </w:rPr>
    </w:pPr>
  </w:p>
  <w:p w:rsidR="00767445" w:rsidRPr="00030325" w:rsidRDefault="00A63B80" w:rsidP="00363577">
    <w:pPr>
      <w:pStyle w:val="Zpat"/>
      <w:jc w:val="center"/>
      <w:rPr>
        <w:rFonts w:cs="Arial"/>
      </w:rPr>
    </w:pPr>
    <w:r>
      <w:rPr>
        <w:rFonts w:cs="Arial"/>
        <w:sz w:val="14"/>
      </w:rPr>
      <w:tab/>
    </w:r>
    <w:r>
      <w:rPr>
        <w:rFonts w:cs="Arial"/>
        <w:sz w:val="14"/>
      </w:rPr>
      <w:tab/>
    </w:r>
    <w:r w:rsidR="00767445" w:rsidRPr="00030325">
      <w:rPr>
        <w:rFonts w:cs="Arial"/>
        <w:sz w:val="14"/>
      </w:rPr>
      <w:t xml:space="preserve">Stránka </w:t>
    </w:r>
    <w:r w:rsidR="00767445" w:rsidRPr="00030325">
      <w:rPr>
        <w:rFonts w:cs="Arial"/>
        <w:sz w:val="14"/>
      </w:rPr>
      <w:fldChar w:fldCharType="begin"/>
    </w:r>
    <w:r w:rsidR="00767445" w:rsidRPr="00030325">
      <w:rPr>
        <w:rFonts w:cs="Arial"/>
        <w:sz w:val="14"/>
      </w:rPr>
      <w:instrText>PAGE</w:instrText>
    </w:r>
    <w:r w:rsidR="00767445" w:rsidRPr="00030325">
      <w:rPr>
        <w:rFonts w:cs="Arial"/>
        <w:sz w:val="14"/>
      </w:rPr>
      <w:fldChar w:fldCharType="separate"/>
    </w:r>
    <w:r w:rsidR="00125C5E">
      <w:rPr>
        <w:rFonts w:cs="Arial"/>
        <w:noProof/>
        <w:sz w:val="14"/>
      </w:rPr>
      <w:t>4</w:t>
    </w:r>
    <w:r w:rsidR="00767445" w:rsidRPr="00030325">
      <w:rPr>
        <w:rFonts w:cs="Arial"/>
        <w:sz w:val="14"/>
      </w:rPr>
      <w:fldChar w:fldCharType="end"/>
    </w:r>
    <w:r w:rsidR="00767445" w:rsidRPr="00030325">
      <w:rPr>
        <w:rFonts w:cs="Arial"/>
        <w:sz w:val="14"/>
      </w:rPr>
      <w:t xml:space="preserve"> / </w:t>
    </w:r>
    <w:r w:rsidR="00767445" w:rsidRPr="00030325">
      <w:rPr>
        <w:rFonts w:cs="Arial"/>
        <w:sz w:val="14"/>
      </w:rPr>
      <w:fldChar w:fldCharType="begin"/>
    </w:r>
    <w:r w:rsidR="00767445" w:rsidRPr="00030325">
      <w:rPr>
        <w:rFonts w:cs="Arial"/>
        <w:sz w:val="14"/>
      </w:rPr>
      <w:instrText>NUMPAGES</w:instrText>
    </w:r>
    <w:r w:rsidR="00767445" w:rsidRPr="00030325">
      <w:rPr>
        <w:rFonts w:cs="Arial"/>
        <w:sz w:val="14"/>
      </w:rPr>
      <w:fldChar w:fldCharType="separate"/>
    </w:r>
    <w:r w:rsidR="00125C5E">
      <w:rPr>
        <w:rFonts w:cs="Arial"/>
        <w:noProof/>
        <w:sz w:val="14"/>
      </w:rPr>
      <w:t>4</w:t>
    </w:r>
    <w:r w:rsidR="00767445" w:rsidRPr="00030325">
      <w:rPr>
        <w:rFonts w:cs="Arial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142" w:type="dxa"/>
      <w:tblCellMar>
        <w:left w:w="113" w:type="dxa"/>
        <w:right w:w="0" w:type="dxa"/>
      </w:tblCellMar>
      <w:tblLook w:val="0480" w:firstRow="0" w:lastRow="0" w:firstColumn="1" w:lastColumn="0" w:noHBand="0" w:noVBand="1"/>
    </w:tblPr>
    <w:tblGrid>
      <w:gridCol w:w="9923"/>
    </w:tblGrid>
    <w:tr w:rsidR="00A63B80" w:rsidRPr="00357BBF" w:rsidTr="00A63B80">
      <w:trPr>
        <w:trHeight w:val="588"/>
      </w:trPr>
      <w:tc>
        <w:tcPr>
          <w:tcW w:w="9923" w:type="dxa"/>
          <w:shd w:val="clear" w:color="auto" w:fill="FFFFFF" w:themeFill="background1"/>
          <w:vAlign w:val="center"/>
        </w:tcPr>
        <w:p w:rsidR="00A63B80" w:rsidRPr="00357BBF" w:rsidRDefault="00A63B80" w:rsidP="00B71D09">
          <w:pPr>
            <w:pStyle w:val="Zpat"/>
            <w:rPr>
              <w:rFonts w:asciiTheme="minorHAnsi" w:hAnsiTheme="minorHAnsi"/>
              <w:sz w:val="14"/>
            </w:rPr>
          </w:pPr>
          <w:r w:rsidRPr="00357BBF">
            <w:rPr>
              <w:rFonts w:asciiTheme="minorHAnsi" w:hAnsiTheme="minorHAnsi"/>
              <w:b/>
              <w:sz w:val="14"/>
            </w:rPr>
            <w:sym w:font="Wingdings" w:char="F06E"/>
          </w:r>
          <w:r>
            <w:rPr>
              <w:rFonts w:asciiTheme="minorHAnsi" w:hAnsiTheme="minorHAnsi"/>
              <w:b/>
              <w:sz w:val="14"/>
            </w:rPr>
            <w:t xml:space="preserve"> </w:t>
          </w:r>
          <w:r w:rsidR="00F7227B">
            <w:rPr>
              <w:rFonts w:asciiTheme="minorHAnsi" w:hAnsiTheme="minorHAnsi"/>
              <w:b/>
              <w:sz w:val="14"/>
            </w:rPr>
            <w:t>Městský dům kultury Karviná, příspěvková organizace</w:t>
          </w:r>
          <w:r w:rsidRPr="00357BBF">
            <w:rPr>
              <w:rFonts w:asciiTheme="minorHAnsi" w:hAnsiTheme="minorHAnsi"/>
              <w:b/>
              <w:sz w:val="14"/>
            </w:rPr>
            <w:t xml:space="preserve"> </w:t>
          </w:r>
          <w:r w:rsidRPr="00357BBF">
            <w:rPr>
              <w:rFonts w:asciiTheme="minorHAnsi" w:hAnsiTheme="minorHAnsi"/>
              <w:sz w:val="14"/>
            </w:rPr>
            <w:t>|</w:t>
          </w:r>
          <w:r w:rsidRPr="00357BBF">
            <w:rPr>
              <w:rFonts w:asciiTheme="minorHAnsi" w:hAnsiTheme="minorHAnsi" w:cs="Arial"/>
              <w:sz w:val="14"/>
            </w:rPr>
            <w:t xml:space="preserve"> Adresa sídla: </w:t>
          </w:r>
          <w:r w:rsidR="00221B04">
            <w:rPr>
              <w:rFonts w:asciiTheme="minorHAnsi" w:hAnsiTheme="minorHAnsi" w:cs="Arial"/>
              <w:sz w:val="14"/>
            </w:rPr>
            <w:t>tř. Osvobození 1639/43, 735 06 Karviná – Nové Město</w:t>
          </w:r>
          <w:r>
            <w:rPr>
              <w:rFonts w:asciiTheme="minorHAnsi" w:hAnsiTheme="minorHAnsi"/>
              <w:sz w:val="14"/>
            </w:rPr>
            <w:t xml:space="preserve">|  </w:t>
          </w:r>
          <w:r w:rsidRPr="00357BBF">
            <w:rPr>
              <w:rFonts w:asciiTheme="minorHAnsi" w:hAnsiTheme="minorHAnsi"/>
              <w:sz w:val="14"/>
            </w:rPr>
            <w:t>IČO: 00</w:t>
          </w:r>
          <w:r w:rsidR="00221B04">
            <w:rPr>
              <w:rFonts w:asciiTheme="minorHAnsi" w:hAnsiTheme="minorHAnsi"/>
              <w:sz w:val="14"/>
            </w:rPr>
            <w:t>320463</w:t>
          </w:r>
          <w:r w:rsidRPr="00357BBF">
            <w:rPr>
              <w:rFonts w:asciiTheme="minorHAnsi" w:hAnsiTheme="minorHAnsi"/>
              <w:sz w:val="14"/>
            </w:rPr>
            <w:t xml:space="preserve"> | DIČ: CZ00</w:t>
          </w:r>
          <w:r w:rsidR="00221B04">
            <w:rPr>
              <w:rFonts w:asciiTheme="minorHAnsi" w:hAnsiTheme="minorHAnsi"/>
              <w:sz w:val="14"/>
            </w:rPr>
            <w:t>320463</w:t>
          </w:r>
          <w:r w:rsidRPr="00357BBF">
            <w:rPr>
              <w:rFonts w:asciiTheme="minorHAnsi" w:hAnsiTheme="minorHAnsi"/>
              <w:sz w:val="14"/>
            </w:rPr>
            <w:t xml:space="preserve"> </w:t>
          </w:r>
        </w:p>
        <w:p w:rsidR="00221B04" w:rsidRDefault="00A63B80" w:rsidP="00221B04">
          <w:pPr>
            <w:pStyle w:val="Zpat"/>
            <w:tabs>
              <w:tab w:val="clear" w:pos="9072"/>
              <w:tab w:val="right" w:pos="9810"/>
            </w:tabs>
            <w:rPr>
              <w:rFonts w:cs="Arial"/>
              <w:sz w:val="14"/>
            </w:rPr>
          </w:pPr>
          <w:r w:rsidRPr="00357BBF">
            <w:rPr>
              <w:rFonts w:asciiTheme="minorHAnsi" w:hAnsiTheme="minorHAnsi"/>
              <w:sz w:val="14"/>
            </w:rPr>
            <w:t>Telefon: 596</w:t>
          </w:r>
          <w:r w:rsidR="00221B04">
            <w:rPr>
              <w:rFonts w:asciiTheme="minorHAnsi" w:hAnsiTheme="minorHAnsi"/>
              <w:sz w:val="14"/>
            </w:rPr>
            <w:t> 309 000</w:t>
          </w:r>
          <w:r w:rsidRPr="00357BBF">
            <w:rPr>
              <w:rFonts w:asciiTheme="minorHAnsi" w:hAnsiTheme="minorHAnsi"/>
              <w:sz w:val="14"/>
            </w:rPr>
            <w:t xml:space="preserve"> | E-mail: podatelna@</w:t>
          </w:r>
          <w:r w:rsidR="00221B04">
            <w:rPr>
              <w:rFonts w:asciiTheme="minorHAnsi" w:hAnsiTheme="minorHAnsi"/>
              <w:sz w:val="14"/>
            </w:rPr>
            <w:t>medk.cz</w:t>
          </w:r>
          <w:r w:rsidRPr="00357BBF">
            <w:rPr>
              <w:rFonts w:asciiTheme="minorHAnsi" w:hAnsiTheme="minorHAnsi"/>
              <w:sz w:val="14"/>
            </w:rPr>
            <w:t xml:space="preserve"> | Datová schránka: </w:t>
          </w:r>
          <w:r w:rsidR="00221B04">
            <w:rPr>
              <w:rFonts w:asciiTheme="minorHAnsi" w:hAnsiTheme="minorHAnsi"/>
              <w:sz w:val="14"/>
            </w:rPr>
            <w:t xml:space="preserve">uxc9fnf </w:t>
          </w:r>
          <w:r w:rsidRPr="00357BBF">
            <w:rPr>
              <w:rFonts w:asciiTheme="minorHAnsi" w:hAnsiTheme="minorHAnsi"/>
              <w:sz w:val="14"/>
            </w:rPr>
            <w:t>|</w:t>
          </w:r>
          <w:r w:rsidRPr="00357BBF">
            <w:rPr>
              <w:rFonts w:asciiTheme="minorHAnsi" w:hAnsiTheme="minorHAnsi" w:cs="Arial"/>
              <w:sz w:val="14"/>
            </w:rPr>
            <w:t xml:space="preserve"> Web: </w:t>
          </w:r>
          <w:r w:rsidRPr="00A63B80">
            <w:rPr>
              <w:rFonts w:asciiTheme="minorHAnsi" w:hAnsiTheme="minorHAnsi"/>
              <w:sz w:val="14"/>
            </w:rPr>
            <w:t>www.</w:t>
          </w:r>
          <w:r w:rsidR="00221B04">
            <w:rPr>
              <w:rFonts w:asciiTheme="minorHAnsi" w:hAnsiTheme="minorHAnsi"/>
              <w:sz w:val="14"/>
            </w:rPr>
            <w:t>medk.cz</w:t>
          </w:r>
          <w:r>
            <w:rPr>
              <w:rFonts w:asciiTheme="minorHAnsi" w:hAnsiTheme="minorHAnsi"/>
              <w:sz w:val="14"/>
            </w:rPr>
            <w:t xml:space="preserve">                             </w:t>
          </w:r>
          <w:r w:rsidRPr="00030325">
            <w:rPr>
              <w:rFonts w:cs="Arial"/>
              <w:sz w:val="14"/>
            </w:rPr>
            <w:t xml:space="preserve"> </w:t>
          </w:r>
          <w:r>
            <w:rPr>
              <w:rFonts w:cs="Arial"/>
              <w:sz w:val="14"/>
            </w:rPr>
            <w:t xml:space="preserve">   </w:t>
          </w:r>
          <w:r w:rsidR="00221B04">
            <w:rPr>
              <w:rFonts w:cs="Arial"/>
              <w:sz w:val="14"/>
            </w:rPr>
            <w:t xml:space="preserve">                                 </w:t>
          </w:r>
        </w:p>
        <w:p w:rsidR="00A63B80" w:rsidRPr="00DC69A1" w:rsidRDefault="00221B04" w:rsidP="00221B04">
          <w:pPr>
            <w:pStyle w:val="Zpat"/>
            <w:tabs>
              <w:tab w:val="clear" w:pos="9072"/>
              <w:tab w:val="right" w:pos="9810"/>
            </w:tabs>
            <w:rPr>
              <w:rFonts w:asciiTheme="minorHAnsi" w:hAnsiTheme="minorHAnsi"/>
              <w:sz w:val="14"/>
            </w:rPr>
          </w:pPr>
          <w:r>
            <w:rPr>
              <w:rFonts w:cs="Arial"/>
              <w:sz w:val="14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</w:t>
          </w:r>
          <w:r w:rsidR="00A63B80">
            <w:rPr>
              <w:rFonts w:cs="Arial"/>
              <w:sz w:val="14"/>
            </w:rPr>
            <w:t xml:space="preserve"> </w:t>
          </w:r>
          <w:r w:rsidR="00A63B80" w:rsidRPr="00030325">
            <w:rPr>
              <w:rFonts w:cs="Arial"/>
              <w:sz w:val="14"/>
            </w:rPr>
            <w:t xml:space="preserve">Stránka </w:t>
          </w:r>
          <w:r w:rsidR="00A63B80" w:rsidRPr="00030325">
            <w:rPr>
              <w:rFonts w:cs="Arial"/>
              <w:sz w:val="14"/>
            </w:rPr>
            <w:fldChar w:fldCharType="begin"/>
          </w:r>
          <w:r w:rsidR="00A63B80" w:rsidRPr="00030325">
            <w:rPr>
              <w:rFonts w:cs="Arial"/>
              <w:sz w:val="14"/>
            </w:rPr>
            <w:instrText>PAGE</w:instrText>
          </w:r>
          <w:r w:rsidR="00A63B80" w:rsidRPr="00030325">
            <w:rPr>
              <w:rFonts w:cs="Arial"/>
              <w:sz w:val="14"/>
            </w:rPr>
            <w:fldChar w:fldCharType="separate"/>
          </w:r>
          <w:r w:rsidR="00125C5E">
            <w:rPr>
              <w:rFonts w:cs="Arial"/>
              <w:noProof/>
              <w:sz w:val="14"/>
            </w:rPr>
            <w:t>1</w:t>
          </w:r>
          <w:r w:rsidR="00A63B80" w:rsidRPr="00030325">
            <w:rPr>
              <w:rFonts w:cs="Arial"/>
              <w:sz w:val="14"/>
            </w:rPr>
            <w:fldChar w:fldCharType="end"/>
          </w:r>
          <w:r w:rsidR="00A63B80" w:rsidRPr="00030325">
            <w:rPr>
              <w:rFonts w:cs="Arial"/>
              <w:sz w:val="14"/>
            </w:rPr>
            <w:t xml:space="preserve"> / </w:t>
          </w:r>
          <w:r w:rsidR="00A63B80" w:rsidRPr="00030325">
            <w:rPr>
              <w:rFonts w:cs="Arial"/>
              <w:sz w:val="14"/>
            </w:rPr>
            <w:fldChar w:fldCharType="begin"/>
          </w:r>
          <w:r w:rsidR="00A63B80" w:rsidRPr="00030325">
            <w:rPr>
              <w:rFonts w:cs="Arial"/>
              <w:sz w:val="14"/>
            </w:rPr>
            <w:instrText>NUMPAGES</w:instrText>
          </w:r>
          <w:r w:rsidR="00A63B80" w:rsidRPr="00030325">
            <w:rPr>
              <w:rFonts w:cs="Arial"/>
              <w:sz w:val="14"/>
            </w:rPr>
            <w:fldChar w:fldCharType="separate"/>
          </w:r>
          <w:r w:rsidR="00125C5E">
            <w:rPr>
              <w:rFonts w:cs="Arial"/>
              <w:noProof/>
              <w:sz w:val="14"/>
            </w:rPr>
            <w:t>4</w:t>
          </w:r>
          <w:r w:rsidR="00A63B80" w:rsidRPr="00030325">
            <w:rPr>
              <w:rFonts w:cs="Arial"/>
              <w:sz w:val="14"/>
            </w:rPr>
            <w:fldChar w:fldCharType="end"/>
          </w:r>
        </w:p>
      </w:tc>
    </w:tr>
  </w:tbl>
  <w:p w:rsidR="00767445" w:rsidRPr="00357BBF" w:rsidRDefault="00767445" w:rsidP="00A63B80">
    <w:pPr>
      <w:spacing w:after="0"/>
      <w:ind w:left="779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684" w:rsidRDefault="00544684" w:rsidP="00944058">
      <w:r>
        <w:separator/>
      </w:r>
    </w:p>
  </w:footnote>
  <w:footnote w:type="continuationSeparator" w:id="0">
    <w:p w:rsidR="00544684" w:rsidRDefault="00544684" w:rsidP="009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7D3" w:rsidRPr="00F36D3F" w:rsidRDefault="006767D3" w:rsidP="006767D3">
    <w:pPr>
      <w:tabs>
        <w:tab w:val="left" w:pos="2552"/>
      </w:tabs>
      <w:spacing w:after="0"/>
      <w:rPr>
        <w:rFonts w:cs="Arial"/>
        <w:b/>
        <w:szCs w:val="20"/>
      </w:rPr>
    </w:pPr>
    <w:r>
      <w:rPr>
        <w:noProof/>
        <w:lang w:eastAsia="cs-CZ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-4445</wp:posOffset>
          </wp:positionV>
          <wp:extent cx="1381125" cy="647700"/>
          <wp:effectExtent l="0" t="0" r="9525" b="0"/>
          <wp:wrapNone/>
          <wp:docPr id="1" name="Obrázek 1" descr="\\MDKSERVER\RedirectedFolders\janakominkova\Desktop\Sekretariát\LOGA,FOTA-KULTURA A ŽIVOT\NOVÉ LOGO MěDK\RGB černob.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\\MDKSERVER\RedirectedFolders\janakominkova\Desktop\Sekretariát\LOGA,FOTA-KULTURA A ŽIVOT\NOVÉ LOGO MěDK\RGB černob.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F36D3F">
      <w:rPr>
        <w:rFonts w:cs="Arial"/>
        <w:b/>
        <w:szCs w:val="20"/>
      </w:rPr>
      <w:t>MĚSTSKÝ DŮM KULTURY KARVINÁ</w:t>
    </w:r>
    <w:r>
      <w:rPr>
        <w:rFonts w:cs="Arial"/>
        <w:b/>
        <w:szCs w:val="20"/>
      </w:rPr>
      <w:t>, příspěvková organizace</w:t>
    </w:r>
  </w:p>
  <w:p w:rsidR="006767D3" w:rsidRPr="00F36D3F" w:rsidRDefault="006767D3" w:rsidP="006767D3">
    <w:pPr>
      <w:tabs>
        <w:tab w:val="left" w:pos="2552"/>
      </w:tabs>
      <w:spacing w:after="0"/>
      <w:rPr>
        <w:rFonts w:cs="Arial"/>
        <w:szCs w:val="20"/>
      </w:rPr>
    </w:pPr>
    <w:r w:rsidRPr="00F36D3F">
      <w:rPr>
        <w:rFonts w:cs="Arial"/>
        <w:szCs w:val="20"/>
      </w:rPr>
      <w:tab/>
      <w:t>tř. Osvobození 1639/43</w:t>
    </w:r>
  </w:p>
  <w:p w:rsidR="006767D3" w:rsidRPr="00F36D3F" w:rsidRDefault="006767D3" w:rsidP="006767D3">
    <w:pPr>
      <w:tabs>
        <w:tab w:val="left" w:pos="2552"/>
      </w:tabs>
      <w:spacing w:after="0"/>
      <w:rPr>
        <w:rFonts w:cs="Arial"/>
        <w:szCs w:val="20"/>
      </w:rPr>
    </w:pPr>
    <w:r w:rsidRPr="00F36D3F">
      <w:rPr>
        <w:rFonts w:cs="Arial"/>
        <w:szCs w:val="20"/>
      </w:rPr>
      <w:tab/>
      <w:t>735 06  Karviná-Nové Město</w:t>
    </w:r>
  </w:p>
  <w:p w:rsidR="00767445" w:rsidRDefault="00767445" w:rsidP="00905364">
    <w:pPr>
      <w:pStyle w:val="Zhlav"/>
      <w:ind w:left="1418"/>
      <w:rPr>
        <w:rFonts w:cs="Arial"/>
        <w:szCs w:val="20"/>
      </w:rPr>
    </w:pPr>
  </w:p>
  <w:p w:rsidR="00767445" w:rsidRPr="00377A83" w:rsidRDefault="00767445" w:rsidP="00905364">
    <w:pPr>
      <w:pStyle w:val="Zhlav"/>
      <w:ind w:left="1418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79FD"/>
    <w:multiLevelType w:val="hybridMultilevel"/>
    <w:tmpl w:val="45B0D5D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B792F"/>
    <w:multiLevelType w:val="hybridMultilevel"/>
    <w:tmpl w:val="AE78CE9C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D2E4C1B"/>
    <w:multiLevelType w:val="hybridMultilevel"/>
    <w:tmpl w:val="F8706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D7DC2"/>
    <w:multiLevelType w:val="hybridMultilevel"/>
    <w:tmpl w:val="9E7223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537626"/>
    <w:multiLevelType w:val="hybridMultilevel"/>
    <w:tmpl w:val="D9924DA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C1FEC"/>
    <w:multiLevelType w:val="hybridMultilevel"/>
    <w:tmpl w:val="70CCBE4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36F45"/>
    <w:multiLevelType w:val="hybridMultilevel"/>
    <w:tmpl w:val="EFB804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40410"/>
    <w:multiLevelType w:val="hybridMultilevel"/>
    <w:tmpl w:val="142637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3C52"/>
    <w:multiLevelType w:val="hybridMultilevel"/>
    <w:tmpl w:val="AED497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DC17BE"/>
    <w:multiLevelType w:val="hybridMultilevel"/>
    <w:tmpl w:val="2A5C7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B78C1"/>
    <w:multiLevelType w:val="hybridMultilevel"/>
    <w:tmpl w:val="10E4626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72EF6"/>
    <w:multiLevelType w:val="hybridMultilevel"/>
    <w:tmpl w:val="87EA9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C5D22"/>
    <w:multiLevelType w:val="hybridMultilevel"/>
    <w:tmpl w:val="736EE6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80D1A"/>
    <w:multiLevelType w:val="hybridMultilevel"/>
    <w:tmpl w:val="B406CF2E"/>
    <w:lvl w:ilvl="0" w:tplc="0870FF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4285C"/>
    <w:multiLevelType w:val="hybridMultilevel"/>
    <w:tmpl w:val="48C8777E"/>
    <w:lvl w:ilvl="0" w:tplc="96C21FF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trike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30C00"/>
    <w:multiLevelType w:val="hybridMultilevel"/>
    <w:tmpl w:val="339C38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97CC8"/>
    <w:multiLevelType w:val="hybridMultilevel"/>
    <w:tmpl w:val="B1D01BE8"/>
    <w:lvl w:ilvl="0" w:tplc="04050015">
      <w:start w:val="1"/>
      <w:numFmt w:val="upperLetter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E71A8"/>
    <w:multiLevelType w:val="hybridMultilevel"/>
    <w:tmpl w:val="F5C64A9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F422616"/>
    <w:multiLevelType w:val="hybridMultilevel"/>
    <w:tmpl w:val="9842B0C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8625C"/>
    <w:multiLevelType w:val="hybridMultilevel"/>
    <w:tmpl w:val="82F0ABD2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606254E8"/>
    <w:multiLevelType w:val="hybridMultilevel"/>
    <w:tmpl w:val="3362B5B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36D0E"/>
    <w:multiLevelType w:val="hybridMultilevel"/>
    <w:tmpl w:val="014C0EFA"/>
    <w:lvl w:ilvl="0" w:tplc="E27E9CE2">
      <w:start w:val="16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5D67DB7"/>
    <w:multiLevelType w:val="hybridMultilevel"/>
    <w:tmpl w:val="54968F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A47A6"/>
    <w:multiLevelType w:val="hybridMultilevel"/>
    <w:tmpl w:val="3844EC3A"/>
    <w:lvl w:ilvl="0" w:tplc="3E78D530">
      <w:numFmt w:val="bullet"/>
      <w:lvlText w:val=""/>
      <w:lvlJc w:val="left"/>
      <w:pPr>
        <w:ind w:left="3192" w:hanging="360"/>
      </w:pPr>
      <w:rPr>
        <w:rFonts w:ascii="Wingdings" w:eastAsiaTheme="minorEastAsia" w:hAnsi="Wingdings" w:cstheme="minorBidi" w:hint="default"/>
        <w:sz w:val="14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0" w15:restartNumberingAfterBreak="0">
    <w:nsid w:val="6D50755B"/>
    <w:multiLevelType w:val="hybridMultilevel"/>
    <w:tmpl w:val="8D1879CA"/>
    <w:lvl w:ilvl="0" w:tplc="5950C3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58D685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E2B9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0842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2547E"/>
    <w:multiLevelType w:val="hybridMultilevel"/>
    <w:tmpl w:val="8D0816AA"/>
    <w:lvl w:ilvl="0" w:tplc="84FA125E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1F76993"/>
    <w:multiLevelType w:val="hybridMultilevel"/>
    <w:tmpl w:val="36A83F40"/>
    <w:lvl w:ilvl="0" w:tplc="0405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749263A3"/>
    <w:multiLevelType w:val="hybridMultilevel"/>
    <w:tmpl w:val="5E22C51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DE46179"/>
    <w:multiLevelType w:val="hybridMultilevel"/>
    <w:tmpl w:val="0B3C5004"/>
    <w:lvl w:ilvl="0" w:tplc="38207D1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21"/>
  </w:num>
  <w:num w:numId="5">
    <w:abstractNumId w:val="15"/>
  </w:num>
  <w:num w:numId="6">
    <w:abstractNumId w:val="28"/>
  </w:num>
  <w:num w:numId="7">
    <w:abstractNumId w:val="34"/>
  </w:num>
  <w:num w:numId="8">
    <w:abstractNumId w:val="32"/>
  </w:num>
  <w:num w:numId="9">
    <w:abstractNumId w:val="31"/>
  </w:num>
  <w:num w:numId="10">
    <w:abstractNumId w:val="3"/>
  </w:num>
  <w:num w:numId="11">
    <w:abstractNumId w:val="29"/>
  </w:num>
  <w:num w:numId="12">
    <w:abstractNumId w:val="12"/>
  </w:num>
  <w:num w:numId="13">
    <w:abstractNumId w:val="19"/>
  </w:num>
  <w:num w:numId="14">
    <w:abstractNumId w:val="16"/>
  </w:num>
  <w:num w:numId="15">
    <w:abstractNumId w:val="33"/>
  </w:num>
  <w:num w:numId="16">
    <w:abstractNumId w:val="0"/>
  </w:num>
  <w:num w:numId="17">
    <w:abstractNumId w:val="22"/>
  </w:num>
  <w:num w:numId="18">
    <w:abstractNumId w:val="13"/>
  </w:num>
  <w:num w:numId="19">
    <w:abstractNumId w:val="17"/>
  </w:num>
  <w:num w:numId="20">
    <w:abstractNumId w:val="10"/>
  </w:num>
  <w:num w:numId="21">
    <w:abstractNumId w:val="6"/>
  </w:num>
  <w:num w:numId="22">
    <w:abstractNumId w:val="29"/>
  </w:num>
  <w:num w:numId="23">
    <w:abstractNumId w:val="30"/>
  </w:num>
  <w:num w:numId="24">
    <w:abstractNumId w:val="9"/>
  </w:num>
  <w:num w:numId="25">
    <w:abstractNumId w:val="8"/>
  </w:num>
  <w:num w:numId="26">
    <w:abstractNumId w:val="7"/>
  </w:num>
  <w:num w:numId="27">
    <w:abstractNumId w:val="25"/>
  </w:num>
  <w:num w:numId="28">
    <w:abstractNumId w:val="14"/>
  </w:num>
  <w:num w:numId="29">
    <w:abstractNumId w:val="18"/>
  </w:num>
  <w:num w:numId="30">
    <w:abstractNumId w:val="2"/>
  </w:num>
  <w:num w:numId="31">
    <w:abstractNumId w:val="27"/>
  </w:num>
  <w:num w:numId="32">
    <w:abstractNumId w:val="20"/>
  </w:num>
  <w:num w:numId="33">
    <w:abstractNumId w:val="23"/>
  </w:num>
  <w:num w:numId="34">
    <w:abstractNumId w:val="1"/>
  </w:num>
  <w:num w:numId="35">
    <w:abstractNumId w:val="2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69"/>
    <w:rsid w:val="0002021A"/>
    <w:rsid w:val="00023DA9"/>
    <w:rsid w:val="000251A8"/>
    <w:rsid w:val="0002617F"/>
    <w:rsid w:val="00027F77"/>
    <w:rsid w:val="00030325"/>
    <w:rsid w:val="0004147C"/>
    <w:rsid w:val="000430CE"/>
    <w:rsid w:val="00045278"/>
    <w:rsid w:val="00066F08"/>
    <w:rsid w:val="0006738D"/>
    <w:rsid w:val="00071583"/>
    <w:rsid w:val="000732FA"/>
    <w:rsid w:val="00075C89"/>
    <w:rsid w:val="000836B3"/>
    <w:rsid w:val="000B4469"/>
    <w:rsid w:val="000C2E59"/>
    <w:rsid w:val="000C334A"/>
    <w:rsid w:val="000C6C72"/>
    <w:rsid w:val="000C6D86"/>
    <w:rsid w:val="000D3FA2"/>
    <w:rsid w:val="000F2FDF"/>
    <w:rsid w:val="000F3E4F"/>
    <w:rsid w:val="00106BF0"/>
    <w:rsid w:val="001168B1"/>
    <w:rsid w:val="00120632"/>
    <w:rsid w:val="001229A3"/>
    <w:rsid w:val="00123813"/>
    <w:rsid w:val="00125453"/>
    <w:rsid w:val="00125C5E"/>
    <w:rsid w:val="001321AA"/>
    <w:rsid w:val="00133BBF"/>
    <w:rsid w:val="0014216F"/>
    <w:rsid w:val="00154FC6"/>
    <w:rsid w:val="001627AE"/>
    <w:rsid w:val="00164A9D"/>
    <w:rsid w:val="00165D21"/>
    <w:rsid w:val="001801C1"/>
    <w:rsid w:val="001A0E6D"/>
    <w:rsid w:val="001B7F0E"/>
    <w:rsid w:val="001C38BA"/>
    <w:rsid w:val="001D55A1"/>
    <w:rsid w:val="001D659A"/>
    <w:rsid w:val="001D7F5F"/>
    <w:rsid w:val="001F40BE"/>
    <w:rsid w:val="002148C3"/>
    <w:rsid w:val="00221B04"/>
    <w:rsid w:val="002307B6"/>
    <w:rsid w:val="00231195"/>
    <w:rsid w:val="00232E16"/>
    <w:rsid w:val="00234027"/>
    <w:rsid w:val="00237546"/>
    <w:rsid w:val="00251213"/>
    <w:rsid w:val="002928A8"/>
    <w:rsid w:val="002A28FA"/>
    <w:rsid w:val="002B2ED8"/>
    <w:rsid w:val="002C4BF6"/>
    <w:rsid w:val="002C6B25"/>
    <w:rsid w:val="002D5719"/>
    <w:rsid w:val="002E21F2"/>
    <w:rsid w:val="002F3E77"/>
    <w:rsid w:val="0030044C"/>
    <w:rsid w:val="00303352"/>
    <w:rsid w:val="003118C7"/>
    <w:rsid w:val="00315DE3"/>
    <w:rsid w:val="003212F2"/>
    <w:rsid w:val="00333202"/>
    <w:rsid w:val="00357BB6"/>
    <w:rsid w:val="00357BBF"/>
    <w:rsid w:val="00363577"/>
    <w:rsid w:val="00377A83"/>
    <w:rsid w:val="00397B13"/>
    <w:rsid w:val="003A2B9E"/>
    <w:rsid w:val="003B5544"/>
    <w:rsid w:val="003B63D6"/>
    <w:rsid w:val="003C0DE6"/>
    <w:rsid w:val="003C59AB"/>
    <w:rsid w:val="003D0035"/>
    <w:rsid w:val="003D226A"/>
    <w:rsid w:val="003D43D5"/>
    <w:rsid w:val="003D73F0"/>
    <w:rsid w:val="003D74A0"/>
    <w:rsid w:val="003D7D31"/>
    <w:rsid w:val="003F7141"/>
    <w:rsid w:val="00403EDD"/>
    <w:rsid w:val="004125A5"/>
    <w:rsid w:val="004164F7"/>
    <w:rsid w:val="00416862"/>
    <w:rsid w:val="00454BE9"/>
    <w:rsid w:val="004612DF"/>
    <w:rsid w:val="004745C5"/>
    <w:rsid w:val="004830E7"/>
    <w:rsid w:val="004868C2"/>
    <w:rsid w:val="00490FCE"/>
    <w:rsid w:val="00492883"/>
    <w:rsid w:val="004A4273"/>
    <w:rsid w:val="004B257B"/>
    <w:rsid w:val="004C3541"/>
    <w:rsid w:val="004C7F7D"/>
    <w:rsid w:val="004E7A29"/>
    <w:rsid w:val="004F1679"/>
    <w:rsid w:val="00506528"/>
    <w:rsid w:val="00513923"/>
    <w:rsid w:val="00515792"/>
    <w:rsid w:val="00522622"/>
    <w:rsid w:val="005250FA"/>
    <w:rsid w:val="00540878"/>
    <w:rsid w:val="00544684"/>
    <w:rsid w:val="00554B1D"/>
    <w:rsid w:val="00563BA4"/>
    <w:rsid w:val="00574B1C"/>
    <w:rsid w:val="005B7F7E"/>
    <w:rsid w:val="005C0478"/>
    <w:rsid w:val="005C3669"/>
    <w:rsid w:val="005D7704"/>
    <w:rsid w:val="005F035B"/>
    <w:rsid w:val="006024FC"/>
    <w:rsid w:val="00606B47"/>
    <w:rsid w:val="00612A28"/>
    <w:rsid w:val="00614765"/>
    <w:rsid w:val="006169AB"/>
    <w:rsid w:val="0063138E"/>
    <w:rsid w:val="00632E09"/>
    <w:rsid w:val="00641099"/>
    <w:rsid w:val="00652960"/>
    <w:rsid w:val="006560E3"/>
    <w:rsid w:val="006561AB"/>
    <w:rsid w:val="006637B0"/>
    <w:rsid w:val="0067674F"/>
    <w:rsid w:val="006767D3"/>
    <w:rsid w:val="00676949"/>
    <w:rsid w:val="0068271A"/>
    <w:rsid w:val="006A0CF3"/>
    <w:rsid w:val="006A7317"/>
    <w:rsid w:val="006B6942"/>
    <w:rsid w:val="006C39BB"/>
    <w:rsid w:val="00700052"/>
    <w:rsid w:val="007125FB"/>
    <w:rsid w:val="00723ECA"/>
    <w:rsid w:val="00727076"/>
    <w:rsid w:val="0072774B"/>
    <w:rsid w:val="00733549"/>
    <w:rsid w:val="007362C2"/>
    <w:rsid w:val="007373AE"/>
    <w:rsid w:val="007379B1"/>
    <w:rsid w:val="00743061"/>
    <w:rsid w:val="00764646"/>
    <w:rsid w:val="00764B87"/>
    <w:rsid w:val="00767445"/>
    <w:rsid w:val="00771514"/>
    <w:rsid w:val="00787C87"/>
    <w:rsid w:val="00790B46"/>
    <w:rsid w:val="00794BBE"/>
    <w:rsid w:val="007C435F"/>
    <w:rsid w:val="007D0430"/>
    <w:rsid w:val="007F3E69"/>
    <w:rsid w:val="007F6B90"/>
    <w:rsid w:val="008222B9"/>
    <w:rsid w:val="00845F59"/>
    <w:rsid w:val="00855FB0"/>
    <w:rsid w:val="00863D75"/>
    <w:rsid w:val="008648BF"/>
    <w:rsid w:val="00871D8B"/>
    <w:rsid w:val="008821B9"/>
    <w:rsid w:val="00882E01"/>
    <w:rsid w:val="008846FC"/>
    <w:rsid w:val="008A1820"/>
    <w:rsid w:val="008A47BC"/>
    <w:rsid w:val="008B2BC7"/>
    <w:rsid w:val="008B5097"/>
    <w:rsid w:val="008B5AC3"/>
    <w:rsid w:val="008C0210"/>
    <w:rsid w:val="008D279F"/>
    <w:rsid w:val="008E458E"/>
    <w:rsid w:val="00905364"/>
    <w:rsid w:val="00910E48"/>
    <w:rsid w:val="00913909"/>
    <w:rsid w:val="0092095E"/>
    <w:rsid w:val="00922C36"/>
    <w:rsid w:val="00936535"/>
    <w:rsid w:val="00944058"/>
    <w:rsid w:val="00946A24"/>
    <w:rsid w:val="00951E7A"/>
    <w:rsid w:val="00955DEB"/>
    <w:rsid w:val="009564B2"/>
    <w:rsid w:val="00961970"/>
    <w:rsid w:val="00980604"/>
    <w:rsid w:val="009928B5"/>
    <w:rsid w:val="0099383D"/>
    <w:rsid w:val="009A0A69"/>
    <w:rsid w:val="009A50EA"/>
    <w:rsid w:val="009B4A1A"/>
    <w:rsid w:val="009D1870"/>
    <w:rsid w:val="009D251D"/>
    <w:rsid w:val="009E41F8"/>
    <w:rsid w:val="009F4668"/>
    <w:rsid w:val="009F55AD"/>
    <w:rsid w:val="00A010FC"/>
    <w:rsid w:val="00A014B2"/>
    <w:rsid w:val="00A04425"/>
    <w:rsid w:val="00A13390"/>
    <w:rsid w:val="00A23099"/>
    <w:rsid w:val="00A30A62"/>
    <w:rsid w:val="00A3721A"/>
    <w:rsid w:val="00A436D6"/>
    <w:rsid w:val="00A6344A"/>
    <w:rsid w:val="00A63B80"/>
    <w:rsid w:val="00A75E63"/>
    <w:rsid w:val="00A8457B"/>
    <w:rsid w:val="00A955AC"/>
    <w:rsid w:val="00AA0489"/>
    <w:rsid w:val="00AA16CE"/>
    <w:rsid w:val="00AB2AB2"/>
    <w:rsid w:val="00AB5C40"/>
    <w:rsid w:val="00AC2A3E"/>
    <w:rsid w:val="00AC5DE8"/>
    <w:rsid w:val="00AC7C9A"/>
    <w:rsid w:val="00AD1FF3"/>
    <w:rsid w:val="00AF1A9D"/>
    <w:rsid w:val="00AF31D2"/>
    <w:rsid w:val="00AF73AB"/>
    <w:rsid w:val="00B023AA"/>
    <w:rsid w:val="00B11800"/>
    <w:rsid w:val="00B163FD"/>
    <w:rsid w:val="00B22499"/>
    <w:rsid w:val="00B37708"/>
    <w:rsid w:val="00B43954"/>
    <w:rsid w:val="00B465BC"/>
    <w:rsid w:val="00B557BF"/>
    <w:rsid w:val="00B63E3C"/>
    <w:rsid w:val="00B643F7"/>
    <w:rsid w:val="00B70BA2"/>
    <w:rsid w:val="00B71D09"/>
    <w:rsid w:val="00B73216"/>
    <w:rsid w:val="00BA31C8"/>
    <w:rsid w:val="00BA4CD6"/>
    <w:rsid w:val="00BB0E74"/>
    <w:rsid w:val="00BC6A03"/>
    <w:rsid w:val="00BD677F"/>
    <w:rsid w:val="00BE21B8"/>
    <w:rsid w:val="00BF0EB1"/>
    <w:rsid w:val="00BF4863"/>
    <w:rsid w:val="00BF72D4"/>
    <w:rsid w:val="00C10AA8"/>
    <w:rsid w:val="00C1350A"/>
    <w:rsid w:val="00C3485B"/>
    <w:rsid w:val="00C547F6"/>
    <w:rsid w:val="00C57FA7"/>
    <w:rsid w:val="00C77DC4"/>
    <w:rsid w:val="00C950CD"/>
    <w:rsid w:val="00C96032"/>
    <w:rsid w:val="00CA78D9"/>
    <w:rsid w:val="00CC07D5"/>
    <w:rsid w:val="00CC4F22"/>
    <w:rsid w:val="00CE112F"/>
    <w:rsid w:val="00CF043E"/>
    <w:rsid w:val="00D01319"/>
    <w:rsid w:val="00D07DD6"/>
    <w:rsid w:val="00D11E2D"/>
    <w:rsid w:val="00D16DC6"/>
    <w:rsid w:val="00D321F7"/>
    <w:rsid w:val="00D32654"/>
    <w:rsid w:val="00D33E94"/>
    <w:rsid w:val="00D57DB8"/>
    <w:rsid w:val="00D64F02"/>
    <w:rsid w:val="00DA4D54"/>
    <w:rsid w:val="00DB24AF"/>
    <w:rsid w:val="00DC1ACA"/>
    <w:rsid w:val="00DD2761"/>
    <w:rsid w:val="00DE2B4E"/>
    <w:rsid w:val="00DE5F18"/>
    <w:rsid w:val="00E0047C"/>
    <w:rsid w:val="00E13D3C"/>
    <w:rsid w:val="00E13EDC"/>
    <w:rsid w:val="00E2276D"/>
    <w:rsid w:val="00E3449A"/>
    <w:rsid w:val="00E44126"/>
    <w:rsid w:val="00E5366A"/>
    <w:rsid w:val="00E675AF"/>
    <w:rsid w:val="00E76452"/>
    <w:rsid w:val="00E80671"/>
    <w:rsid w:val="00E918D4"/>
    <w:rsid w:val="00EA2C9B"/>
    <w:rsid w:val="00EA46B3"/>
    <w:rsid w:val="00EB031C"/>
    <w:rsid w:val="00EB6CA2"/>
    <w:rsid w:val="00ED4C32"/>
    <w:rsid w:val="00ED6ACA"/>
    <w:rsid w:val="00EE0930"/>
    <w:rsid w:val="00EE1A54"/>
    <w:rsid w:val="00EE32EC"/>
    <w:rsid w:val="00EE6A11"/>
    <w:rsid w:val="00F20BA8"/>
    <w:rsid w:val="00F22CFD"/>
    <w:rsid w:val="00F3189B"/>
    <w:rsid w:val="00F3237D"/>
    <w:rsid w:val="00F34170"/>
    <w:rsid w:val="00F37863"/>
    <w:rsid w:val="00F52675"/>
    <w:rsid w:val="00F5703E"/>
    <w:rsid w:val="00F57070"/>
    <w:rsid w:val="00F61614"/>
    <w:rsid w:val="00F63B18"/>
    <w:rsid w:val="00F7227B"/>
    <w:rsid w:val="00F75741"/>
    <w:rsid w:val="00F86826"/>
    <w:rsid w:val="00F93508"/>
    <w:rsid w:val="00F949DD"/>
    <w:rsid w:val="00FB2CB7"/>
    <w:rsid w:val="00FB5FC2"/>
    <w:rsid w:val="00FE017A"/>
    <w:rsid w:val="00FF0F3D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ED7B1"/>
  <w15:docId w15:val="{115BFD63-D64B-4ED6-997A-FA1BE1E9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70BA2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0BA2"/>
    <w:rPr>
      <w:rFonts w:ascii="Arial" w:eastAsiaTheme="majorEastAsia" w:hAnsi="Arial" w:cstheme="majorBidi"/>
      <w:b/>
      <w:bCs/>
      <w:sz w:val="24"/>
      <w:szCs w:val="24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link w:val="BezmezerChar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uiPriority w:val="59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paragraph" w:styleId="Zkladntext2">
    <w:name w:val="Body Text 2"/>
    <w:basedOn w:val="Normln"/>
    <w:link w:val="Zkladntext2Char"/>
    <w:uiPriority w:val="99"/>
    <w:unhideWhenUsed/>
    <w:rsid w:val="00D32654"/>
    <w:pPr>
      <w:spacing w:after="0"/>
    </w:pPr>
    <w:rPr>
      <w:rFonts w:eastAsiaTheme="minorHAnsi" w:cs="Arial"/>
      <w:sz w:val="22"/>
      <w:lang w:eastAsia="cs-CZ" w:bidi="ar-SA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D32654"/>
    <w:rPr>
      <w:rFonts w:ascii="Arial" w:eastAsiaTheme="minorHAnsi" w:hAnsi="Arial" w:cs="Arial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unhideWhenUsed/>
    <w:rsid w:val="00D32654"/>
    <w:pPr>
      <w:spacing w:before="80" w:after="0"/>
      <w:ind w:right="720"/>
      <w:jc w:val="left"/>
    </w:pPr>
    <w:rPr>
      <w:rFonts w:ascii="Times New Roman" w:eastAsiaTheme="minorHAnsi" w:hAnsi="Times New Roman" w:cs="Times New Roman"/>
      <w:sz w:val="24"/>
      <w:szCs w:val="24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32654"/>
    <w:rPr>
      <w:rFonts w:ascii="Times New Roman" w:eastAsiaTheme="minorHAnsi" w:hAnsi="Times New Roman" w:cs="Times New Roman"/>
      <w:sz w:val="24"/>
      <w:szCs w:val="24"/>
      <w:lang w:val="cs-CZ" w:eastAsia="cs-CZ" w:bidi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32654"/>
    <w:pPr>
      <w:spacing w:after="0"/>
      <w:ind w:left="360"/>
      <w:jc w:val="left"/>
    </w:pPr>
    <w:rPr>
      <w:rFonts w:ascii="Times New Roman" w:eastAsiaTheme="minorHAnsi" w:hAnsi="Times New Roman" w:cs="Times New Roman"/>
      <w:i/>
      <w:iCs/>
      <w:sz w:val="24"/>
      <w:szCs w:val="24"/>
      <w:lang w:eastAsia="cs-CZ" w:bidi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32654"/>
    <w:rPr>
      <w:rFonts w:ascii="Times New Roman" w:eastAsiaTheme="minorHAnsi" w:hAnsi="Times New Roman" w:cs="Times New Roman"/>
      <w:i/>
      <w:iCs/>
      <w:sz w:val="24"/>
      <w:szCs w:val="24"/>
      <w:lang w:val="cs-CZ" w:eastAsia="cs-CZ" w:bidi="ar-SA"/>
    </w:rPr>
  </w:style>
  <w:style w:type="paragraph" w:customStyle="1" w:styleId="Nzevpoedpisu">
    <w:name w:val="Název poedpisu"/>
    <w:basedOn w:val="Normln"/>
    <w:rsid w:val="00D32654"/>
    <w:pPr>
      <w:spacing w:line="204" w:lineRule="auto"/>
      <w:jc w:val="center"/>
    </w:pPr>
    <w:rPr>
      <w:rFonts w:ascii="Times New Roman" w:eastAsiaTheme="minorHAnsi" w:hAnsi="Times New Roman" w:cs="Times New Roman"/>
      <w:b/>
      <w:bCs/>
      <w:sz w:val="36"/>
      <w:szCs w:val="36"/>
      <w:lang w:eastAsia="cs-CZ" w:bidi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32654"/>
    <w:pPr>
      <w:spacing w:after="120"/>
      <w:jc w:val="left"/>
    </w:pPr>
    <w:rPr>
      <w:rFonts w:ascii="Calibri" w:eastAsiaTheme="minorHAnsi" w:hAnsi="Calibri" w:cs="Calibri"/>
      <w:sz w:val="22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32654"/>
    <w:rPr>
      <w:rFonts w:ascii="Calibri" w:eastAsiaTheme="minorHAnsi" w:hAnsi="Calibri" w:cs="Calibri"/>
      <w:lang w:val="cs-CZ" w:eastAsia="cs-CZ" w:bidi="ar-SA"/>
    </w:rPr>
  </w:style>
  <w:style w:type="paragraph" w:styleId="Zkladntextodsazen3">
    <w:name w:val="Body Text Indent 3"/>
    <w:basedOn w:val="Normln"/>
    <w:link w:val="Zkladntextodsazen3Char"/>
    <w:unhideWhenUsed/>
    <w:rsid w:val="00D32654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rsid w:val="00D32654"/>
    <w:rPr>
      <w:rFonts w:ascii="Times New Roman" w:eastAsia="Times New Roman" w:hAnsi="Times New Roman" w:cs="Times New Roman"/>
      <w:sz w:val="16"/>
      <w:szCs w:val="16"/>
      <w:lang w:val="cs-CZ" w:eastAsia="cs-CZ" w:bidi="ar-SA"/>
    </w:rPr>
  </w:style>
  <w:style w:type="paragraph" w:customStyle="1" w:styleId="Textpsmene">
    <w:name w:val="Text písmene"/>
    <w:basedOn w:val="Normln"/>
    <w:rsid w:val="00D32654"/>
    <w:pPr>
      <w:numPr>
        <w:ilvl w:val="1"/>
        <w:numId w:val="11"/>
      </w:numPr>
      <w:spacing w:after="0"/>
      <w:outlineLvl w:val="7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customStyle="1" w:styleId="Textodstavce">
    <w:name w:val="Text odstavce"/>
    <w:basedOn w:val="Normln"/>
    <w:rsid w:val="00D32654"/>
    <w:pPr>
      <w:numPr>
        <w:numId w:val="11"/>
      </w:numPr>
      <w:tabs>
        <w:tab w:val="left" w:pos="851"/>
      </w:tabs>
      <w:spacing w:before="120" w:after="120"/>
      <w:outlineLvl w:val="6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customStyle="1" w:styleId="NormalJustified">
    <w:name w:val="Normal (Justified)"/>
    <w:basedOn w:val="Normln"/>
    <w:rsid w:val="00D32654"/>
    <w:pPr>
      <w:widowControl w:val="0"/>
      <w:spacing w:after="0"/>
    </w:pPr>
    <w:rPr>
      <w:rFonts w:ascii="Times New Roman" w:eastAsia="Times New Roman" w:hAnsi="Times New Roman" w:cs="Times New Roman"/>
      <w:kern w:val="28"/>
      <w:sz w:val="24"/>
      <w:szCs w:val="20"/>
      <w:lang w:eastAsia="cs-CZ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863D75"/>
    <w:rPr>
      <w:color w:val="800080" w:themeColor="followedHyperlink"/>
      <w:u w:val="single"/>
    </w:rPr>
  </w:style>
  <w:style w:type="character" w:customStyle="1" w:styleId="BezmezerChar">
    <w:name w:val="Bez mezer Char"/>
    <w:link w:val="Bezmezer"/>
    <w:rsid w:val="00E13EDC"/>
    <w:rPr>
      <w:rFonts w:ascii="Arial" w:hAnsi="Arial"/>
      <w:sz w:val="20"/>
      <w:lang w:val="cs-CZ"/>
    </w:rPr>
  </w:style>
  <w:style w:type="character" w:customStyle="1" w:styleId="OdstavecseseznamemChar">
    <w:name w:val="Odstavec se seznamem Char"/>
    <w:link w:val="Odstavecseseznamem"/>
    <w:uiPriority w:val="34"/>
    <w:rsid w:val="00676949"/>
    <w:rPr>
      <w:rFonts w:ascii="Arial" w:hAnsi="Arial"/>
      <w:sz w:val="20"/>
      <w:lang w:val="cs-CZ"/>
    </w:rPr>
  </w:style>
  <w:style w:type="paragraph" w:customStyle="1" w:styleId="Odstnesl">
    <w:name w:val="Odst. nečísl."/>
    <w:basedOn w:val="Normln"/>
    <w:link w:val="OdstneslChar"/>
    <w:uiPriority w:val="4"/>
    <w:qFormat/>
    <w:rsid w:val="00676949"/>
    <w:pPr>
      <w:spacing w:after="120"/>
      <w:ind w:left="425"/>
    </w:pPr>
    <w:rPr>
      <w:rFonts w:eastAsia="Calibri" w:cs="Times New Roman"/>
      <w:lang w:bidi="ar-SA"/>
    </w:rPr>
  </w:style>
  <w:style w:type="character" w:customStyle="1" w:styleId="OdstneslChar">
    <w:name w:val="Odst. nečísl. Char"/>
    <w:link w:val="Odstnesl"/>
    <w:uiPriority w:val="4"/>
    <w:rsid w:val="00676949"/>
    <w:rPr>
      <w:rFonts w:ascii="Arial" w:eastAsia="Calibri" w:hAnsi="Arial" w:cs="Times New Roman"/>
      <w:sz w:val="20"/>
      <w:lang w:val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139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392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3923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39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3923"/>
    <w:rPr>
      <w:rFonts w:ascii="Arial" w:hAnsi="Arial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zak.cz/" TargetMode="External"/><Relationship Id="rId18" Type="http://schemas.openxmlformats.org/officeDocument/2006/relationships/hyperlink" Target="https://ezak.karvina.cz/profile_display_118.html" TargetMode="Externa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ezak.karvina.cz/profile_display_118.html" TargetMode="External"/><Relationship Id="rId17" Type="http://schemas.openxmlformats.org/officeDocument/2006/relationships/hyperlink" Target="https://ezak.karvina.cz/profile_display_118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zak.karvina.cz/profile_display_118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edk.cz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podpora@ezak.cz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ezak.karvina.cz/profile_display_118.html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ezak.karvina.cz/profile_display_118.html" TargetMode="External"/><Relationship Id="rId14" Type="http://schemas.openxmlformats.org/officeDocument/2006/relationships/hyperlink" Target="https://www.ezak.cz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D843B0AC1041F89E97D83AB876E9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5E6206-85C0-4640-A5C0-6326413AAADB}"/>
      </w:docPartPr>
      <w:docPartBody>
        <w:p w:rsidR="00EF1AE9" w:rsidRDefault="00E13A92">
          <w:pPr>
            <w:pStyle w:val="24D843B0AC1041F89E97D83AB876E91D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6A0F3EBEA43F49E4B19B359C8EA964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1A1B53-0E82-4F3D-89AB-26A91BD1911C}"/>
      </w:docPartPr>
      <w:docPartBody>
        <w:p w:rsidR="00EF1AE9" w:rsidRDefault="00E13A92">
          <w:pPr>
            <w:pStyle w:val="6A0F3EBEA43F49E4B19B359C8EA9641B"/>
          </w:pPr>
          <w:r>
            <w:rPr>
              <w:rStyle w:val="Zstupntext"/>
              <w:sz w:val="16"/>
              <w:szCs w:val="16"/>
            </w:rPr>
            <w:t xml:space="preserve"> </w:t>
          </w:r>
        </w:p>
      </w:docPartBody>
    </w:docPart>
    <w:docPart>
      <w:docPartPr>
        <w:name w:val="D2B8A64155A74E37B5920B97DE9AF4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746F56-7E4E-4F6D-81BE-CE4C8C436049}"/>
      </w:docPartPr>
      <w:docPartBody>
        <w:p w:rsidR="00EF1AE9" w:rsidRDefault="00E13A92">
          <w:pPr>
            <w:pStyle w:val="D2B8A64155A74E37B5920B97DE9AF4CF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F879A17198E9424BA88DA3FF83AF52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06A696-154F-4225-BA01-D7EED6025238}"/>
      </w:docPartPr>
      <w:docPartBody>
        <w:p w:rsidR="00EF1AE9" w:rsidRDefault="00E13A92">
          <w:pPr>
            <w:pStyle w:val="F879A17198E9424BA88DA3FF83AF5297"/>
          </w:pPr>
          <w:r w:rsidRPr="006126A2">
            <w:rPr>
              <w:rStyle w:val="Zstupntext"/>
            </w:rPr>
            <w:t>[Předmět]</w:t>
          </w:r>
        </w:p>
      </w:docPartBody>
    </w:docPart>
    <w:docPart>
      <w:docPartPr>
        <w:name w:val="6F16AC8E3B094396A61B18071EA70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D18BEB-67F4-457A-ACC8-A1419C9C12B6}"/>
      </w:docPartPr>
      <w:docPartBody>
        <w:p w:rsidR="00EF1AE9" w:rsidRDefault="00E13A92">
          <w:pPr>
            <w:pStyle w:val="6F16AC8E3B094396A61B18071EA70160"/>
          </w:pPr>
          <w:r>
            <w:rPr>
              <w:rStyle w:val="Zstupntext"/>
            </w:rPr>
            <w:t>Zde napište adresu</w:t>
          </w:r>
          <w:r w:rsidRPr="004B3BCB">
            <w:rPr>
              <w:rStyle w:val="Zstupntext"/>
            </w:rPr>
            <w:t>.</w:t>
          </w:r>
        </w:p>
      </w:docPartBody>
    </w:docPart>
    <w:docPart>
      <w:docPartPr>
        <w:name w:val="479289A3E88340CBB71D06AF160165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1E2003-833F-4920-B5C9-4319E57C47C4}"/>
      </w:docPartPr>
      <w:docPartBody>
        <w:p w:rsidR="00B2717B" w:rsidRDefault="00B10DAB" w:rsidP="00B10DAB">
          <w:pPr>
            <w:pStyle w:val="479289A3E88340CBB71D06AF1601650E"/>
          </w:pPr>
          <w:r>
            <w:rPr>
              <w:rStyle w:val="Zstupntext"/>
            </w:rPr>
            <w:t>Ing. Pavel Novák</w:t>
          </w:r>
        </w:p>
      </w:docPartBody>
    </w:docPart>
    <w:docPart>
      <w:docPartPr>
        <w:name w:val="4CCAA91C3FE5449DB35C30E69A0BA8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7D7A2C-EE84-4024-811B-63A4C46F11F5}"/>
      </w:docPartPr>
      <w:docPartBody>
        <w:p w:rsidR="003106EA" w:rsidRDefault="000773F4" w:rsidP="000773F4">
          <w:pPr>
            <w:pStyle w:val="4CCAA91C3FE5449DB35C30E69A0BA8E3"/>
          </w:pPr>
          <w:r>
            <w:rPr>
              <w:rStyle w:val="Zstupntext"/>
            </w:rPr>
            <w:t>Zde napište adresu</w:t>
          </w:r>
          <w:r w:rsidRPr="004B3BCB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92"/>
    <w:rsid w:val="0002084B"/>
    <w:rsid w:val="000736E2"/>
    <w:rsid w:val="000773F4"/>
    <w:rsid w:val="000E793B"/>
    <w:rsid w:val="003106EA"/>
    <w:rsid w:val="0044412E"/>
    <w:rsid w:val="006B08E5"/>
    <w:rsid w:val="00AF35FD"/>
    <w:rsid w:val="00B10DAB"/>
    <w:rsid w:val="00B2717B"/>
    <w:rsid w:val="00B84B1C"/>
    <w:rsid w:val="00D60AAA"/>
    <w:rsid w:val="00E13A92"/>
    <w:rsid w:val="00EF1AE9"/>
    <w:rsid w:val="00F7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773F4"/>
    <w:rPr>
      <w:color w:val="808080"/>
    </w:rPr>
  </w:style>
  <w:style w:type="paragraph" w:customStyle="1" w:styleId="24D843B0AC1041F89E97D83AB876E91D">
    <w:name w:val="24D843B0AC1041F89E97D83AB876E91D"/>
  </w:style>
  <w:style w:type="paragraph" w:customStyle="1" w:styleId="6A0F3EBEA43F49E4B19B359C8EA9641B">
    <w:name w:val="6A0F3EBEA43F49E4B19B359C8EA9641B"/>
  </w:style>
  <w:style w:type="paragraph" w:customStyle="1" w:styleId="D2B8A64155A74E37B5920B97DE9AF4CF">
    <w:name w:val="D2B8A64155A74E37B5920B97DE9AF4CF"/>
  </w:style>
  <w:style w:type="paragraph" w:customStyle="1" w:styleId="2A514AA298F6455E9A3F0FB6C70B6FB8">
    <w:name w:val="2A514AA298F6455E9A3F0FB6C70B6FB8"/>
  </w:style>
  <w:style w:type="paragraph" w:customStyle="1" w:styleId="22E2AFF76E3344D497C3644E6B295EC7">
    <w:name w:val="22E2AFF76E3344D497C3644E6B295EC7"/>
  </w:style>
  <w:style w:type="paragraph" w:customStyle="1" w:styleId="F879A17198E9424BA88DA3FF83AF5297">
    <w:name w:val="F879A17198E9424BA88DA3FF83AF5297"/>
  </w:style>
  <w:style w:type="paragraph" w:customStyle="1" w:styleId="B0F1A10AAC454D23907CFC35A97CE734">
    <w:name w:val="B0F1A10AAC454D23907CFC35A97CE734"/>
  </w:style>
  <w:style w:type="paragraph" w:customStyle="1" w:styleId="76F545A6627A4B4881174666E458EAE4">
    <w:name w:val="76F545A6627A4B4881174666E458EAE4"/>
  </w:style>
  <w:style w:type="paragraph" w:customStyle="1" w:styleId="6F16AC8E3B094396A61B18071EA70160">
    <w:name w:val="6F16AC8E3B094396A61B18071EA70160"/>
  </w:style>
  <w:style w:type="paragraph" w:customStyle="1" w:styleId="6AE77D95C0C34338AEE17E425EBD2DDE">
    <w:name w:val="6AE77D95C0C34338AEE17E425EBD2DDE"/>
    <w:rsid w:val="00E13A92"/>
  </w:style>
  <w:style w:type="paragraph" w:customStyle="1" w:styleId="E04132D27E904E11957403E952474A7B">
    <w:name w:val="E04132D27E904E11957403E952474A7B"/>
    <w:rsid w:val="00E13A92"/>
  </w:style>
  <w:style w:type="paragraph" w:customStyle="1" w:styleId="479289A3E88340CBB71D06AF1601650E">
    <w:name w:val="479289A3E88340CBB71D06AF1601650E"/>
    <w:rsid w:val="00B10DAB"/>
  </w:style>
  <w:style w:type="paragraph" w:customStyle="1" w:styleId="A157B7388C424C8FBC11362107C217BF">
    <w:name w:val="A157B7388C424C8FBC11362107C217BF"/>
    <w:rsid w:val="00B10DAB"/>
  </w:style>
  <w:style w:type="paragraph" w:customStyle="1" w:styleId="4CCAA91C3FE5449DB35C30E69A0BA8E3">
    <w:name w:val="4CCAA91C3FE5449DB35C30E69A0BA8E3"/>
    <w:rsid w:val="000773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Epodatelna@karvina.cz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50DAF8-36B3-4DC3-9E10-689FE1589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1670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Výzva k podání nabídky a zadávací podmínky</dc:subject>
  <dc:creator>Vlasáková Miloslava</dc:creator>
  <cp:keywords>MMKASS*</cp:keywords>
  <cp:lastModifiedBy>Badura Jiří</cp:lastModifiedBy>
  <cp:revision>3</cp:revision>
  <cp:lastPrinted>2016-08-01T14:06:00Z</cp:lastPrinted>
  <dcterms:created xsi:type="dcterms:W3CDTF">2025-04-07T07:49:00Z</dcterms:created>
  <dcterms:modified xsi:type="dcterms:W3CDTF">2025-04-07T08:54:00Z</dcterms:modified>
  <cp:category>MMK.01.01.01</cp:category>
</cp:coreProperties>
</file>