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CF87B" w14:textId="77777777" w:rsidR="00482061" w:rsidRPr="00684D5C" w:rsidRDefault="00482061" w:rsidP="00482061">
      <w:pPr>
        <w:jc w:val="center"/>
        <w:rPr>
          <w:b/>
        </w:rPr>
      </w:pPr>
      <w:r w:rsidRPr="00684D5C">
        <w:rPr>
          <w:b/>
        </w:rPr>
        <w:t>ZNALECTVÍ, PORADENSTVÍ, PROJEKČNÍ STUDIO</w:t>
      </w:r>
    </w:p>
    <w:p w14:paraId="6175695D" w14:textId="77777777" w:rsidR="002B0BC8" w:rsidRPr="00684D5C" w:rsidRDefault="002B0BC8" w:rsidP="00DC1C2F">
      <w:pPr>
        <w:pStyle w:val="vodnstrana"/>
        <w:jc w:val="center"/>
      </w:pPr>
    </w:p>
    <w:p w14:paraId="7057F717" w14:textId="77777777" w:rsidR="002B0BC8" w:rsidRPr="00684D5C" w:rsidRDefault="00A74725" w:rsidP="00DC1C2F">
      <w:pPr>
        <w:pStyle w:val="vodnstrana"/>
        <w:jc w:val="center"/>
        <w:rPr>
          <w:snapToGrid w:val="0"/>
        </w:rPr>
      </w:pPr>
      <w:r w:rsidRPr="00684D5C">
        <w:rPr>
          <w:noProof/>
        </w:rPr>
        <w:drawing>
          <wp:inline distT="0" distB="0" distL="0" distR="0" wp14:anchorId="6776EE1D" wp14:editId="5899CAFD">
            <wp:extent cx="1714500" cy="1209675"/>
            <wp:effectExtent l="19050" t="0" r="0" b="0"/>
            <wp:docPr id="1"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8"/>
                    <a:srcRect/>
                    <a:stretch>
                      <a:fillRect/>
                    </a:stretch>
                  </pic:blipFill>
                  <pic:spPr bwMode="auto">
                    <a:xfrm>
                      <a:off x="0" y="0"/>
                      <a:ext cx="1714500" cy="1209675"/>
                    </a:xfrm>
                    <a:prstGeom prst="rect">
                      <a:avLst/>
                    </a:prstGeom>
                    <a:noFill/>
                    <a:ln w="9525">
                      <a:noFill/>
                      <a:miter lim="800000"/>
                      <a:headEnd/>
                      <a:tailEnd/>
                    </a:ln>
                  </pic:spPr>
                </pic:pic>
              </a:graphicData>
            </a:graphic>
          </wp:inline>
        </w:drawing>
      </w:r>
    </w:p>
    <w:p w14:paraId="79AF132E" w14:textId="77777777" w:rsidR="002B0BC8" w:rsidRPr="00684D5C" w:rsidRDefault="002B0BC8" w:rsidP="00DC1C2F">
      <w:pPr>
        <w:pStyle w:val="vodnstrana"/>
        <w:jc w:val="center"/>
        <w:rPr>
          <w:snapToGrid w:val="0"/>
        </w:rPr>
      </w:pPr>
    </w:p>
    <w:p w14:paraId="3868D9C8" w14:textId="18555679" w:rsidR="00B22660" w:rsidRPr="00684D5C" w:rsidRDefault="00B22660" w:rsidP="00DC1C2F">
      <w:pPr>
        <w:pStyle w:val="vodnstrana"/>
        <w:jc w:val="center"/>
        <w:rPr>
          <w:rFonts w:eastAsia="SimSun"/>
          <w:snapToGrid w:val="0"/>
          <w:sz w:val="48"/>
          <w:szCs w:val="48"/>
          <w:u w:val="single"/>
        </w:rPr>
      </w:pPr>
    </w:p>
    <w:p w14:paraId="1CE30C3E" w14:textId="471B7461" w:rsidR="00ED13C6" w:rsidRPr="00225724" w:rsidRDefault="00225724" w:rsidP="00DC1C2F">
      <w:pPr>
        <w:pStyle w:val="vodnstrana"/>
        <w:jc w:val="center"/>
        <w:rPr>
          <w:rFonts w:eastAsia="SimSun"/>
          <w:snapToGrid w:val="0"/>
          <w:sz w:val="40"/>
          <w:szCs w:val="40"/>
          <w:u w:val="single"/>
        </w:rPr>
      </w:pPr>
      <w:r w:rsidRPr="003064C9">
        <w:rPr>
          <w:rFonts w:eastAsia="SimSun"/>
          <w:snapToGrid w:val="0"/>
          <w:sz w:val="40"/>
          <w:szCs w:val="40"/>
          <w:u w:val="single"/>
        </w:rPr>
        <w:t>SO 01 a SO02</w:t>
      </w:r>
    </w:p>
    <w:p w14:paraId="2977A1A7" w14:textId="6EB38ADE" w:rsidR="002B0BC8" w:rsidRPr="00684D5C" w:rsidRDefault="002B0BC8" w:rsidP="00DC1C2F">
      <w:pPr>
        <w:pStyle w:val="vodnstrana"/>
        <w:jc w:val="center"/>
        <w:rPr>
          <w:rFonts w:eastAsia="SimSun"/>
          <w:snapToGrid w:val="0"/>
          <w:sz w:val="56"/>
          <w:szCs w:val="56"/>
          <w:u w:val="single"/>
        </w:rPr>
      </w:pPr>
      <w:r w:rsidRPr="00684D5C">
        <w:rPr>
          <w:rFonts w:eastAsia="SimSun"/>
          <w:snapToGrid w:val="0"/>
          <w:sz w:val="56"/>
          <w:szCs w:val="56"/>
          <w:u w:val="single"/>
        </w:rPr>
        <w:t xml:space="preserve">D 1.1. a </w:t>
      </w:r>
      <w:r w:rsidR="005F0FC9" w:rsidRPr="00684D5C">
        <w:rPr>
          <w:rFonts w:eastAsia="SimSun"/>
          <w:snapToGrid w:val="0"/>
          <w:sz w:val="56"/>
          <w:szCs w:val="56"/>
          <w:u w:val="single"/>
        </w:rPr>
        <w:t>–</w:t>
      </w:r>
      <w:r w:rsidR="00DE6437" w:rsidRPr="00684D5C">
        <w:rPr>
          <w:rFonts w:eastAsia="SimSun"/>
          <w:snapToGrid w:val="0"/>
          <w:sz w:val="56"/>
          <w:szCs w:val="56"/>
          <w:u w:val="single"/>
        </w:rPr>
        <w:t>01</w:t>
      </w:r>
      <w:r w:rsidR="00ED13C6" w:rsidRPr="00684D5C">
        <w:rPr>
          <w:rFonts w:eastAsia="SimSun"/>
          <w:snapToGrid w:val="0"/>
          <w:sz w:val="56"/>
          <w:szCs w:val="56"/>
          <w:u w:val="single"/>
        </w:rPr>
        <w:t xml:space="preserve"> </w:t>
      </w:r>
      <w:r w:rsidRPr="00684D5C">
        <w:rPr>
          <w:rFonts w:eastAsia="SimSun"/>
          <w:snapToGrid w:val="0"/>
          <w:sz w:val="56"/>
          <w:szCs w:val="56"/>
          <w:u w:val="single"/>
        </w:rPr>
        <w:t>TECHNICKÁ ZPRÁVA</w:t>
      </w:r>
    </w:p>
    <w:p w14:paraId="6D814EE5" w14:textId="77777777" w:rsidR="002B0BC8" w:rsidRPr="00684D5C" w:rsidRDefault="002B0BC8" w:rsidP="00DC1C2F">
      <w:pPr>
        <w:pStyle w:val="vodnstrana"/>
        <w:rPr>
          <w:snapToGrid w:val="0"/>
        </w:rPr>
      </w:pPr>
    </w:p>
    <w:p w14:paraId="14BC8F1F" w14:textId="77777777" w:rsidR="002B0BC8" w:rsidRPr="00684D5C" w:rsidRDefault="002B0BC8" w:rsidP="00DC1C2F">
      <w:pPr>
        <w:pStyle w:val="vodnstrana"/>
        <w:rPr>
          <w:snapToGrid w:val="0"/>
        </w:rPr>
      </w:pPr>
    </w:p>
    <w:p w14:paraId="6E2408C9" w14:textId="77777777" w:rsidR="001376DD" w:rsidRPr="0052546F" w:rsidRDefault="001376DD" w:rsidP="001376DD">
      <w:pPr>
        <w:pStyle w:val="vodnstrana"/>
      </w:pPr>
      <w:bookmarkStart w:id="0" w:name="_Hlk42600150"/>
      <w:r w:rsidRPr="00C22E04">
        <w:t xml:space="preserve">Název akce: </w:t>
      </w:r>
      <w:r w:rsidRPr="00C22E04">
        <w:tab/>
      </w:r>
      <w:r>
        <w:t>Demolice domů čp.165 a 200 na nám. Ondry Foltýna v Karviné- Starém Městě</w:t>
      </w:r>
    </w:p>
    <w:p w14:paraId="7771EA26" w14:textId="77777777" w:rsidR="001376DD" w:rsidRPr="00C22E04" w:rsidRDefault="001376DD" w:rsidP="001376DD">
      <w:pPr>
        <w:pStyle w:val="vodnstrana"/>
      </w:pPr>
    </w:p>
    <w:p w14:paraId="683099A1" w14:textId="77777777" w:rsidR="001376DD" w:rsidRPr="00C22E04" w:rsidRDefault="001376DD" w:rsidP="001376DD">
      <w:pPr>
        <w:pStyle w:val="vodnstrana"/>
      </w:pPr>
    </w:p>
    <w:p w14:paraId="2B82AFFF" w14:textId="77777777" w:rsidR="001376DD" w:rsidRPr="00C22E04" w:rsidRDefault="001376DD" w:rsidP="001376DD">
      <w:pPr>
        <w:pStyle w:val="vodnstrana"/>
        <w:rPr>
          <w:b w:val="0"/>
        </w:rPr>
      </w:pPr>
      <w:r w:rsidRPr="00C22E04">
        <w:t>Místo stavby:</w:t>
      </w:r>
      <w:r w:rsidRPr="00C22E04">
        <w:tab/>
      </w:r>
      <w:r w:rsidRPr="00C56B42">
        <w:rPr>
          <w:b w:val="0"/>
        </w:rPr>
        <w:t>nám. Ondry Foltýna 165/13</w:t>
      </w:r>
      <w:r>
        <w:rPr>
          <w:b w:val="0"/>
        </w:rPr>
        <w:t xml:space="preserve">, </w:t>
      </w:r>
      <w:r>
        <w:rPr>
          <w:color w:val="000000"/>
          <w:sz w:val="21"/>
          <w:szCs w:val="21"/>
          <w:shd w:val="clear" w:color="auto" w:fill="F8F8F8"/>
        </w:rPr>
        <w:t> </w:t>
      </w:r>
      <w:r w:rsidRPr="00C56B42">
        <w:rPr>
          <w:b w:val="0"/>
        </w:rPr>
        <w:t>200/17</w:t>
      </w:r>
      <w:r>
        <w:rPr>
          <w:b w:val="0"/>
        </w:rPr>
        <w:br/>
      </w:r>
      <w:r w:rsidRPr="00C56B42">
        <w:rPr>
          <w:b w:val="0"/>
        </w:rPr>
        <w:t>733 01 Karviná - Staré Město, Česko</w:t>
      </w:r>
    </w:p>
    <w:p w14:paraId="4FA6A2CD" w14:textId="77777777" w:rsidR="001376DD" w:rsidRPr="00C22E04" w:rsidRDefault="001376DD" w:rsidP="001376DD">
      <w:pPr>
        <w:pStyle w:val="vodnstrana"/>
      </w:pPr>
    </w:p>
    <w:p w14:paraId="46C07228" w14:textId="77777777" w:rsidR="001376DD" w:rsidRPr="00C22E04" w:rsidRDefault="001376DD" w:rsidP="001376DD">
      <w:pPr>
        <w:pStyle w:val="vodnstrana"/>
      </w:pPr>
    </w:p>
    <w:p w14:paraId="5FE840A5" w14:textId="53B2EAF6" w:rsidR="001376DD" w:rsidRPr="00C22E04" w:rsidRDefault="001376DD" w:rsidP="001376DD">
      <w:pPr>
        <w:pStyle w:val="vodnstrana"/>
        <w:rPr>
          <w:b w:val="0"/>
          <w:bCs/>
        </w:rPr>
      </w:pPr>
      <w:r w:rsidRPr="00C22E04">
        <w:t>Investor:</w:t>
      </w:r>
      <w:r w:rsidRPr="00C22E04">
        <w:tab/>
      </w:r>
      <w:bookmarkStart w:id="1" w:name="_Hlk66109943"/>
      <w:r>
        <w:t>Statutární město Karviná</w:t>
      </w:r>
      <w:r w:rsidRPr="0052546F">
        <w:br/>
      </w:r>
      <w:r>
        <w:rPr>
          <w:b w:val="0"/>
          <w:bCs/>
        </w:rPr>
        <w:t>Fryštátská 72/1</w:t>
      </w:r>
      <w:r w:rsidRPr="0052546F">
        <w:rPr>
          <w:b w:val="0"/>
          <w:bCs/>
        </w:rPr>
        <w:br/>
      </w:r>
      <w:r>
        <w:rPr>
          <w:b w:val="0"/>
          <w:bCs/>
        </w:rPr>
        <w:t xml:space="preserve">733 </w:t>
      </w:r>
      <w:r w:rsidR="00477B6C">
        <w:rPr>
          <w:b w:val="0"/>
          <w:bCs/>
        </w:rPr>
        <w:t>01</w:t>
      </w:r>
      <w:r>
        <w:rPr>
          <w:b w:val="0"/>
          <w:bCs/>
        </w:rPr>
        <w:t xml:space="preserve"> Karviná - Fryštát</w:t>
      </w:r>
      <w:r w:rsidRPr="0052546F">
        <w:rPr>
          <w:b w:val="0"/>
          <w:bCs/>
        </w:rPr>
        <w:br/>
      </w:r>
      <w:r w:rsidRPr="00500D2C">
        <w:rPr>
          <w:b w:val="0"/>
          <w:bCs/>
        </w:rPr>
        <w:t xml:space="preserve">IČ: </w:t>
      </w:r>
      <w:bookmarkEnd w:id="1"/>
      <w:r w:rsidRPr="00500D2C">
        <w:rPr>
          <w:b w:val="0"/>
          <w:bCs/>
        </w:rPr>
        <w:t>00</w:t>
      </w:r>
      <w:r>
        <w:rPr>
          <w:b w:val="0"/>
          <w:bCs/>
        </w:rPr>
        <w:t>297534</w:t>
      </w:r>
    </w:p>
    <w:p w14:paraId="6C04EB28" w14:textId="77777777" w:rsidR="001376DD" w:rsidRPr="00C22E04" w:rsidRDefault="001376DD" w:rsidP="001376DD">
      <w:pPr>
        <w:pStyle w:val="vodnstrana"/>
        <w:rPr>
          <w:b w:val="0"/>
          <w:bCs/>
        </w:rPr>
      </w:pPr>
    </w:p>
    <w:p w14:paraId="13BE48FB" w14:textId="77777777" w:rsidR="001376DD" w:rsidRPr="00C22E04" w:rsidRDefault="001376DD" w:rsidP="001376DD">
      <w:pPr>
        <w:pStyle w:val="vodnstrana"/>
      </w:pPr>
      <w:r w:rsidRPr="00C22E04">
        <w:tab/>
      </w:r>
      <w:r w:rsidRPr="00C22E04">
        <w:tab/>
      </w:r>
      <w:r w:rsidRPr="00C22E04">
        <w:tab/>
      </w:r>
      <w:r w:rsidRPr="00C22E04">
        <w:tab/>
      </w:r>
      <w:r w:rsidRPr="00C22E04">
        <w:tab/>
      </w:r>
    </w:p>
    <w:p w14:paraId="06028AF2" w14:textId="77777777" w:rsidR="001376DD" w:rsidRPr="00C22E04" w:rsidRDefault="001376DD" w:rsidP="001376DD">
      <w:pPr>
        <w:pStyle w:val="vodnstrana"/>
      </w:pPr>
      <w:r w:rsidRPr="00C22E04">
        <w:t>Zhotovitel projektových prací:</w:t>
      </w:r>
      <w:r w:rsidRPr="00C22E04">
        <w:tab/>
        <w:t>ASA expert a. s.</w:t>
      </w:r>
    </w:p>
    <w:p w14:paraId="2A991D83" w14:textId="77777777" w:rsidR="001376DD" w:rsidRPr="00C22E04" w:rsidRDefault="001376DD" w:rsidP="001376DD">
      <w:pPr>
        <w:pStyle w:val="vodnstrana"/>
        <w:rPr>
          <w:b w:val="0"/>
        </w:rPr>
      </w:pPr>
      <w:r w:rsidRPr="00C22E04">
        <w:tab/>
      </w:r>
      <w:r w:rsidRPr="00C22E04">
        <w:rPr>
          <w:b w:val="0"/>
        </w:rPr>
        <w:t>Lešetínská 626/24</w:t>
      </w:r>
      <w:r w:rsidRPr="00C22E04">
        <w:rPr>
          <w:b w:val="0"/>
        </w:rPr>
        <w:br/>
        <w:t>719 00 Ostrava – Kunčice</w:t>
      </w:r>
      <w:r w:rsidRPr="00C22E04">
        <w:rPr>
          <w:b w:val="0"/>
        </w:rPr>
        <w:br/>
        <w:t>IČ: 27791891</w:t>
      </w:r>
    </w:p>
    <w:p w14:paraId="4F0DFBE3" w14:textId="77777777" w:rsidR="001376DD" w:rsidRPr="00C22E04" w:rsidRDefault="001376DD" w:rsidP="001376DD">
      <w:pPr>
        <w:pStyle w:val="vodnstrana"/>
      </w:pPr>
    </w:p>
    <w:p w14:paraId="66851060" w14:textId="77777777" w:rsidR="001376DD" w:rsidRPr="00C22E04" w:rsidRDefault="001376DD" w:rsidP="001376DD">
      <w:pPr>
        <w:pStyle w:val="vodnstrana"/>
      </w:pPr>
    </w:p>
    <w:p w14:paraId="19D215B5" w14:textId="77777777" w:rsidR="001376DD" w:rsidRPr="00C22E04" w:rsidRDefault="001376DD" w:rsidP="001376DD">
      <w:pPr>
        <w:pStyle w:val="vodnstrana"/>
      </w:pPr>
      <w:r w:rsidRPr="00C22E04">
        <w:t>Autorizovaná osoba:</w:t>
      </w:r>
      <w:r w:rsidRPr="00C22E04">
        <w:tab/>
      </w:r>
      <w:r w:rsidRPr="00C22E04">
        <w:rPr>
          <w:b w:val="0"/>
        </w:rPr>
        <w:t>Ing. Pavel Srkal</w:t>
      </w:r>
    </w:p>
    <w:p w14:paraId="2B978AA3" w14:textId="77777777" w:rsidR="001376DD" w:rsidRPr="00C22E04" w:rsidRDefault="001376DD" w:rsidP="001376DD">
      <w:pPr>
        <w:pStyle w:val="vodnstrana"/>
      </w:pPr>
    </w:p>
    <w:p w14:paraId="6FAE466F" w14:textId="77777777" w:rsidR="001376DD" w:rsidRPr="00C22E04" w:rsidRDefault="001376DD" w:rsidP="001376DD">
      <w:pPr>
        <w:pStyle w:val="vodnstrana"/>
        <w:rPr>
          <w:b w:val="0"/>
        </w:rPr>
      </w:pPr>
      <w:r w:rsidRPr="00C22E04">
        <w:t>Vypracoval:</w:t>
      </w:r>
      <w:r w:rsidRPr="00C22E04">
        <w:tab/>
      </w:r>
      <w:r>
        <w:rPr>
          <w:b w:val="0"/>
        </w:rPr>
        <w:t>Ing. Kristína Ježíšková</w:t>
      </w:r>
    </w:p>
    <w:p w14:paraId="0BD10B83" w14:textId="77777777" w:rsidR="001376DD" w:rsidRPr="00C22E04" w:rsidRDefault="001376DD" w:rsidP="001376DD">
      <w:pPr>
        <w:pStyle w:val="vodnstrana"/>
      </w:pPr>
    </w:p>
    <w:p w14:paraId="6DB34561" w14:textId="77777777" w:rsidR="001376DD" w:rsidRPr="00C22E04" w:rsidRDefault="001376DD" w:rsidP="001376DD">
      <w:pPr>
        <w:pStyle w:val="vodnstrana"/>
      </w:pPr>
    </w:p>
    <w:p w14:paraId="11797B33" w14:textId="4EE43968" w:rsidR="001376DD" w:rsidRDefault="001376DD" w:rsidP="001376DD">
      <w:pPr>
        <w:pStyle w:val="vodnstrana"/>
        <w:rPr>
          <w:b w:val="0"/>
          <w:bCs/>
        </w:rPr>
      </w:pPr>
      <w:r w:rsidRPr="00C22E04">
        <w:t>Datum:</w:t>
      </w:r>
      <w:r w:rsidRPr="00C22E04">
        <w:tab/>
      </w:r>
      <w:r w:rsidR="00753672">
        <w:rPr>
          <w:b w:val="0"/>
          <w:bCs/>
        </w:rPr>
        <w:t>Říjen</w:t>
      </w:r>
      <w:r w:rsidRPr="001C42FB">
        <w:rPr>
          <w:b w:val="0"/>
          <w:bCs/>
        </w:rPr>
        <w:t xml:space="preserve"> 2021</w:t>
      </w:r>
    </w:p>
    <w:p w14:paraId="7C7808CC" w14:textId="77777777" w:rsidR="001376DD" w:rsidRPr="00C22E04" w:rsidRDefault="001376DD" w:rsidP="001376DD">
      <w:pPr>
        <w:pStyle w:val="vodnstrana"/>
      </w:pPr>
    </w:p>
    <w:p w14:paraId="23F67FEF" w14:textId="77777777" w:rsidR="001376DD" w:rsidRPr="00C22E04" w:rsidRDefault="001376DD" w:rsidP="001376DD">
      <w:pPr>
        <w:pStyle w:val="vodnstrana"/>
      </w:pPr>
    </w:p>
    <w:p w14:paraId="4296B72F" w14:textId="77777777" w:rsidR="001376DD" w:rsidRPr="00C22E04" w:rsidRDefault="001376DD" w:rsidP="001376DD">
      <w:pPr>
        <w:pStyle w:val="vodnstrana"/>
      </w:pPr>
      <w:r w:rsidRPr="00C22E04">
        <w:t>Stupeň projektové dokumentace:</w:t>
      </w:r>
      <w:r w:rsidRPr="00C22E04">
        <w:tab/>
      </w:r>
      <w:r w:rsidRPr="00C22E04">
        <w:rPr>
          <w:b w:val="0"/>
        </w:rPr>
        <w:t>Dokumentace bouracích prací</w:t>
      </w:r>
    </w:p>
    <w:bookmarkEnd w:id="0"/>
    <w:p w14:paraId="7FE21CDD" w14:textId="77777777" w:rsidR="00C62200" w:rsidRPr="00684D5C" w:rsidRDefault="00D113CE" w:rsidP="00DC1C2F">
      <w:pPr>
        <w:tabs>
          <w:tab w:val="left" w:pos="3240"/>
        </w:tabs>
        <w:ind w:left="3969" w:hanging="3969"/>
        <w:jc w:val="left"/>
        <w:rPr>
          <w:b/>
        </w:rPr>
      </w:pPr>
      <w:r w:rsidRPr="00684D5C">
        <w:rPr>
          <w:b/>
        </w:rPr>
        <w:br w:type="page"/>
      </w:r>
      <w:r w:rsidR="00C62200" w:rsidRPr="00684D5C">
        <w:rPr>
          <w:b/>
        </w:rPr>
        <w:lastRenderedPageBreak/>
        <w:t>OBSAH</w:t>
      </w:r>
      <w:r w:rsidR="00873AEE" w:rsidRPr="00684D5C">
        <w:rPr>
          <w:b/>
        </w:rPr>
        <w:tab/>
      </w:r>
    </w:p>
    <w:p w14:paraId="6F588630" w14:textId="1F4C9DF0" w:rsidR="002D2C5B" w:rsidRPr="00684D5C" w:rsidRDefault="008518A3">
      <w:pPr>
        <w:pStyle w:val="Obsah1"/>
        <w:rPr>
          <w:rFonts w:asciiTheme="minorHAnsi" w:eastAsiaTheme="minorEastAsia" w:hAnsiTheme="minorHAnsi" w:cstheme="minorBidi"/>
          <w:b w:val="0"/>
          <w:noProof/>
          <w:sz w:val="22"/>
          <w:szCs w:val="22"/>
        </w:rPr>
      </w:pPr>
      <w:r w:rsidRPr="00684D5C">
        <w:rPr>
          <w:snapToGrid w:val="0"/>
        </w:rPr>
        <w:fldChar w:fldCharType="begin"/>
      </w:r>
      <w:r w:rsidR="001E30DE" w:rsidRPr="00684D5C">
        <w:rPr>
          <w:snapToGrid w:val="0"/>
        </w:rPr>
        <w:instrText xml:space="preserve"> TOC \o "1-2" \h \z \t "nadpis 1 MB;1;nadpis 2 MB;2;Styl 1.1.1;3" </w:instrText>
      </w:r>
      <w:r w:rsidRPr="00684D5C">
        <w:rPr>
          <w:snapToGrid w:val="0"/>
        </w:rPr>
        <w:fldChar w:fldCharType="separate"/>
      </w:r>
      <w:hyperlink w:anchor="_Toc66109255" w:history="1">
        <w:r w:rsidR="002D2C5B" w:rsidRPr="00684D5C">
          <w:rPr>
            <w:rStyle w:val="Hypertextovodkaz"/>
            <w:noProof/>
            <w:color w:val="auto"/>
          </w:rPr>
          <w:t>a)</w:t>
        </w:r>
        <w:r w:rsidR="002D2C5B" w:rsidRPr="00684D5C">
          <w:rPr>
            <w:rFonts w:asciiTheme="minorHAnsi" w:eastAsiaTheme="minorEastAsia" w:hAnsiTheme="minorHAnsi" w:cstheme="minorBidi"/>
            <w:b w:val="0"/>
            <w:noProof/>
            <w:sz w:val="22"/>
            <w:szCs w:val="22"/>
          </w:rPr>
          <w:tab/>
        </w:r>
        <w:r w:rsidR="002D2C5B" w:rsidRPr="00684D5C">
          <w:rPr>
            <w:rStyle w:val="Hypertextovodkaz"/>
            <w:noProof/>
            <w:color w:val="auto"/>
          </w:rPr>
          <w:t>Popis konstrukcí</w:t>
        </w:r>
        <w:r w:rsidR="002D2C5B" w:rsidRPr="00684D5C">
          <w:rPr>
            <w:noProof/>
            <w:webHidden/>
          </w:rPr>
          <w:tab/>
        </w:r>
        <w:r w:rsidR="002D2C5B" w:rsidRPr="00684D5C">
          <w:rPr>
            <w:noProof/>
            <w:webHidden/>
          </w:rPr>
          <w:fldChar w:fldCharType="begin"/>
        </w:r>
        <w:r w:rsidR="002D2C5B" w:rsidRPr="00684D5C">
          <w:rPr>
            <w:noProof/>
            <w:webHidden/>
          </w:rPr>
          <w:instrText xml:space="preserve"> PAGEREF _Toc66109255 \h </w:instrText>
        </w:r>
        <w:r w:rsidR="002D2C5B" w:rsidRPr="00684D5C">
          <w:rPr>
            <w:noProof/>
            <w:webHidden/>
          </w:rPr>
        </w:r>
        <w:r w:rsidR="002D2C5B" w:rsidRPr="00684D5C">
          <w:rPr>
            <w:noProof/>
            <w:webHidden/>
          </w:rPr>
          <w:fldChar w:fldCharType="separate"/>
        </w:r>
        <w:r w:rsidR="008D3904">
          <w:rPr>
            <w:noProof/>
            <w:webHidden/>
          </w:rPr>
          <w:t>3</w:t>
        </w:r>
        <w:r w:rsidR="002D2C5B" w:rsidRPr="00684D5C">
          <w:rPr>
            <w:noProof/>
            <w:webHidden/>
          </w:rPr>
          <w:fldChar w:fldCharType="end"/>
        </w:r>
      </w:hyperlink>
    </w:p>
    <w:p w14:paraId="3220C5F1" w14:textId="2C2AB77E" w:rsidR="002D2C5B" w:rsidRPr="00684D5C" w:rsidRDefault="00753672">
      <w:pPr>
        <w:pStyle w:val="Obsah1"/>
        <w:rPr>
          <w:rFonts w:asciiTheme="minorHAnsi" w:eastAsiaTheme="minorEastAsia" w:hAnsiTheme="minorHAnsi" w:cstheme="minorBidi"/>
          <w:b w:val="0"/>
          <w:noProof/>
          <w:sz w:val="22"/>
          <w:szCs w:val="22"/>
        </w:rPr>
      </w:pPr>
      <w:hyperlink w:anchor="_Toc66109256" w:history="1">
        <w:r w:rsidR="002D2C5B" w:rsidRPr="00684D5C">
          <w:rPr>
            <w:rStyle w:val="Hypertextovodkaz"/>
            <w:noProof/>
            <w:color w:val="auto"/>
          </w:rPr>
          <w:t>b)</w:t>
        </w:r>
        <w:r w:rsidR="002D2C5B" w:rsidRPr="00684D5C">
          <w:rPr>
            <w:rFonts w:asciiTheme="minorHAnsi" w:eastAsiaTheme="minorEastAsia" w:hAnsiTheme="minorHAnsi" w:cstheme="minorBidi"/>
            <w:b w:val="0"/>
            <w:noProof/>
            <w:sz w:val="22"/>
            <w:szCs w:val="22"/>
          </w:rPr>
          <w:tab/>
        </w:r>
        <w:r w:rsidR="002D2C5B" w:rsidRPr="00684D5C">
          <w:rPr>
            <w:rStyle w:val="Hypertextovodkaz"/>
            <w:noProof/>
            <w:color w:val="auto"/>
          </w:rPr>
          <w:t>Technické a konstrukční řešení bouracích prací, zvláštní a neobvyklé konstrukce, technologické postupy</w:t>
        </w:r>
        <w:r w:rsidR="002D2C5B" w:rsidRPr="00684D5C">
          <w:rPr>
            <w:noProof/>
            <w:webHidden/>
          </w:rPr>
          <w:tab/>
        </w:r>
        <w:r w:rsidR="002D2C5B" w:rsidRPr="00684D5C">
          <w:rPr>
            <w:noProof/>
            <w:webHidden/>
          </w:rPr>
          <w:fldChar w:fldCharType="begin"/>
        </w:r>
        <w:r w:rsidR="002D2C5B" w:rsidRPr="00684D5C">
          <w:rPr>
            <w:noProof/>
            <w:webHidden/>
          </w:rPr>
          <w:instrText xml:space="preserve"> PAGEREF _Toc66109256 \h </w:instrText>
        </w:r>
        <w:r w:rsidR="002D2C5B" w:rsidRPr="00684D5C">
          <w:rPr>
            <w:noProof/>
            <w:webHidden/>
          </w:rPr>
        </w:r>
        <w:r w:rsidR="002D2C5B" w:rsidRPr="00684D5C">
          <w:rPr>
            <w:noProof/>
            <w:webHidden/>
          </w:rPr>
          <w:fldChar w:fldCharType="separate"/>
        </w:r>
        <w:r w:rsidR="008D3904">
          <w:rPr>
            <w:noProof/>
            <w:webHidden/>
          </w:rPr>
          <w:t>6</w:t>
        </w:r>
        <w:r w:rsidR="002D2C5B" w:rsidRPr="00684D5C">
          <w:rPr>
            <w:noProof/>
            <w:webHidden/>
          </w:rPr>
          <w:fldChar w:fldCharType="end"/>
        </w:r>
      </w:hyperlink>
    </w:p>
    <w:p w14:paraId="2E56749C" w14:textId="6B095718" w:rsidR="002D2C5B" w:rsidRPr="00684D5C" w:rsidRDefault="00753672">
      <w:pPr>
        <w:pStyle w:val="Obsah1"/>
        <w:rPr>
          <w:rFonts w:asciiTheme="minorHAnsi" w:eastAsiaTheme="minorEastAsia" w:hAnsiTheme="minorHAnsi" w:cstheme="minorBidi"/>
          <w:b w:val="0"/>
          <w:noProof/>
          <w:sz w:val="22"/>
          <w:szCs w:val="22"/>
        </w:rPr>
      </w:pPr>
      <w:hyperlink w:anchor="_Toc66109257" w:history="1">
        <w:r w:rsidR="002D2C5B" w:rsidRPr="00684D5C">
          <w:rPr>
            <w:rStyle w:val="Hypertextovodkaz"/>
            <w:noProof/>
            <w:color w:val="auto"/>
          </w:rPr>
          <w:t>c)</w:t>
        </w:r>
        <w:r w:rsidR="002D2C5B" w:rsidRPr="00684D5C">
          <w:rPr>
            <w:rFonts w:asciiTheme="minorHAnsi" w:eastAsiaTheme="minorEastAsia" w:hAnsiTheme="minorHAnsi" w:cstheme="minorBidi"/>
            <w:b w:val="0"/>
            <w:noProof/>
            <w:sz w:val="22"/>
            <w:szCs w:val="22"/>
          </w:rPr>
          <w:tab/>
        </w:r>
        <w:r w:rsidR="002D2C5B" w:rsidRPr="00684D5C">
          <w:rPr>
            <w:rStyle w:val="Hypertextovodkaz"/>
            <w:noProof/>
            <w:color w:val="auto"/>
          </w:rPr>
          <w:t>Výpis použitých norem</w:t>
        </w:r>
        <w:r w:rsidR="002D2C5B" w:rsidRPr="00684D5C">
          <w:rPr>
            <w:noProof/>
            <w:webHidden/>
          </w:rPr>
          <w:tab/>
        </w:r>
        <w:r w:rsidR="002D2C5B" w:rsidRPr="00684D5C">
          <w:rPr>
            <w:noProof/>
            <w:webHidden/>
          </w:rPr>
          <w:fldChar w:fldCharType="begin"/>
        </w:r>
        <w:r w:rsidR="002D2C5B" w:rsidRPr="00684D5C">
          <w:rPr>
            <w:noProof/>
            <w:webHidden/>
          </w:rPr>
          <w:instrText xml:space="preserve"> PAGEREF _Toc66109257 \h </w:instrText>
        </w:r>
        <w:r w:rsidR="002D2C5B" w:rsidRPr="00684D5C">
          <w:rPr>
            <w:noProof/>
            <w:webHidden/>
          </w:rPr>
        </w:r>
        <w:r w:rsidR="002D2C5B" w:rsidRPr="00684D5C">
          <w:rPr>
            <w:noProof/>
            <w:webHidden/>
          </w:rPr>
          <w:fldChar w:fldCharType="separate"/>
        </w:r>
        <w:r w:rsidR="008D3904">
          <w:rPr>
            <w:noProof/>
            <w:webHidden/>
          </w:rPr>
          <w:t>8</w:t>
        </w:r>
        <w:r w:rsidR="002D2C5B" w:rsidRPr="00684D5C">
          <w:rPr>
            <w:noProof/>
            <w:webHidden/>
          </w:rPr>
          <w:fldChar w:fldCharType="end"/>
        </w:r>
      </w:hyperlink>
    </w:p>
    <w:p w14:paraId="79DABDBF" w14:textId="45C45824" w:rsidR="004F72B3" w:rsidRPr="00684D5C" w:rsidRDefault="008518A3" w:rsidP="000D274F">
      <w:pPr>
        <w:tabs>
          <w:tab w:val="right" w:leader="dot" w:pos="10466"/>
        </w:tabs>
        <w:spacing w:before="0"/>
        <w:jc w:val="left"/>
        <w:rPr>
          <w:snapToGrid w:val="0"/>
        </w:rPr>
      </w:pPr>
      <w:r w:rsidRPr="00684D5C">
        <w:rPr>
          <w:snapToGrid w:val="0"/>
        </w:rPr>
        <w:fldChar w:fldCharType="end"/>
      </w:r>
    </w:p>
    <w:p w14:paraId="57AE5088" w14:textId="6E429889" w:rsidR="00DE3CE5" w:rsidRPr="00684D5C" w:rsidRDefault="00C82121" w:rsidP="00195814">
      <w:pPr>
        <w:pStyle w:val="Nadpis1"/>
        <w:spacing w:before="144"/>
      </w:pPr>
      <w:bookmarkStart w:id="2" w:name="_Toc231187189"/>
      <w:r w:rsidRPr="00684D5C">
        <w:br w:type="page"/>
      </w:r>
      <w:bookmarkStart w:id="3" w:name="_Toc66109255"/>
      <w:bookmarkEnd w:id="2"/>
      <w:r w:rsidR="00195814" w:rsidRPr="00684D5C">
        <w:lastRenderedPageBreak/>
        <w:t>Popis konstrukcí</w:t>
      </w:r>
      <w:bookmarkEnd w:id="3"/>
    </w:p>
    <w:p w14:paraId="2353948C" w14:textId="77777777" w:rsidR="00A96BBB" w:rsidRDefault="00A96BBB" w:rsidP="00A96BBB">
      <w:pPr>
        <w:jc w:val="center"/>
      </w:pPr>
      <w:bookmarkStart w:id="4" w:name="_Hlk66115592"/>
      <w:r>
        <w:t xml:space="preserve">Podrobný stavebně technický průzkum objektu ani žádné průzkumné sondy pro ověření konstrukcí nebyly prováděny. Všechny konstrukce a dispozice nebylo možné ověřit, protože mnohé otvory v obvodových zdech byly zazděny. Objekt na parcele 280 byl přístupný jen částečně, druhy objekt na parcele č. 281 nebyl přístupný vůbec. Vizuální prohlídkou nebyly zjištěny žádné závažné statické poruchy vodorovných ani svislých nosných konstrukcí. Objekty jsou nevyužívány, v současné době jsou částečně vyklizeny. </w:t>
      </w:r>
    </w:p>
    <w:p w14:paraId="58767F4C" w14:textId="77777777" w:rsidR="00A96BBB" w:rsidRDefault="00A96BBB" w:rsidP="00A96BBB">
      <w:pPr>
        <w:jc w:val="center"/>
      </w:pPr>
      <w:r>
        <w:t>Objekt by v současné době měl být odpojen od všech přípojek inženýrských sítí. Před započetím demoličních prací budou zaslepeny. Vedení od místa zaslepení po objekt bude odstraněno (rozmezí 5m od objektu, výkopy budou zasypány řádně hutněným původním materiálem.</w:t>
      </w:r>
    </w:p>
    <w:p w14:paraId="54FE688A" w14:textId="77777777" w:rsidR="00A96BBB" w:rsidRDefault="00A96BBB" w:rsidP="00A96BBB">
      <w:pPr>
        <w:jc w:val="center"/>
      </w:pPr>
      <w:r>
        <w:t xml:space="preserve">V objektu se nachází nábytek a ponechané předměty. Před zahájením bouracích prací bude objekt kompletně vyklizen. </w:t>
      </w:r>
    </w:p>
    <w:p w14:paraId="3EFD5F7B" w14:textId="77777777" w:rsidR="00A96BBB" w:rsidRDefault="00A96BBB" w:rsidP="00A96BBB">
      <w:pPr>
        <w:jc w:val="center"/>
      </w:pPr>
      <w:r>
        <w:t>U objektu se nachází 2 studny, které budou zachovány. Bude provedeno jejich zabezpečení pomocí ocelového poklopu se zámkem.</w:t>
      </w:r>
    </w:p>
    <w:p w14:paraId="1944DA5C" w14:textId="7E027461" w:rsidR="00A96BBB" w:rsidRDefault="00A96BBB" w:rsidP="00A96BBB">
      <w:pPr>
        <w:jc w:val="center"/>
      </w:pPr>
      <w:r>
        <w:t>U obou objektu se nachází odpadní jímky</w:t>
      </w:r>
      <w:r w:rsidR="005D340D">
        <w:t xml:space="preserve"> a jedná betonová šachta</w:t>
      </w:r>
      <w:r>
        <w:t xml:space="preserve"> </w:t>
      </w:r>
      <w:r w:rsidR="00532623">
        <w:t>(předpokládaná hl. 2,5m, tl. stěn 200mm)</w:t>
      </w:r>
      <w:r>
        <w:t>- železobetonové konstrukce. Všechny odpadní jímky</w:t>
      </w:r>
      <w:r w:rsidR="005D340D">
        <w:t xml:space="preserve"> a betonová šachta</w:t>
      </w:r>
      <w:r>
        <w:t xml:space="preserve"> budou odstraněny</w:t>
      </w:r>
    </w:p>
    <w:p w14:paraId="5DAD2684" w14:textId="0179CBC0" w:rsidR="0081512D" w:rsidRDefault="00A96BBB" w:rsidP="00A96BBB">
      <w:pPr>
        <w:jc w:val="center"/>
      </w:pPr>
      <w:r>
        <w:t>Do dokončení demoličních prací bude provedeno geodetické zaměření v potřebném rozsahu.</w:t>
      </w:r>
      <w:r w:rsidR="0081512D">
        <w:rPr>
          <w:noProof/>
        </w:rPr>
        <w:drawing>
          <wp:inline distT="0" distB="0" distL="0" distR="0" wp14:anchorId="24CB16E6" wp14:editId="07B036EC">
            <wp:extent cx="2918765" cy="4135926"/>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20646" cy="4138592"/>
                    </a:xfrm>
                    <a:prstGeom prst="rect">
                      <a:avLst/>
                    </a:prstGeom>
                  </pic:spPr>
                </pic:pic>
              </a:graphicData>
            </a:graphic>
          </wp:inline>
        </w:drawing>
      </w:r>
    </w:p>
    <w:p w14:paraId="4F91C404" w14:textId="77777777" w:rsidR="0081512D" w:rsidRDefault="0081512D" w:rsidP="001376DD"/>
    <w:p w14:paraId="31869BFB" w14:textId="0459E4C0" w:rsidR="001376DD" w:rsidRPr="00591C2F" w:rsidRDefault="001376DD" w:rsidP="001376DD">
      <w:pPr>
        <w:pStyle w:val="Nadpis5"/>
        <w:rPr>
          <w:u w:val="single"/>
        </w:rPr>
      </w:pPr>
      <w:r w:rsidRPr="00591C2F">
        <w:rPr>
          <w:u w:val="single"/>
        </w:rPr>
        <w:lastRenderedPageBreak/>
        <w:t xml:space="preserve">Objekt </w:t>
      </w:r>
      <w:r w:rsidR="0086248E">
        <w:rPr>
          <w:u w:val="single"/>
        </w:rPr>
        <w:t xml:space="preserve">SO01 </w:t>
      </w:r>
      <w:r w:rsidRPr="00591C2F">
        <w:rPr>
          <w:u w:val="single"/>
        </w:rPr>
        <w:t>na parcele</w:t>
      </w:r>
      <w:r w:rsidR="0086248E">
        <w:rPr>
          <w:u w:val="single"/>
        </w:rPr>
        <w:t xml:space="preserve"> </w:t>
      </w:r>
      <w:r w:rsidRPr="00591C2F">
        <w:rPr>
          <w:u w:val="single"/>
        </w:rPr>
        <w:t>280</w:t>
      </w:r>
    </w:p>
    <w:p w14:paraId="23AEFFA2" w14:textId="77777777" w:rsidR="00A96BBB" w:rsidRPr="00A96BBB" w:rsidRDefault="00A96BBB" w:rsidP="00A96BBB">
      <w:pPr>
        <w:pStyle w:val="Nadpis5"/>
        <w:rPr>
          <w:b w:val="0"/>
          <w:bCs w:val="0"/>
        </w:rPr>
      </w:pPr>
      <w:r w:rsidRPr="00A96BBB">
        <w:rPr>
          <w:b w:val="0"/>
          <w:bCs w:val="0"/>
        </w:rPr>
        <w:t>Jedná se o dvoupodlažní objekt s částečným podsklepením a s podkrovím, které v minulosti sloužilo jako půda pro nájemníky.</w:t>
      </w:r>
    </w:p>
    <w:p w14:paraId="0B91AB0B" w14:textId="77777777" w:rsidR="00A96BBB" w:rsidRPr="00A96BBB" w:rsidRDefault="00A96BBB" w:rsidP="00A96BBB">
      <w:pPr>
        <w:pStyle w:val="Nadpis5"/>
        <w:rPr>
          <w:b w:val="0"/>
          <w:bCs w:val="0"/>
        </w:rPr>
      </w:pPr>
      <w:r w:rsidRPr="00A96BBB">
        <w:rPr>
          <w:b w:val="0"/>
          <w:bCs w:val="0"/>
        </w:rPr>
        <w:t xml:space="preserve">Objekt je obdélníkového tvaru se třemi přístavbami, také obdélníkového tvaru. Do objektu je jsou 4 vstupy, z toho současně jsou 3 zazděné. </w:t>
      </w:r>
    </w:p>
    <w:p w14:paraId="6E5B7985" w14:textId="77777777" w:rsidR="00A96BBB" w:rsidRPr="00A96BBB" w:rsidRDefault="00A96BBB" w:rsidP="00A96BBB">
      <w:pPr>
        <w:pStyle w:val="Nadpis5"/>
        <w:rPr>
          <w:b w:val="0"/>
          <w:bCs w:val="0"/>
        </w:rPr>
      </w:pPr>
      <w:r w:rsidRPr="00A96BBB">
        <w:rPr>
          <w:b w:val="0"/>
          <w:bCs w:val="0"/>
        </w:rPr>
        <w:t>Střecha je valbová, dřevěný krov s prkenným bedněním a plechovou krytinou.</w:t>
      </w:r>
    </w:p>
    <w:p w14:paraId="4651C9D1" w14:textId="5CDF035B" w:rsidR="00A96BBB" w:rsidRPr="00A96BBB" w:rsidRDefault="00A96BBB" w:rsidP="00A96BBB">
      <w:pPr>
        <w:pStyle w:val="Nadpis5"/>
        <w:rPr>
          <w:b w:val="0"/>
          <w:bCs w:val="0"/>
        </w:rPr>
      </w:pPr>
      <w:r w:rsidRPr="00A96BBB">
        <w:rPr>
          <w:b w:val="0"/>
          <w:bCs w:val="0"/>
        </w:rPr>
        <w:t>Svislé nosné a obvodové zdi</w:t>
      </w:r>
      <w:r>
        <w:rPr>
          <w:b w:val="0"/>
          <w:bCs w:val="0"/>
        </w:rPr>
        <w:t xml:space="preserve"> (tl.650mm,340mm)</w:t>
      </w:r>
      <w:r w:rsidRPr="00A96BBB">
        <w:rPr>
          <w:b w:val="0"/>
          <w:bCs w:val="0"/>
        </w:rPr>
        <w:t xml:space="preserve"> a příčky</w:t>
      </w:r>
      <w:r w:rsidR="005D340D">
        <w:rPr>
          <w:b w:val="0"/>
          <w:bCs w:val="0"/>
        </w:rPr>
        <w:t>(150mm, 100mm)</w:t>
      </w:r>
      <w:r w:rsidRPr="00A96BBB">
        <w:rPr>
          <w:b w:val="0"/>
          <w:bCs w:val="0"/>
        </w:rPr>
        <w:t xml:space="preserve"> jsou z cihel plných pálených.</w:t>
      </w:r>
    </w:p>
    <w:p w14:paraId="4AB84359" w14:textId="77777777" w:rsidR="00A96BBB" w:rsidRPr="00A96BBB" w:rsidRDefault="00A96BBB" w:rsidP="00A96BBB">
      <w:pPr>
        <w:pStyle w:val="Nadpis5"/>
        <w:rPr>
          <w:b w:val="0"/>
          <w:bCs w:val="0"/>
        </w:rPr>
      </w:pPr>
      <w:r w:rsidRPr="00A96BBB">
        <w:rPr>
          <w:b w:val="0"/>
          <w:bCs w:val="0"/>
        </w:rPr>
        <w:t>Stropní konstrukce jsou dřevěné trámové s podbitím prkny, rákosem a omítkou, na záklopu jsou provedeny škvárové násypy a dřevěná prkenná podlaha. V suterénu je předpokládán klenbový strop – nebylo však možné ověřit z důvodu nepřístupnosti suterénu.</w:t>
      </w:r>
    </w:p>
    <w:p w14:paraId="19FC80CE" w14:textId="77777777" w:rsidR="00A96BBB" w:rsidRPr="00A96BBB" w:rsidRDefault="00A96BBB" w:rsidP="00A96BBB">
      <w:pPr>
        <w:pStyle w:val="Nadpis5"/>
        <w:rPr>
          <w:b w:val="0"/>
          <w:bCs w:val="0"/>
        </w:rPr>
      </w:pPr>
      <w:r w:rsidRPr="00A96BBB">
        <w:rPr>
          <w:b w:val="0"/>
          <w:bCs w:val="0"/>
        </w:rPr>
        <w:t>Stěny i stropy ve vnitřních prostorech jsou opatřeny štukovou omítkou s výmalbami. Fasáda v exteriéru je omítnuta vápenocementovou omítkou s nátěrem.</w:t>
      </w:r>
    </w:p>
    <w:p w14:paraId="06E61FA7" w14:textId="77777777" w:rsidR="00A96BBB" w:rsidRPr="00A96BBB" w:rsidRDefault="00A96BBB" w:rsidP="00A96BBB">
      <w:pPr>
        <w:pStyle w:val="Nadpis5"/>
        <w:rPr>
          <w:b w:val="0"/>
          <w:bCs w:val="0"/>
        </w:rPr>
      </w:pPr>
      <w:r w:rsidRPr="00A96BBB">
        <w:rPr>
          <w:b w:val="0"/>
          <w:bCs w:val="0"/>
        </w:rPr>
        <w:t xml:space="preserve">Stávající podlahy v přízemí jsou převážně betonové s keramickou dlažbou. </w:t>
      </w:r>
    </w:p>
    <w:p w14:paraId="455901B7" w14:textId="7C11B96E" w:rsidR="00A96BBB" w:rsidRPr="00A96BBB" w:rsidRDefault="00A96BBB" w:rsidP="00A96BBB">
      <w:pPr>
        <w:pStyle w:val="Nadpis5"/>
        <w:rPr>
          <w:b w:val="0"/>
          <w:bCs w:val="0"/>
        </w:rPr>
      </w:pPr>
      <w:r w:rsidRPr="00A96BBB">
        <w:rPr>
          <w:b w:val="0"/>
          <w:bCs w:val="0"/>
        </w:rPr>
        <w:t>Schodiště je dvouramenné</w:t>
      </w:r>
      <w:r>
        <w:rPr>
          <w:b w:val="0"/>
          <w:bCs w:val="0"/>
        </w:rPr>
        <w:t xml:space="preserve"> dřevěné dle původní PD by měli být aj </w:t>
      </w:r>
      <w:r w:rsidRPr="00A96BBB">
        <w:rPr>
          <w:b w:val="0"/>
          <w:bCs w:val="0"/>
        </w:rPr>
        <w:t xml:space="preserve">železobetonové. </w:t>
      </w:r>
    </w:p>
    <w:p w14:paraId="02A39E3A" w14:textId="531AECB4" w:rsidR="00A96BBB" w:rsidRPr="00A96BBB" w:rsidRDefault="0032360A" w:rsidP="00A96BBB">
      <w:pPr>
        <w:pStyle w:val="Nadpis5"/>
        <w:rPr>
          <w:b w:val="0"/>
          <w:bCs w:val="0"/>
        </w:rPr>
      </w:pPr>
      <w:r>
        <w:rPr>
          <w:b w:val="0"/>
          <w:bCs w:val="0"/>
        </w:rPr>
        <w:t>O</w:t>
      </w:r>
      <w:r w:rsidR="00A96BBB" w:rsidRPr="00A96BBB">
        <w:rPr>
          <w:b w:val="0"/>
          <w:bCs w:val="0"/>
        </w:rPr>
        <w:t>bjekt</w:t>
      </w:r>
      <w:r w:rsidR="00B04BBB">
        <w:rPr>
          <w:b w:val="0"/>
          <w:bCs w:val="0"/>
        </w:rPr>
        <w:t xml:space="preserve"> má</w:t>
      </w:r>
      <w:r w:rsidR="00A96BBB" w:rsidRPr="00A96BBB">
        <w:rPr>
          <w:b w:val="0"/>
          <w:bCs w:val="0"/>
        </w:rPr>
        <w:t xml:space="preserve"> komíny s přiznaným zdivem (bez omítky) se železobetonovými zákrytovými deskami.</w:t>
      </w:r>
    </w:p>
    <w:p w14:paraId="59F9DB41" w14:textId="77777777" w:rsidR="00A96BBB" w:rsidRPr="00A96BBB" w:rsidRDefault="00A96BBB" w:rsidP="00A96BBB">
      <w:pPr>
        <w:pStyle w:val="Nadpis5"/>
        <w:rPr>
          <w:b w:val="0"/>
          <w:bCs w:val="0"/>
        </w:rPr>
      </w:pPr>
      <w:r w:rsidRPr="00A96BBB">
        <w:rPr>
          <w:b w:val="0"/>
          <w:bCs w:val="0"/>
        </w:rPr>
        <w:t>Výplně otvoru jsou v současné době z větší části zazděné, nezazděná okna jsou dřevěná dvojitá. V 1. NP doplněná mřížemi.</w:t>
      </w:r>
    </w:p>
    <w:p w14:paraId="615D31B1" w14:textId="77777777" w:rsidR="00A96BBB" w:rsidRPr="00A96BBB" w:rsidRDefault="00A96BBB" w:rsidP="00A96BBB">
      <w:pPr>
        <w:pStyle w:val="Nadpis5"/>
        <w:rPr>
          <w:b w:val="0"/>
          <w:bCs w:val="0"/>
        </w:rPr>
      </w:pPr>
      <w:r w:rsidRPr="00A96BBB">
        <w:rPr>
          <w:b w:val="0"/>
          <w:bCs w:val="0"/>
        </w:rPr>
        <w:t>Překlady nad okny jsou předpokládány ocelové nebo železobetonové.</w:t>
      </w:r>
    </w:p>
    <w:p w14:paraId="4F48456A" w14:textId="77777777" w:rsidR="00A96BBB" w:rsidRPr="00A96BBB" w:rsidRDefault="00A96BBB" w:rsidP="00A96BBB">
      <w:pPr>
        <w:pStyle w:val="Nadpis5"/>
        <w:rPr>
          <w:b w:val="0"/>
          <w:bCs w:val="0"/>
        </w:rPr>
      </w:pPr>
      <w:r w:rsidRPr="00A96BBB">
        <w:rPr>
          <w:b w:val="0"/>
          <w:bCs w:val="0"/>
        </w:rPr>
        <w:t xml:space="preserve"> Základové konstrukce jsou dle původní dokumentace tvořeny masívními základovými pásy z betonu prokládaného kamenem.</w:t>
      </w:r>
    </w:p>
    <w:p w14:paraId="229BE5DA" w14:textId="77777777" w:rsidR="00A96BBB" w:rsidRPr="00A96BBB" w:rsidRDefault="00A96BBB" w:rsidP="00A96BBB">
      <w:pPr>
        <w:pStyle w:val="Nadpis5"/>
        <w:rPr>
          <w:b w:val="0"/>
          <w:bCs w:val="0"/>
        </w:rPr>
      </w:pPr>
      <w:r w:rsidRPr="00A96BBB">
        <w:rPr>
          <w:b w:val="0"/>
          <w:bCs w:val="0"/>
        </w:rPr>
        <w:t xml:space="preserve"> V objektu jsou provedeny běžné rozvody elektroinstalace, vody a kanalizace k zařizovacím předmětům. Zařizovací předměty jsou již převážně demontovány a odvezeny. Potrubní rozvody otopné vody a radiátory byly již z převážné části demontovány. </w:t>
      </w:r>
    </w:p>
    <w:p w14:paraId="43B8EBD2" w14:textId="2F1BCB57" w:rsidR="00707229" w:rsidRDefault="00CA15BD" w:rsidP="00707229">
      <w:pPr>
        <w:pStyle w:val="Nadpis5"/>
        <w:rPr>
          <w:b w:val="0"/>
          <w:bCs w:val="0"/>
        </w:rPr>
      </w:pPr>
      <w:r w:rsidRPr="00CA15BD">
        <w:rPr>
          <w:noProof/>
        </w:rPr>
        <w:drawing>
          <wp:anchor distT="0" distB="0" distL="114300" distR="114300" simplePos="0" relativeHeight="251655680" behindDoc="1" locked="0" layoutInCell="1" allowOverlap="1" wp14:anchorId="39B887BC" wp14:editId="317A5D1E">
            <wp:simplePos x="0" y="0"/>
            <wp:positionH relativeFrom="column">
              <wp:posOffset>120435</wp:posOffset>
            </wp:positionH>
            <wp:positionV relativeFrom="paragraph">
              <wp:posOffset>491011</wp:posOffset>
            </wp:positionV>
            <wp:extent cx="3117215" cy="2337435"/>
            <wp:effectExtent l="0" t="0" r="0" b="0"/>
            <wp:wrapTight wrapText="bothSides">
              <wp:wrapPolygon edited="0">
                <wp:start x="0" y="0"/>
                <wp:lineTo x="0" y="21477"/>
                <wp:lineTo x="21516" y="21477"/>
                <wp:lineTo x="21516" y="0"/>
                <wp:lineTo x="0" y="0"/>
              </wp:wrapPolygon>
            </wp:wrapTight>
            <wp:docPr id="3" name="Obrázek 3" descr="\\JEZISKOVA\Ježíšková sdílení\2021\21_97 PD, IČ - Demolice domů čp. 165 a 200 na nám. Ondry Foltýna v Karviné - Starém Městě\Fotodokumentace\venky\P12108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ZISKOVA\Ježíšková sdílení\2021\21_97 PD, IČ - Demolice domů čp. 165 a 200 na nám. Ondry Foltýna v Karviné - Starém Městě\Fotodokumentace\venky\P121086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17215" cy="2337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15BD">
        <w:rPr>
          <w:noProof/>
          <w:u w:val="single"/>
        </w:rPr>
        <w:drawing>
          <wp:anchor distT="0" distB="0" distL="114300" distR="114300" simplePos="0" relativeHeight="251660800" behindDoc="1" locked="0" layoutInCell="1" allowOverlap="1" wp14:anchorId="39824CE4" wp14:editId="48611E5C">
            <wp:simplePos x="0" y="0"/>
            <wp:positionH relativeFrom="column">
              <wp:posOffset>3329197</wp:posOffset>
            </wp:positionH>
            <wp:positionV relativeFrom="paragraph">
              <wp:posOffset>491214</wp:posOffset>
            </wp:positionV>
            <wp:extent cx="3096883" cy="2323961"/>
            <wp:effectExtent l="0" t="0" r="0" b="0"/>
            <wp:wrapTight wrapText="bothSides">
              <wp:wrapPolygon edited="0">
                <wp:start x="0" y="0"/>
                <wp:lineTo x="0" y="21429"/>
                <wp:lineTo x="21529" y="21429"/>
                <wp:lineTo x="21529" y="0"/>
                <wp:lineTo x="0" y="0"/>
              </wp:wrapPolygon>
            </wp:wrapTight>
            <wp:docPr id="5" name="Obrázek 5" descr="\\JEZISKOVA\Ježíšková sdílení\2021\21_97 PD, IČ - Demolice domů čp. 165 a 200 na nám. Ondry Foltýna v Karviné - Starém Městě\Fotodokumentace\venky\DSC04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ZISKOVA\Ježíšková sdílení\2021\21_97 PD, IČ - Demolice domů čp. 165 a 200 na nám. Ondry Foltýna v Karviné - Starém Městě\Fotodokumentace\venky\DSC0431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96883" cy="2323961"/>
                    </a:xfrm>
                    <a:prstGeom prst="rect">
                      <a:avLst/>
                    </a:prstGeom>
                    <a:noFill/>
                    <a:ln>
                      <a:noFill/>
                    </a:ln>
                  </pic:spPr>
                </pic:pic>
              </a:graphicData>
            </a:graphic>
            <wp14:sizeRelH relativeFrom="page">
              <wp14:pctWidth>0</wp14:pctWidth>
            </wp14:sizeRelH>
            <wp14:sizeRelV relativeFrom="page">
              <wp14:pctHeight>0</wp14:pctHeight>
            </wp14:sizeRelV>
          </wp:anchor>
        </w:drawing>
      </w:r>
      <w:r w:rsidR="00A96BBB" w:rsidRPr="00A96BBB">
        <w:rPr>
          <w:b w:val="0"/>
          <w:bCs w:val="0"/>
        </w:rPr>
        <w:t>Před objektem se nachází zpevněná asfaltová plocha o rozměru cca 7x4m. Tato plocha bude odstraněna.</w:t>
      </w:r>
    </w:p>
    <w:p w14:paraId="3E754B2F" w14:textId="0AB0E72F" w:rsidR="00CA15BD" w:rsidRDefault="00CA15BD" w:rsidP="00CA15BD"/>
    <w:p w14:paraId="02B8920A" w14:textId="69A074F1" w:rsidR="00CA15BD" w:rsidRDefault="00CA15BD" w:rsidP="00CA15BD"/>
    <w:p w14:paraId="297A68CF" w14:textId="05CE87A7" w:rsidR="00CA15BD" w:rsidRDefault="00CA15BD" w:rsidP="00CA15BD"/>
    <w:p w14:paraId="5E983A99" w14:textId="18F595DB" w:rsidR="00CA15BD" w:rsidRPr="00CA15BD" w:rsidRDefault="00CA15BD" w:rsidP="00CA15BD"/>
    <w:p w14:paraId="58AC5255" w14:textId="7E1652FA" w:rsidR="00CA15BD" w:rsidRDefault="00CA15BD" w:rsidP="00A96BBB">
      <w:pPr>
        <w:pStyle w:val="Nadpis5"/>
        <w:rPr>
          <w:u w:val="single"/>
        </w:rPr>
      </w:pPr>
    </w:p>
    <w:p w14:paraId="59556D5D" w14:textId="179D4FB9" w:rsidR="00CA15BD" w:rsidRDefault="00CA15BD" w:rsidP="00A96BBB">
      <w:pPr>
        <w:pStyle w:val="Nadpis5"/>
        <w:rPr>
          <w:u w:val="single"/>
        </w:rPr>
      </w:pPr>
    </w:p>
    <w:p w14:paraId="1D4C4540" w14:textId="4B0D53D2" w:rsidR="001376DD" w:rsidRPr="00DF1DB3" w:rsidRDefault="001376DD" w:rsidP="00A96BBB">
      <w:pPr>
        <w:pStyle w:val="Nadpis5"/>
        <w:rPr>
          <w:u w:val="single"/>
        </w:rPr>
      </w:pPr>
      <w:r w:rsidRPr="00DF1DB3">
        <w:rPr>
          <w:u w:val="single"/>
        </w:rPr>
        <w:lastRenderedPageBreak/>
        <w:t xml:space="preserve">Objekt </w:t>
      </w:r>
      <w:r w:rsidR="0086248E">
        <w:rPr>
          <w:u w:val="single"/>
        </w:rPr>
        <w:t xml:space="preserve">SO02 </w:t>
      </w:r>
      <w:r w:rsidRPr="00DF1DB3">
        <w:rPr>
          <w:u w:val="single"/>
        </w:rPr>
        <w:t>na parcele 281</w:t>
      </w:r>
    </w:p>
    <w:p w14:paraId="716A9604" w14:textId="77777777" w:rsidR="005D340D" w:rsidRDefault="005D340D" w:rsidP="005D340D">
      <w:pPr>
        <w:ind w:firstLine="708"/>
      </w:pPr>
      <w:r>
        <w:t>Jedná se o dvoupodlažní o</w:t>
      </w:r>
      <w:r w:rsidRPr="00591C2F">
        <w:t xml:space="preserve">bjekt </w:t>
      </w:r>
      <w:r>
        <w:t>s </w:t>
      </w:r>
      <w:r w:rsidRPr="00591C2F">
        <w:t>částečn</w:t>
      </w:r>
      <w:r>
        <w:t>ým podsklepením</w:t>
      </w:r>
      <w:r w:rsidRPr="00591C2F">
        <w:t xml:space="preserve"> a </w:t>
      </w:r>
      <w:r>
        <w:t>s podkrovím, které v minulosti sloužilo jako půda pro nájemníky</w:t>
      </w:r>
      <w:r w:rsidRPr="00591C2F">
        <w:t>.</w:t>
      </w:r>
    </w:p>
    <w:p w14:paraId="6CDDE5AC" w14:textId="62715220" w:rsidR="00707229" w:rsidRPr="00707229" w:rsidRDefault="005D340D" w:rsidP="00707229">
      <w:pPr>
        <w:ind w:firstLine="708"/>
      </w:pPr>
      <w:r>
        <w:t xml:space="preserve">Objekt je obdélníkového tvaru. Do objektu vede jeden vstup, který je současně zazděn. </w:t>
      </w:r>
      <w:r w:rsidR="00CE525B" w:rsidRPr="00A96BBB">
        <w:t>Střecha je valbová, dřevěný krov s prkenným bedněním a plechovou krytinou.</w:t>
      </w:r>
    </w:p>
    <w:p w14:paraId="26295A35" w14:textId="3E2C8D57" w:rsidR="00CE525B" w:rsidRPr="00A96BBB" w:rsidRDefault="00CE525B" w:rsidP="00CE525B">
      <w:pPr>
        <w:pStyle w:val="Nadpis5"/>
        <w:rPr>
          <w:b w:val="0"/>
          <w:bCs w:val="0"/>
        </w:rPr>
      </w:pPr>
      <w:r w:rsidRPr="00A96BBB">
        <w:rPr>
          <w:b w:val="0"/>
          <w:bCs w:val="0"/>
        </w:rPr>
        <w:t>Svislé nosné a obvodové zdi</w:t>
      </w:r>
      <w:r>
        <w:rPr>
          <w:b w:val="0"/>
          <w:bCs w:val="0"/>
        </w:rPr>
        <w:t xml:space="preserve"> (tl.750mm,550mm)</w:t>
      </w:r>
      <w:r w:rsidRPr="00A96BBB">
        <w:rPr>
          <w:b w:val="0"/>
          <w:bCs w:val="0"/>
        </w:rPr>
        <w:t xml:space="preserve"> a příčky</w:t>
      </w:r>
      <w:r>
        <w:rPr>
          <w:b w:val="0"/>
          <w:bCs w:val="0"/>
        </w:rPr>
        <w:t>(100mm, 300mm)</w:t>
      </w:r>
      <w:r w:rsidRPr="00A96BBB">
        <w:rPr>
          <w:b w:val="0"/>
          <w:bCs w:val="0"/>
        </w:rPr>
        <w:t xml:space="preserve"> jsou z cihel plných pálených.</w:t>
      </w:r>
    </w:p>
    <w:p w14:paraId="1B767A2C" w14:textId="77777777" w:rsidR="00CE525B" w:rsidRPr="00A96BBB" w:rsidRDefault="00CE525B" w:rsidP="00CE525B">
      <w:pPr>
        <w:pStyle w:val="Nadpis5"/>
        <w:rPr>
          <w:b w:val="0"/>
          <w:bCs w:val="0"/>
        </w:rPr>
      </w:pPr>
      <w:r w:rsidRPr="00A96BBB">
        <w:rPr>
          <w:b w:val="0"/>
          <w:bCs w:val="0"/>
        </w:rPr>
        <w:t>Stropní konstrukce jsou dřevěné trámové s podbitím prkny, rákosem a omítkou, na záklopu jsou provedeny škvárové násypy a dřevěná prkenná podlaha. V suterénu je předpokládán klenbový strop – nebylo však možné ověřit z důvodu nepřístupnosti suterénu.</w:t>
      </w:r>
    </w:p>
    <w:p w14:paraId="2B39B870" w14:textId="77777777" w:rsidR="00CE525B" w:rsidRPr="00A96BBB" w:rsidRDefault="00CE525B" w:rsidP="00CE525B">
      <w:pPr>
        <w:pStyle w:val="Nadpis5"/>
        <w:rPr>
          <w:b w:val="0"/>
          <w:bCs w:val="0"/>
        </w:rPr>
      </w:pPr>
      <w:r w:rsidRPr="00A96BBB">
        <w:rPr>
          <w:b w:val="0"/>
          <w:bCs w:val="0"/>
        </w:rPr>
        <w:t>Stěny i stropy ve vnitřních prostorech jsou opatřeny štukovou omítkou s výmalbami. Fasáda v exteriéru je omítnuta vápenocementovou omítkou s nátěrem.</w:t>
      </w:r>
    </w:p>
    <w:p w14:paraId="60655AFB" w14:textId="77777777" w:rsidR="00CE525B" w:rsidRPr="00A96BBB" w:rsidRDefault="00CE525B" w:rsidP="00CE525B">
      <w:pPr>
        <w:pStyle w:val="Nadpis5"/>
        <w:rPr>
          <w:b w:val="0"/>
          <w:bCs w:val="0"/>
        </w:rPr>
      </w:pPr>
      <w:r w:rsidRPr="00A96BBB">
        <w:rPr>
          <w:b w:val="0"/>
          <w:bCs w:val="0"/>
        </w:rPr>
        <w:t xml:space="preserve">Stávající podlahy v přízemí jsou převážně betonové s keramickou dlažbou. </w:t>
      </w:r>
    </w:p>
    <w:p w14:paraId="2B60352A" w14:textId="77777777" w:rsidR="00CE525B" w:rsidRPr="00A96BBB" w:rsidRDefault="00CE525B" w:rsidP="00CE525B">
      <w:pPr>
        <w:pStyle w:val="Nadpis5"/>
        <w:rPr>
          <w:b w:val="0"/>
          <w:bCs w:val="0"/>
        </w:rPr>
      </w:pPr>
      <w:r w:rsidRPr="00A96BBB">
        <w:rPr>
          <w:b w:val="0"/>
          <w:bCs w:val="0"/>
        </w:rPr>
        <w:t>Schodiště je dvouramenné</w:t>
      </w:r>
      <w:r>
        <w:rPr>
          <w:b w:val="0"/>
          <w:bCs w:val="0"/>
        </w:rPr>
        <w:t xml:space="preserve"> dřevěné dle původní PD by měli být aj </w:t>
      </w:r>
      <w:r w:rsidRPr="00A96BBB">
        <w:rPr>
          <w:b w:val="0"/>
          <w:bCs w:val="0"/>
        </w:rPr>
        <w:t xml:space="preserve">železobetonové. </w:t>
      </w:r>
    </w:p>
    <w:p w14:paraId="24E447E7" w14:textId="48085B53" w:rsidR="00CE525B" w:rsidRPr="00A96BBB" w:rsidRDefault="0032360A" w:rsidP="00CE525B">
      <w:pPr>
        <w:pStyle w:val="Nadpis5"/>
        <w:rPr>
          <w:b w:val="0"/>
          <w:bCs w:val="0"/>
        </w:rPr>
      </w:pPr>
      <w:r>
        <w:rPr>
          <w:b w:val="0"/>
          <w:bCs w:val="0"/>
        </w:rPr>
        <w:t>Objekty má</w:t>
      </w:r>
      <w:r w:rsidR="00CE525B" w:rsidRPr="00A96BBB">
        <w:rPr>
          <w:b w:val="0"/>
          <w:bCs w:val="0"/>
        </w:rPr>
        <w:t xml:space="preserve"> komíny s přiznaným zdivem (bez omítky) se železobetonovými zákrytovými deskami.</w:t>
      </w:r>
    </w:p>
    <w:p w14:paraId="64A732DF" w14:textId="2A95D512" w:rsidR="00CE525B" w:rsidRPr="00A96BBB" w:rsidRDefault="00CE525B" w:rsidP="00CE525B">
      <w:pPr>
        <w:pStyle w:val="Nadpis5"/>
        <w:rPr>
          <w:b w:val="0"/>
          <w:bCs w:val="0"/>
        </w:rPr>
      </w:pPr>
      <w:r w:rsidRPr="00A96BBB">
        <w:rPr>
          <w:b w:val="0"/>
          <w:bCs w:val="0"/>
        </w:rPr>
        <w:t xml:space="preserve">Výplně otvoru jsou v současné době z větší části zazděné, nezazděná okna jsou dřevěná dvojitá. </w:t>
      </w:r>
    </w:p>
    <w:p w14:paraId="7D577990" w14:textId="77777777" w:rsidR="00CE525B" w:rsidRPr="00A96BBB" w:rsidRDefault="00CE525B" w:rsidP="00CE525B">
      <w:pPr>
        <w:pStyle w:val="Nadpis5"/>
        <w:rPr>
          <w:b w:val="0"/>
          <w:bCs w:val="0"/>
        </w:rPr>
      </w:pPr>
      <w:r w:rsidRPr="00A96BBB">
        <w:rPr>
          <w:b w:val="0"/>
          <w:bCs w:val="0"/>
        </w:rPr>
        <w:t>Překlady nad okny jsou předpokládány ocelové nebo železobetonové.</w:t>
      </w:r>
    </w:p>
    <w:p w14:paraId="1FDF8060" w14:textId="77777777" w:rsidR="00CE525B" w:rsidRPr="00A96BBB" w:rsidRDefault="00CE525B" w:rsidP="00CE525B">
      <w:pPr>
        <w:pStyle w:val="Nadpis5"/>
        <w:rPr>
          <w:b w:val="0"/>
          <w:bCs w:val="0"/>
        </w:rPr>
      </w:pPr>
      <w:r w:rsidRPr="00A96BBB">
        <w:rPr>
          <w:b w:val="0"/>
          <w:bCs w:val="0"/>
        </w:rPr>
        <w:t xml:space="preserve"> Základové konstrukce jsou dle původní dokumentace tvořeny masívními základovými pásy z betonu prokládaného kamenem.</w:t>
      </w:r>
    </w:p>
    <w:p w14:paraId="71B38848" w14:textId="6EF16113" w:rsidR="00A503FD" w:rsidRPr="00684D5C" w:rsidRDefault="00CE525B" w:rsidP="00CE525B">
      <w:r w:rsidRPr="00A96BBB">
        <w:t xml:space="preserve"> V objektu jsou provedeny běžné rozvody elektroinstalace, vody a kanalizace k zařizovacím předmětům. Zařizovací předměty jsou již převážně demontovány a odvezeny. Potrubní rozvody otopné vody a radiátory byly již z převážné části demontovány.</w:t>
      </w:r>
    </w:p>
    <w:bookmarkEnd w:id="4"/>
    <w:p w14:paraId="0B0AC6F3" w14:textId="4C29060F" w:rsidR="008976AD" w:rsidRPr="00684D5C" w:rsidRDefault="00CA15BD" w:rsidP="00612950">
      <w:pPr>
        <w:jc w:val="left"/>
      </w:pPr>
      <w:r w:rsidRPr="00CA15BD">
        <w:rPr>
          <w:noProof/>
        </w:rPr>
        <w:drawing>
          <wp:anchor distT="0" distB="0" distL="114300" distR="114300" simplePos="0" relativeHeight="251663872" behindDoc="1" locked="0" layoutInCell="1" allowOverlap="1" wp14:anchorId="799FBFDE" wp14:editId="0F7FBB4D">
            <wp:simplePos x="0" y="0"/>
            <wp:positionH relativeFrom="column">
              <wp:posOffset>948714</wp:posOffset>
            </wp:positionH>
            <wp:positionV relativeFrom="paragraph">
              <wp:posOffset>31798</wp:posOffset>
            </wp:positionV>
            <wp:extent cx="4338955" cy="3253740"/>
            <wp:effectExtent l="0" t="0" r="0" b="0"/>
            <wp:wrapTight wrapText="bothSides">
              <wp:wrapPolygon edited="0">
                <wp:start x="0" y="0"/>
                <wp:lineTo x="0" y="21499"/>
                <wp:lineTo x="21527" y="21499"/>
                <wp:lineTo x="21527" y="0"/>
                <wp:lineTo x="0" y="0"/>
              </wp:wrapPolygon>
            </wp:wrapTight>
            <wp:docPr id="6" name="Obrázek 6" descr="\\JEZISKOVA\Ježíšková sdílení\2021\21_97 PD, IČ - Demolice domů čp. 165 a 200 na nám. Ondry Foltýna v Karviné - Starém Městě\Fotodokumentace\280621-ja\č200\P1210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EZISKOVA\Ježíšková sdílení\2021\21_97 PD, IČ - Demolice domů čp. 165 a 200 na nám. Ondry Foltýna v Karviné - Starém Městě\Fotodokumentace\280621-ja\č200\P121093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38955" cy="325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C756CD" w14:textId="421C20F4" w:rsidR="002E5031" w:rsidRDefault="002E5031" w:rsidP="00612950">
      <w:pPr>
        <w:jc w:val="left"/>
      </w:pPr>
    </w:p>
    <w:p w14:paraId="65A84BAB" w14:textId="21B99F64" w:rsidR="00CA15BD" w:rsidRDefault="00CA15BD" w:rsidP="00612950">
      <w:pPr>
        <w:jc w:val="left"/>
      </w:pPr>
    </w:p>
    <w:p w14:paraId="69248CE0" w14:textId="63BF0B54" w:rsidR="00CA15BD" w:rsidRDefault="00CA15BD" w:rsidP="00612950">
      <w:pPr>
        <w:jc w:val="left"/>
      </w:pPr>
    </w:p>
    <w:p w14:paraId="48BB29A0" w14:textId="334BDF99" w:rsidR="00CA15BD" w:rsidRDefault="00CA15BD" w:rsidP="00612950">
      <w:pPr>
        <w:jc w:val="left"/>
      </w:pPr>
    </w:p>
    <w:p w14:paraId="00CDB42C" w14:textId="6E240556" w:rsidR="00CA15BD" w:rsidRDefault="00CA15BD" w:rsidP="00612950">
      <w:pPr>
        <w:jc w:val="left"/>
      </w:pPr>
    </w:p>
    <w:p w14:paraId="76ED9592" w14:textId="660DBD30" w:rsidR="00CA15BD" w:rsidRDefault="00CA15BD" w:rsidP="00612950">
      <w:pPr>
        <w:jc w:val="left"/>
      </w:pPr>
    </w:p>
    <w:p w14:paraId="381FC5D0" w14:textId="7D29B37E" w:rsidR="00CA15BD" w:rsidRDefault="00CA15BD" w:rsidP="00612950">
      <w:pPr>
        <w:jc w:val="left"/>
      </w:pPr>
    </w:p>
    <w:p w14:paraId="43D7EA79" w14:textId="77777777" w:rsidR="00CA15BD" w:rsidRPr="00684D5C" w:rsidRDefault="00CA15BD" w:rsidP="00612950">
      <w:pPr>
        <w:jc w:val="left"/>
      </w:pPr>
    </w:p>
    <w:p w14:paraId="25C84506" w14:textId="77777777" w:rsidR="00A503FD" w:rsidRPr="001376DD" w:rsidRDefault="00A503FD" w:rsidP="00A503FD">
      <w:pPr>
        <w:pStyle w:val="Nadpis1"/>
        <w:spacing w:before="144"/>
      </w:pPr>
      <w:bookmarkStart w:id="5" w:name="_Toc66109256"/>
      <w:bookmarkStart w:id="6" w:name="_Toc43469655"/>
      <w:r w:rsidRPr="001376DD">
        <w:lastRenderedPageBreak/>
        <w:t>Technické a konstrukční řešení bouracích prací, zvláštní a neobvyklé konstrukce, technologické postupy</w:t>
      </w:r>
      <w:bookmarkEnd w:id="5"/>
    </w:p>
    <w:p w14:paraId="78EF67AB" w14:textId="7664005B" w:rsidR="00A503FD" w:rsidRPr="001376DD" w:rsidRDefault="00A503FD" w:rsidP="00A503FD">
      <w:pPr>
        <w:pStyle w:val="Nadpis3"/>
      </w:pPr>
      <w:bookmarkStart w:id="7" w:name="_Hlk42591122"/>
      <w:bookmarkStart w:id="8" w:name="_Toc231187191"/>
      <w:bookmarkEnd w:id="6"/>
      <w:r w:rsidRPr="001376DD">
        <w:t>Přípravné práce</w:t>
      </w:r>
    </w:p>
    <w:p w14:paraId="72C3EF71" w14:textId="259930ED" w:rsidR="003F6128" w:rsidRPr="001376DD" w:rsidRDefault="003F6128" w:rsidP="00A503FD">
      <w:r w:rsidRPr="001376DD">
        <w:t>Před zahájením prací bude vytýčen a řádně vyznačen v terénu bezpečnostní prostor v bezprostředním okolí objektů. Tento prostor bude označen příslušnými tabulkami s vyznačením zhotovitele stavby a zodpovědného pracovníka u této stavby. Prostor staveniště bude zajištěn proti vstupu nepovolaných osob na staveniště výstražnou páskou</w:t>
      </w:r>
      <w:r w:rsidR="00A503FD" w:rsidRPr="001376DD">
        <w:t>.</w:t>
      </w:r>
      <w:r w:rsidRPr="001376DD">
        <w:t xml:space="preserve"> </w:t>
      </w:r>
    </w:p>
    <w:p w14:paraId="67AF9B9E" w14:textId="688229AD" w:rsidR="000779AB" w:rsidRPr="00E32888" w:rsidRDefault="00A503FD" w:rsidP="000779AB">
      <w:pPr>
        <w:pStyle w:val="Zkladntextodsazen"/>
        <w:spacing w:line="276" w:lineRule="auto"/>
        <w:ind w:firstLine="348"/>
        <w:rPr>
          <w:rFonts w:cs="Arial"/>
        </w:rPr>
      </w:pPr>
      <w:r w:rsidRPr="001376DD">
        <w:t>GDS zajistí v dostatečném předstihu před začátkem prací vytýčení podzemních sítí.</w:t>
      </w:r>
      <w:r w:rsidR="000779AB">
        <w:t xml:space="preserve"> Přípojky, které nejsou ještě</w:t>
      </w:r>
      <w:r w:rsidR="000779AB" w:rsidRPr="00E32888">
        <w:rPr>
          <w:rFonts w:cs="Arial"/>
        </w:rPr>
        <w:t xml:space="preserve"> odpojeny</w:t>
      </w:r>
      <w:r w:rsidR="000779AB">
        <w:rPr>
          <w:rFonts w:cs="Arial"/>
        </w:rPr>
        <w:t>,</w:t>
      </w:r>
      <w:r w:rsidR="000779AB" w:rsidRPr="00E32888">
        <w:rPr>
          <w:rFonts w:cs="Arial"/>
        </w:rPr>
        <w:t xml:space="preserve"> </w:t>
      </w:r>
      <w:r w:rsidR="000779AB">
        <w:rPr>
          <w:rFonts w:cs="Arial"/>
        </w:rPr>
        <w:t xml:space="preserve">budou odpojeny </w:t>
      </w:r>
      <w:r w:rsidR="000779AB" w:rsidRPr="00E32888">
        <w:rPr>
          <w:rFonts w:cs="Arial"/>
        </w:rPr>
        <w:t>(dle požadavků příslušných orgánů - viz vyjádření správců sítí) a zaslepeny před započetím demoličních prací. Vedení od místa zaslepení po objekt bude odstraněno</w:t>
      </w:r>
      <w:r w:rsidR="000779AB">
        <w:rPr>
          <w:rFonts w:cs="Arial"/>
        </w:rPr>
        <w:t xml:space="preserve"> (místo zaslepení bude min. 5m od objektu) a</w:t>
      </w:r>
      <w:r w:rsidR="000779AB" w:rsidRPr="00E32888">
        <w:rPr>
          <w:rFonts w:cs="Arial"/>
        </w:rPr>
        <w:t xml:space="preserve"> výkopy budou zasypány řádně hutněným původním materiálem.</w:t>
      </w:r>
    </w:p>
    <w:p w14:paraId="053EFCE7" w14:textId="026A3AF7" w:rsidR="00EB5FE5" w:rsidRPr="001376DD" w:rsidRDefault="00EB5FE5" w:rsidP="00C96042">
      <w:pPr>
        <w:ind w:left="426" w:firstLine="283"/>
      </w:pPr>
      <w:r>
        <w:t>Objekty jsou nevyužívány, v současné době jsou částečně vyklizen</w:t>
      </w:r>
      <w:r w:rsidR="002D18FF">
        <w:t>y</w:t>
      </w:r>
      <w:r>
        <w:t xml:space="preserve">. </w:t>
      </w:r>
      <w:r w:rsidR="00BF76BE" w:rsidRPr="0067120E">
        <w:t>Před samotnou demolicí objektů se provede odstranění vnitřního vybavení objektů zahrnující např. bytové vybavení (nábytek, zařizovací předměty apod.), zámečnické výrobky (schodišťové</w:t>
      </w:r>
      <w:r w:rsidR="002D18FF">
        <w:t xml:space="preserve"> zábradlí</w:t>
      </w:r>
      <w:r w:rsidR="00BF76BE" w:rsidRPr="0067120E">
        <w:t xml:space="preserve">, </w:t>
      </w:r>
      <w:r w:rsidR="00BF76BE">
        <w:t xml:space="preserve">okenní </w:t>
      </w:r>
      <w:r w:rsidR="002D18FF">
        <w:t xml:space="preserve">a </w:t>
      </w:r>
      <w:r w:rsidR="00BF76BE">
        <w:t>dveřní</w:t>
      </w:r>
      <w:r w:rsidR="00BF76BE" w:rsidRPr="0067120E">
        <w:t xml:space="preserve"> </w:t>
      </w:r>
      <w:r w:rsidR="00BF76BE">
        <w:t>mříže</w:t>
      </w:r>
      <w:r w:rsidR="00BF76BE" w:rsidRPr="0067120E">
        <w:t xml:space="preserve"> apod.), podlahové krytiny (dlažba</w:t>
      </w:r>
      <w:r w:rsidR="002D18FF">
        <w:t>, PVC, dřevěné povrchy</w:t>
      </w:r>
      <w:r w:rsidR="00BF76BE" w:rsidRPr="0067120E">
        <w:t>), skladované věci a odpad z celého objektu a další. Objekty budou zabezpečeny proti vstupu nepovolaných osob a označeny nápisy „Zákaz vstupu“.</w:t>
      </w:r>
    </w:p>
    <w:p w14:paraId="795248C7" w14:textId="28FF84AC" w:rsidR="003F6128" w:rsidRPr="001376DD" w:rsidRDefault="003F6128" w:rsidP="003F6128">
      <w:pPr>
        <w:pStyle w:val="Nadpis3"/>
      </w:pPr>
      <w:r w:rsidRPr="001376DD">
        <w:t>Demoliční práce</w:t>
      </w:r>
    </w:p>
    <w:p w14:paraId="56382747" w14:textId="63F90322" w:rsidR="00A503FD" w:rsidRPr="001376DD" w:rsidRDefault="00A503FD" w:rsidP="00A503FD">
      <w:r w:rsidRPr="001376DD">
        <w:t>Úplný a podrobný technologický postup a provádění bouracích prací, vyhotoví vybraný zhotovitel před vlastní realizací demolice a tento bude průběžně kontrolován odborným stavebním dozorem. Za dodržování předpisů a požadavků BOZP</w:t>
      </w:r>
      <w:r w:rsidR="00491D9D" w:rsidRPr="001376DD">
        <w:t xml:space="preserve"> </w:t>
      </w:r>
      <w:r w:rsidRPr="001376DD">
        <w:t xml:space="preserve">je plně odpovědný vybraný dodavatel a zhotovitel odstranění staveb. </w:t>
      </w:r>
    </w:p>
    <w:p w14:paraId="4DDEAA20" w14:textId="6D918410" w:rsidR="00236927" w:rsidRPr="001376DD" w:rsidRDefault="00A503FD" w:rsidP="00A503FD">
      <w:r w:rsidRPr="001376DD">
        <w:t>Bude splněno nařízení vlády č. 361/2007 Sb., kterým se stanoví podmínky ochrany zdraví při práci.</w:t>
      </w:r>
    </w:p>
    <w:p w14:paraId="6F04B23E" w14:textId="6F116117" w:rsidR="003F6128" w:rsidRPr="001376DD" w:rsidRDefault="003F6128" w:rsidP="00A503FD">
      <w:r w:rsidRPr="001376DD">
        <w:t xml:space="preserve">Veškeré demoliční práce budou probíhat </w:t>
      </w:r>
      <w:r w:rsidRPr="002529D0">
        <w:rPr>
          <w:b/>
        </w:rPr>
        <w:t>směrem shora dolů</w:t>
      </w:r>
      <w:r w:rsidR="00E96881" w:rsidRPr="001376DD">
        <w:t>.</w:t>
      </w:r>
      <w:r w:rsidR="00491D9D" w:rsidRPr="001376DD">
        <w:t xml:space="preserve"> </w:t>
      </w:r>
      <w:r w:rsidRPr="001376DD">
        <w:t>Většina bouraných konstrukcí bude odstraněna postupně a ručně.</w:t>
      </w:r>
    </w:p>
    <w:p w14:paraId="45F02A4F" w14:textId="01A20652" w:rsidR="002A7190" w:rsidRPr="0086248E" w:rsidRDefault="002A7190" w:rsidP="00EF2A17">
      <w:pPr>
        <w:pStyle w:val="Nadpis3"/>
        <w:jc w:val="left"/>
      </w:pPr>
      <w:r w:rsidRPr="0086248E">
        <w:t xml:space="preserve">Objekt </w:t>
      </w:r>
      <w:r w:rsidR="0086248E" w:rsidRPr="0086248E">
        <w:t>SO01</w:t>
      </w:r>
      <w:r w:rsidR="002529D0">
        <w:t>,SO02</w:t>
      </w:r>
      <w:r w:rsidR="0086248E" w:rsidRPr="0086248E">
        <w:t xml:space="preserve"> </w:t>
      </w:r>
      <w:r w:rsidRPr="0086248E">
        <w:t xml:space="preserve">na parcele </w:t>
      </w:r>
      <w:r w:rsidR="0086248E" w:rsidRPr="0086248E">
        <w:t>280</w:t>
      </w:r>
      <w:r w:rsidR="002529D0">
        <w:t>,281</w:t>
      </w:r>
    </w:p>
    <w:p w14:paraId="2B72F130" w14:textId="4E286DBC" w:rsidR="00EF2A17" w:rsidRPr="0086248E" w:rsidRDefault="006803FF" w:rsidP="00BF76BE">
      <w:pPr>
        <w:pStyle w:val="Odstavecseseznamem"/>
        <w:numPr>
          <w:ilvl w:val="0"/>
          <w:numId w:val="20"/>
        </w:numPr>
      </w:pPr>
      <w:r>
        <w:t>O</w:t>
      </w:r>
      <w:r w:rsidR="00EF2A17" w:rsidRPr="0086248E">
        <w:t>dstranění kovových vnitřních zárubní včetně dřevěného dveřního křídla</w:t>
      </w:r>
      <w:r w:rsidR="00BF76BE">
        <w:t xml:space="preserve"> </w:t>
      </w:r>
      <w:r w:rsidR="00BF76BE" w:rsidRPr="0067120E">
        <w:t>ve všech nadzemních i podzemních podlaží.</w:t>
      </w:r>
    </w:p>
    <w:p w14:paraId="42096C3B" w14:textId="6F1FDC0A" w:rsidR="00BF76BE" w:rsidRDefault="006803FF" w:rsidP="00BF76BE">
      <w:pPr>
        <w:pStyle w:val="Odstavecseseznamem"/>
        <w:numPr>
          <w:ilvl w:val="0"/>
          <w:numId w:val="20"/>
        </w:numPr>
      </w:pPr>
      <w:r>
        <w:t>O</w:t>
      </w:r>
      <w:r w:rsidR="00EF2A17" w:rsidRPr="0086248E">
        <w:t xml:space="preserve">dstranění </w:t>
      </w:r>
      <w:r w:rsidR="0086248E" w:rsidRPr="0086248E">
        <w:t xml:space="preserve">dřevěných </w:t>
      </w:r>
      <w:r w:rsidR="007428AC">
        <w:t xml:space="preserve">dvojitých </w:t>
      </w:r>
      <w:r w:rsidR="0086248E" w:rsidRPr="0086248E">
        <w:t>kastlových oken</w:t>
      </w:r>
      <w:r w:rsidR="00C9628A" w:rsidRPr="0086248E">
        <w:t>,</w:t>
      </w:r>
      <w:r w:rsidR="004415D0">
        <w:t xml:space="preserve"> a zbylých dřevěných oken</w:t>
      </w:r>
      <w:r w:rsidR="00C9628A" w:rsidRPr="0086248E">
        <w:t xml:space="preserve"> včetně parapetu</w:t>
      </w:r>
      <w:r w:rsidR="00BF76BE">
        <w:t xml:space="preserve"> </w:t>
      </w:r>
      <w:r w:rsidR="00BF76BE" w:rsidRPr="0067120E">
        <w:t>ve všech nadzemních i podzemních podlaží</w:t>
      </w:r>
    </w:p>
    <w:p w14:paraId="41564BF9" w14:textId="77777777" w:rsidR="00BF76BE" w:rsidRPr="0067120E" w:rsidRDefault="00BF76BE" w:rsidP="00BF76BE">
      <w:pPr>
        <w:pStyle w:val="Odstavecseseznamem"/>
        <w:numPr>
          <w:ilvl w:val="0"/>
          <w:numId w:val="20"/>
        </w:numPr>
      </w:pPr>
      <w:r w:rsidRPr="0067120E">
        <w:t xml:space="preserve">Před rozebráním krytiny bude nejprve kompletně odstraněno vedení bleskosvodu a veškeré klempířské prvky pro odvodnění střešní konstrukce. Plechová střešní krytina bude rozebrána ručně, postupně směrem od hřebene k okapové hraně, včetně následného odstranění laťování, či plnoplošného dřevěného bednění. Poté se odstraní komínové zdivo. Konstrukce krovu bude demontována postupně, nejprve budou rozebrány vazby volné. Složité plné vazby krovu se mohou položit na půdu a teprve poté je rozebrat. Je nutné </w:t>
      </w:r>
      <w:r w:rsidRPr="0067120E">
        <w:lastRenderedPageBreak/>
        <w:t>věnovat pozornost římsám, které se mohou po odlehčení zatížení od krovu zřítit. Následně se odbourá zdivo na půdě.</w:t>
      </w:r>
    </w:p>
    <w:p w14:paraId="00F62002" w14:textId="1A1E421C" w:rsidR="00BF76BE" w:rsidRPr="0067120E" w:rsidRDefault="00BF76BE" w:rsidP="00BF76BE">
      <w:pPr>
        <w:pStyle w:val="Odstavecseseznamem"/>
        <w:numPr>
          <w:ilvl w:val="0"/>
          <w:numId w:val="20"/>
        </w:numPr>
      </w:pPr>
      <w:r w:rsidRPr="0067120E">
        <w:t>Po dokončení rozebrání střešní krytiny, konstrukce krovu a půdního zdiva bude zbylá vrchní část objektů strojně odtěžena. Rypadlo musí být v dostatečné vzdálenosti od strhávané konstrukce, aby nedošlo k zasažení stroje strhávanou konstrukcí. Bourání bude probíhat z vnější strany objektů. Bourací práce budou prováděny za účasti kvalifikovaných pracovníků pod stálým dozorem odpovědného pracovníka. Během bouracích prací se bude neustále kropit vodou dostatečné intenzity. Předpokládá se postup podélným směrem od severovýchodu k jihovýchodu.</w:t>
      </w:r>
    </w:p>
    <w:p w14:paraId="0F8032C3" w14:textId="160F76D6" w:rsidR="002529D0" w:rsidRPr="0067120E" w:rsidRDefault="002529D0" w:rsidP="002529D0">
      <w:pPr>
        <w:pStyle w:val="Odstavecseseznamem"/>
        <w:numPr>
          <w:ilvl w:val="0"/>
          <w:numId w:val="20"/>
        </w:numPr>
      </w:pPr>
      <w:r w:rsidRPr="0067120E">
        <w:t>Po odtěžení vrchní části objektu budou probourány stropy sklepa a odtěženy základy budovy a betonové konstrukce rypadlem. Podzemní konstrukce budou vybourány kompletně až po základovou spáru.</w:t>
      </w:r>
      <w:r w:rsidR="000F6130">
        <w:t xml:space="preserve"> Bude odstraněná asfaltová plocha před vstupem do objektu SO01. Dále b</w:t>
      </w:r>
      <w:r w:rsidR="002F3E5E">
        <w:t xml:space="preserve">udou odstraněny i </w:t>
      </w:r>
      <w:r w:rsidR="00831CAE">
        <w:t xml:space="preserve">betonová </w:t>
      </w:r>
      <w:r w:rsidR="003B65FC">
        <w:t>šachta</w:t>
      </w:r>
      <w:r w:rsidR="00831CAE">
        <w:t xml:space="preserve"> a železobetonové</w:t>
      </w:r>
      <w:r w:rsidR="002F3E5E">
        <w:t xml:space="preserve"> jímky</w:t>
      </w:r>
      <w:r w:rsidR="003B65FC">
        <w:t xml:space="preserve"> a</w:t>
      </w:r>
      <w:r w:rsidR="002F3E5E">
        <w:t xml:space="preserve"> které přiléhají k obvodovým stěnám objektu.</w:t>
      </w:r>
      <w:r w:rsidRPr="0067120E">
        <w:t xml:space="preserve"> Prostory po základových pasech a podzemním podlaží budou zasypány a zhutněny návozem kvalitní zeminy.</w:t>
      </w:r>
    </w:p>
    <w:p w14:paraId="442824BD" w14:textId="77777777" w:rsidR="002529D0" w:rsidRPr="0067120E" w:rsidRDefault="002529D0" w:rsidP="002529D0">
      <w:pPr>
        <w:pStyle w:val="Odstavecseseznamem"/>
        <w:numPr>
          <w:ilvl w:val="0"/>
          <w:numId w:val="20"/>
        </w:numPr>
      </w:pPr>
      <w:r w:rsidRPr="0067120E">
        <w:t>Stavební suť bude ukládána do připravených kontejnerů nebo přistavených nákladních aut a postupně odvážena na předem určenou skládku. Případné znečištění komunikace bude průběžně odstraňováno.</w:t>
      </w:r>
      <w:r w:rsidRPr="002529D0">
        <w:rPr>
          <w:color w:val="FF0000"/>
        </w:rPr>
        <w:t xml:space="preserve"> </w:t>
      </w:r>
      <w:r w:rsidRPr="0067120E">
        <w:t>Ke konečné kontrole bouracích prací musí zhotovitel předložit deník stavebních a montážních prací, revizní zprávy a doklady o likvidaci odpadů ze stavby.</w:t>
      </w:r>
    </w:p>
    <w:p w14:paraId="6F0CEDB7" w14:textId="389F77C8" w:rsidR="002529D0" w:rsidRDefault="0050107C" w:rsidP="006803FF">
      <w:pPr>
        <w:pStyle w:val="Odstavecseseznamem"/>
        <w:numPr>
          <w:ilvl w:val="0"/>
          <w:numId w:val="20"/>
        </w:numPr>
      </w:pPr>
      <w:r w:rsidRPr="00C5123A">
        <w:t xml:space="preserve">Plocha po demolici objektu na parcelách 280,281 bude upravena návozem </w:t>
      </w:r>
      <w:r w:rsidR="003000D3" w:rsidRPr="003000D3">
        <w:t>čisté tříděné zeminy bez cizí nežádoucích příměsí (stavební suť, kameny, aj. cizí materiály).</w:t>
      </w:r>
      <w:r w:rsidRPr="00C5123A">
        <w:t>. Zemina bude hutněna po vrstvách, max. Po 200 mm  s finálním povrchem z ornice tloušťky min. 300 mm za pomoci strojů pro zemní práce</w:t>
      </w:r>
      <w:r w:rsidR="002529D0" w:rsidRPr="0067120E">
        <w:t>. Bude dodržena návaznost na okolní přiléhající terén a přirozený spád území. Bude proveden sběr nežádoucích předmětů a následné osetí travním semenem</w:t>
      </w:r>
      <w:r w:rsidR="00707229">
        <w:t>+2 krát kosení</w:t>
      </w:r>
      <w:r w:rsidR="002529D0" w:rsidRPr="0067120E">
        <w:t xml:space="preserve">. Dešťové vody budou přirozeně zasakovány do nové zatravněné plochy. Po provedení prací a návozu zeminy bude odstraněno oplocení staveniště, okolní výstražné pásky a cedule, ochranné konstrukce zeleně. </w:t>
      </w:r>
    </w:p>
    <w:p w14:paraId="079117B6" w14:textId="4324B55A" w:rsidR="00662BB5" w:rsidRPr="00662BB5" w:rsidRDefault="00662BB5" w:rsidP="00662BB5">
      <w:pPr>
        <w:pStyle w:val="Odstavecseseznamem"/>
        <w:numPr>
          <w:ilvl w:val="0"/>
          <w:numId w:val="20"/>
        </w:numPr>
      </w:pPr>
      <w:r w:rsidRPr="00662BB5">
        <w:t>Dovezenou zeminu, která může být odpadem, je možné využít, ale jen po předchozí kontrole její kvality a musí vyhovovat nově od 07.08.2021 stanoveným požadavkům v příloze č. 5 vyhlášky č. 273/2021 Sb.,o podrobnostech nakládání s odpady, (původně dle přílohy č. 10 vyhlášky č. 294/2005 Sb.). Pokud bude</w:t>
      </w:r>
      <w:r>
        <w:t xml:space="preserve"> </w:t>
      </w:r>
      <w:r w:rsidRPr="00662BB5">
        <w:t>využita recyklovaná zemina, převzatá ze zařízení pro nakládání s odpady, je nutno požadovat doklady o její kvalitě.</w:t>
      </w:r>
    </w:p>
    <w:p w14:paraId="7FF69D16" w14:textId="1FFB524D" w:rsidR="00EF2A17" w:rsidRPr="0086248E" w:rsidRDefault="002529D0" w:rsidP="00662BB5">
      <w:pPr>
        <w:pStyle w:val="Odstavecseseznamem"/>
        <w:numPr>
          <w:ilvl w:val="0"/>
          <w:numId w:val="20"/>
        </w:numPr>
      </w:pPr>
      <w:r w:rsidRPr="0067120E">
        <w:t xml:space="preserve">V případě potřeby zabezpečení ochrany provozovaných podzemních inženýrských sítí před možným dopadem částí bouraných konstrukcí nebo pojezdem stavebních mechanizmů se zhotoví ochrana ze silničních panelů s podsypem. Veškeré plochy po </w:t>
      </w:r>
      <w:r w:rsidRPr="000B3275">
        <w:t>odstraňovaných stavebních objektech budou sanovány a rekultivovány pro jiné využití</w:t>
      </w:r>
    </w:p>
    <w:p w14:paraId="12FC9D1A" w14:textId="77777777" w:rsidR="003F6128" w:rsidRPr="001376DD" w:rsidRDefault="003F6128" w:rsidP="00A503FD">
      <w:pPr>
        <w:rPr>
          <w:highlight w:val="yellow"/>
        </w:rPr>
      </w:pPr>
    </w:p>
    <w:bookmarkEnd w:id="7"/>
    <w:p w14:paraId="118C8C16" w14:textId="2BD0F647" w:rsidR="00CC62C7" w:rsidRPr="002529D0" w:rsidRDefault="003F6128" w:rsidP="00CC62C7">
      <w:r w:rsidRPr="002529D0">
        <w:t>Demontované díly je nutné třídit a ukládat do kontejnerů a oddělovat od běžné suti a ocelových konstrukcí. Případné nebezpečné odpady budou tříděny podle jednotlivých druhů a taktéž bude postupováno při jejich likvidaci ve smyslu platné legislativy.</w:t>
      </w:r>
    </w:p>
    <w:p w14:paraId="57E6D253" w14:textId="74CEF27D" w:rsidR="00CC62C7" w:rsidRPr="002529D0" w:rsidRDefault="00CC62C7" w:rsidP="00CC62C7">
      <w:r w:rsidRPr="002529D0">
        <w:lastRenderedPageBreak/>
        <w:t>Odpad bude zlikvidován v souladu se zák. č. 541/2020 Sb. na základě smlouvy investora s dodavatelem stavby. Z hlediska tohoto zákona se většinou nejedná o nebezpečný odpad.</w:t>
      </w:r>
    </w:p>
    <w:p w14:paraId="1C73B84B" w14:textId="77777777" w:rsidR="00CC62C7" w:rsidRPr="001376DD" w:rsidRDefault="00CC62C7" w:rsidP="008976AD">
      <w:pPr>
        <w:rPr>
          <w:highlight w:val="yellow"/>
        </w:rPr>
      </w:pPr>
    </w:p>
    <w:p w14:paraId="4E6043C8" w14:textId="77777777" w:rsidR="00642BB4" w:rsidRPr="006803FF" w:rsidRDefault="00642BB4" w:rsidP="00682E73">
      <w:pPr>
        <w:pStyle w:val="Nadpis1"/>
        <w:spacing w:before="144"/>
      </w:pPr>
      <w:bookmarkStart w:id="9" w:name="_Toc43469708"/>
      <w:bookmarkStart w:id="10" w:name="_Toc66109257"/>
      <w:bookmarkEnd w:id="8"/>
      <w:r w:rsidRPr="006803FF">
        <w:t>Výpis použitých norem</w:t>
      </w:r>
      <w:bookmarkEnd w:id="9"/>
      <w:bookmarkEnd w:id="10"/>
    </w:p>
    <w:p w14:paraId="72FA0400" w14:textId="77777777" w:rsidR="000F4566" w:rsidRPr="006803FF" w:rsidRDefault="000F4566" w:rsidP="005041CC">
      <w:pPr>
        <w:pStyle w:val="Zkladntextodsazen"/>
        <w:numPr>
          <w:ilvl w:val="0"/>
          <w:numId w:val="3"/>
        </w:numPr>
        <w:spacing w:before="0"/>
        <w:jc w:val="left"/>
      </w:pPr>
      <w:r w:rsidRPr="006803FF">
        <w:t>ČSN 01 3420 – Výkresy pozemních staveb – Kreslení výkresů stavební části</w:t>
      </w:r>
    </w:p>
    <w:p w14:paraId="7C787207" w14:textId="77777777" w:rsidR="000F4566" w:rsidRPr="006803FF" w:rsidRDefault="000F4566" w:rsidP="005041CC">
      <w:pPr>
        <w:pStyle w:val="Zkladntextodsazen"/>
        <w:numPr>
          <w:ilvl w:val="0"/>
          <w:numId w:val="3"/>
        </w:numPr>
        <w:spacing w:before="0"/>
        <w:jc w:val="left"/>
      </w:pPr>
      <w:r w:rsidRPr="006803FF">
        <w:rPr>
          <w:shd w:val="clear" w:color="auto" w:fill="FFFFFF"/>
        </w:rPr>
        <w:t xml:space="preserve">Zákon č.183/2006 Sb.- </w:t>
      </w:r>
      <w:r w:rsidRPr="006803FF">
        <w:t>o územním plánování a stavebním řádu, ve znění pozdějších předpisů, a další související zákony</w:t>
      </w:r>
    </w:p>
    <w:p w14:paraId="33BB6477" w14:textId="3AF189DD" w:rsidR="00642BB4" w:rsidRPr="006803FF" w:rsidRDefault="000F4566" w:rsidP="005041CC">
      <w:pPr>
        <w:pStyle w:val="Zkladntextodsazen"/>
        <w:numPr>
          <w:ilvl w:val="0"/>
          <w:numId w:val="3"/>
        </w:numPr>
        <w:spacing w:before="0"/>
        <w:jc w:val="left"/>
      </w:pPr>
      <w:r w:rsidRPr="006803FF">
        <w:t>vyhláška č. 405/2017 Sb. o dokumentaci staveb</w:t>
      </w:r>
    </w:p>
    <w:p w14:paraId="5F42B927" w14:textId="70CCFE19" w:rsidR="003011C3" w:rsidRPr="006803FF" w:rsidRDefault="009B5476" w:rsidP="005041CC">
      <w:pPr>
        <w:pStyle w:val="Zkladntextodsazen"/>
        <w:numPr>
          <w:ilvl w:val="0"/>
          <w:numId w:val="3"/>
        </w:numPr>
        <w:spacing w:before="0"/>
        <w:jc w:val="left"/>
      </w:pPr>
      <w:r w:rsidRPr="006803FF">
        <w:t>Zákon č. 541/2020 Sb.</w:t>
      </w:r>
      <w:r w:rsidRPr="006803FF">
        <w:rPr>
          <w:rFonts w:eastAsia="Arial" w:cs="Arial"/>
        </w:rPr>
        <w:t xml:space="preserve"> Zákon o odpadech</w:t>
      </w:r>
    </w:p>
    <w:p w14:paraId="3709EEB1" w14:textId="70E1C0AE" w:rsidR="00C15ECD" w:rsidRPr="006803FF" w:rsidRDefault="0018274B" w:rsidP="0092369C">
      <w:pPr>
        <w:rPr>
          <w:b/>
          <w:i/>
        </w:rPr>
      </w:pPr>
      <w:r w:rsidRPr="006803FF">
        <w:rPr>
          <w:b/>
          <w:i/>
        </w:rPr>
        <w:t xml:space="preserve">Před zahájením realizace stavby (předání staveniště) je investor povinen </w:t>
      </w:r>
      <w:r w:rsidR="002B0BC8" w:rsidRPr="006803FF">
        <w:rPr>
          <w:b/>
          <w:i/>
        </w:rPr>
        <w:t>zřídit autorský</w:t>
      </w:r>
      <w:r w:rsidR="005831AC" w:rsidRPr="006803FF">
        <w:rPr>
          <w:b/>
          <w:i/>
        </w:rPr>
        <w:t xml:space="preserve"> dozor stavby a </w:t>
      </w:r>
      <w:r w:rsidRPr="006803FF">
        <w:rPr>
          <w:b/>
          <w:i/>
        </w:rPr>
        <w:t>přizvat na stavbu projektanta. Tato schůzka bude oznámena minimálně 5 pracovních dnů předem. V případě nepřizvání projektanta nebude brán zřetel</w:t>
      </w:r>
      <w:r w:rsidR="002A5163" w:rsidRPr="006803FF">
        <w:rPr>
          <w:b/>
          <w:i/>
        </w:rPr>
        <w:t xml:space="preserve">. </w:t>
      </w:r>
      <w:r w:rsidRPr="006803FF">
        <w:rPr>
          <w:b/>
          <w:i/>
        </w:rPr>
        <w:t>Odlišnosti v provedení stavby od projektové dokumentace bude bráno jako porušen</w:t>
      </w:r>
      <w:r w:rsidR="00D15333" w:rsidRPr="006803FF">
        <w:rPr>
          <w:b/>
          <w:i/>
        </w:rPr>
        <w:t>í</w:t>
      </w:r>
      <w:r w:rsidRPr="006803FF">
        <w:rPr>
          <w:b/>
          <w:i/>
        </w:rPr>
        <w:t xml:space="preserve"> projektové dokumentace.</w:t>
      </w:r>
    </w:p>
    <w:p w14:paraId="1316BE64" w14:textId="77777777" w:rsidR="002F7798" w:rsidRPr="001376DD" w:rsidRDefault="002F7798" w:rsidP="00545B9E">
      <w:pPr>
        <w:pStyle w:val="Zkladntextodsazen"/>
        <w:rPr>
          <w:highlight w:val="yellow"/>
        </w:rPr>
      </w:pPr>
    </w:p>
    <w:p w14:paraId="6A92BDBE" w14:textId="4D9DE1A4" w:rsidR="00FF0F2C" w:rsidRPr="006803FF" w:rsidRDefault="00FF0F2C" w:rsidP="00901CDF">
      <w:bookmarkStart w:id="11" w:name="_Hlk44094904"/>
      <w:r w:rsidRPr="006803FF">
        <w:t>Datum:</w:t>
      </w:r>
      <w:r w:rsidRPr="006803FF">
        <w:tab/>
      </w:r>
      <w:r w:rsidR="00901CDF" w:rsidRPr="006803FF">
        <w:tab/>
      </w:r>
      <w:r w:rsidR="00753672">
        <w:t>Říjen</w:t>
      </w:r>
      <w:bookmarkStart w:id="12" w:name="_GoBack"/>
      <w:bookmarkEnd w:id="12"/>
      <w:r w:rsidR="009D7E71" w:rsidRPr="006803FF">
        <w:t xml:space="preserve"> 2021</w:t>
      </w:r>
    </w:p>
    <w:p w14:paraId="5C124498" w14:textId="06C52A31" w:rsidR="00A66F9B" w:rsidRPr="00684D5C" w:rsidRDefault="00FF0F2C" w:rsidP="00901CDF">
      <w:r w:rsidRPr="006803FF">
        <w:t xml:space="preserve">Vypracoval: </w:t>
      </w:r>
      <w:r w:rsidRPr="006803FF">
        <w:tab/>
      </w:r>
      <w:r w:rsidR="00901CDF" w:rsidRPr="006803FF">
        <w:tab/>
      </w:r>
      <w:r w:rsidR="006803FF">
        <w:t>Ing. Kristína Ježíšková</w:t>
      </w:r>
    </w:p>
    <w:bookmarkEnd w:id="11"/>
    <w:p w14:paraId="27183A07" w14:textId="77777777" w:rsidR="00120815" w:rsidRPr="00684D5C" w:rsidRDefault="00120815" w:rsidP="00FF0F2C">
      <w:pPr>
        <w:pStyle w:val="Zkladntextodsazen"/>
        <w:tabs>
          <w:tab w:val="left" w:pos="2835"/>
        </w:tabs>
      </w:pPr>
    </w:p>
    <w:sectPr w:rsidR="00120815" w:rsidRPr="00684D5C" w:rsidSect="00522678">
      <w:headerReference w:type="default" r:id="rId13"/>
      <w:footerReference w:type="even" r:id="rId14"/>
      <w:footerReference w:type="default" r:id="rId15"/>
      <w:headerReference w:type="first" r:id="rId16"/>
      <w:pgSz w:w="11906" w:h="16838"/>
      <w:pgMar w:top="720" w:right="720" w:bottom="720" w:left="720" w:header="454" w:footer="454" w:gutter="0"/>
      <w:cols w:space="70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3632" w16cex:dateUtc="2021-08-23T12:58:00Z"/>
  <w16cex:commentExtensible w16cex:durableId="24CE3496" w16cex:dateUtc="2021-08-23T12:52:00Z"/>
  <w16cex:commentExtensible w16cex:durableId="24CE34EB" w16cex:dateUtc="2021-08-23T12:53:00Z"/>
  <w16cex:commentExtensible w16cex:durableId="24CE34CC" w16cex:dateUtc="2021-08-23T12:53:00Z"/>
  <w16cex:commentExtensible w16cex:durableId="24CE3834" w16cex:dateUtc="2021-08-23T13:07:00Z"/>
  <w16cex:commentExtensible w16cex:durableId="24CF15C7" w16cex:dateUtc="2021-08-24T0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BB18F0" w16cid:durableId="24CE3632"/>
  <w16cid:commentId w16cid:paraId="1D98E2BD" w16cid:durableId="24CE3496"/>
  <w16cid:commentId w16cid:paraId="4687DCFF" w16cid:durableId="24CE34EB"/>
  <w16cid:commentId w16cid:paraId="2548DECD" w16cid:durableId="24CE34CC"/>
  <w16cid:commentId w16cid:paraId="2F8AA7DE" w16cid:durableId="24CE3834"/>
  <w16cid:commentId w16cid:paraId="5D679BAB" w16cid:durableId="24CF15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33001" w14:textId="77777777" w:rsidR="00E358F7" w:rsidRDefault="00E358F7" w:rsidP="00545B9E">
      <w:r>
        <w:separator/>
      </w:r>
    </w:p>
    <w:p w14:paraId="10655635" w14:textId="77777777" w:rsidR="00E358F7" w:rsidRDefault="00E358F7"/>
  </w:endnote>
  <w:endnote w:type="continuationSeparator" w:id="0">
    <w:p w14:paraId="5AAA81A4" w14:textId="77777777" w:rsidR="00E358F7" w:rsidRDefault="00E358F7" w:rsidP="00545B9E">
      <w:r>
        <w:continuationSeparator/>
      </w:r>
    </w:p>
    <w:p w14:paraId="5A3C5641" w14:textId="77777777" w:rsidR="00E358F7" w:rsidRDefault="00E358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C7D51" w14:textId="77777777" w:rsidR="00F56F95" w:rsidRDefault="00F56F95" w:rsidP="00545B9E">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1BD06285" w14:textId="77777777" w:rsidR="00F56F95" w:rsidRDefault="00F56F95" w:rsidP="00545B9E">
    <w:pPr>
      <w:pStyle w:val="Zpat"/>
    </w:pPr>
  </w:p>
  <w:p w14:paraId="246056D8" w14:textId="77777777" w:rsidR="00F56F95" w:rsidRDefault="00F56F9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8B0CB" w14:textId="77777777" w:rsidR="00F56F95" w:rsidRPr="00EF0B0C" w:rsidRDefault="00F56F95" w:rsidP="00EA7461">
    <w:pPr>
      <w:pStyle w:val="Zpat"/>
      <w:tabs>
        <w:tab w:val="clear" w:pos="4536"/>
        <w:tab w:val="clear" w:pos="9072"/>
        <w:tab w:val="right" w:pos="10206"/>
      </w:tabs>
      <w:rPr>
        <w:rStyle w:val="slostrnky"/>
        <w:rFonts w:ascii="Arial" w:hAnsi="Arial" w:cs="Arial"/>
        <w:sz w:val="22"/>
      </w:rPr>
    </w:pPr>
    <w:r w:rsidRPr="00EF0B0C">
      <w:rPr>
        <w:rFonts w:ascii="Arial" w:hAnsi="Arial" w:cs="Arial"/>
        <w:u w:val="single"/>
      </w:rPr>
      <w:tab/>
    </w:r>
  </w:p>
  <w:p w14:paraId="2DB317C4" w14:textId="1D222100" w:rsidR="00F56F95" w:rsidRPr="00EF0B0C" w:rsidRDefault="00F56F95" w:rsidP="00EA7461">
    <w:pPr>
      <w:pStyle w:val="Zpat"/>
      <w:spacing w:before="0"/>
      <w:rPr>
        <w:rStyle w:val="slostrnky"/>
        <w:rFonts w:ascii="Arial" w:hAnsi="Arial" w:cs="Arial"/>
        <w:sz w:val="22"/>
      </w:rPr>
    </w:pPr>
    <w:r w:rsidRPr="00B65181">
      <w:rPr>
        <w:rStyle w:val="slostrnky"/>
        <w:rFonts w:ascii="Arial" w:hAnsi="Arial" w:cs="Arial"/>
        <w:sz w:val="22"/>
      </w:rPr>
      <w:t>Dokumentace bouracích prací</w:t>
    </w:r>
    <w:r w:rsidRPr="00EF0B0C">
      <w:rPr>
        <w:rStyle w:val="slostrnky"/>
        <w:rFonts w:ascii="Arial" w:hAnsi="Arial" w:cs="Arial"/>
      </w:rPr>
      <w:tab/>
    </w:r>
    <w:r w:rsidRPr="00EF0B0C">
      <w:rPr>
        <w:rStyle w:val="slostrnky"/>
        <w:rFonts w:ascii="Arial" w:hAnsi="Arial" w:cs="Arial"/>
      </w:rPr>
      <w:tab/>
    </w:r>
  </w:p>
  <w:p w14:paraId="4AA380A3" w14:textId="46B3CAFC" w:rsidR="00F56F95" w:rsidRPr="00EF0B0C" w:rsidRDefault="00F56F95" w:rsidP="00EA7461">
    <w:pPr>
      <w:pStyle w:val="Zpat"/>
      <w:spacing w:before="0"/>
      <w:jc w:val="left"/>
      <w:rPr>
        <w:rFonts w:ascii="Arial" w:hAnsi="Arial" w:cs="Arial"/>
      </w:rPr>
    </w:pPr>
    <w:r w:rsidRPr="00EF0B0C">
      <w:rPr>
        <w:rStyle w:val="slostrnky"/>
        <w:rFonts w:ascii="Arial" w:hAnsi="Arial" w:cs="Arial"/>
        <w:sz w:val="22"/>
        <w:szCs w:val="22"/>
      </w:rPr>
      <w:t>D.1.1.a - 01 - Technická zpráva</w:t>
    </w:r>
    <w:r w:rsidRPr="00EF0B0C">
      <w:rPr>
        <w:rStyle w:val="slostrnky"/>
        <w:rFonts w:ascii="Arial" w:hAnsi="Arial" w:cs="Arial"/>
        <w:sz w:val="22"/>
        <w:szCs w:val="22"/>
      </w:rPr>
      <w:tab/>
    </w:r>
    <w:r w:rsidRPr="00EF0B0C">
      <w:rPr>
        <w:rStyle w:val="slostrnky"/>
        <w:rFonts w:ascii="Arial" w:hAnsi="Arial" w:cs="Arial"/>
        <w:sz w:val="22"/>
        <w:szCs w:val="22"/>
      </w:rPr>
      <w:tab/>
    </w:r>
    <w:r w:rsidRPr="00EF0B0C">
      <w:rPr>
        <w:rStyle w:val="slostrnky"/>
        <w:rFonts w:ascii="Arial" w:hAnsi="Arial" w:cs="Arial"/>
        <w:sz w:val="22"/>
        <w:szCs w:val="22"/>
      </w:rPr>
      <w:tab/>
    </w:r>
    <w:r w:rsidRPr="00EF0B0C">
      <w:rPr>
        <w:rStyle w:val="slostrnky"/>
        <w:rFonts w:ascii="Arial" w:hAnsi="Arial" w:cs="Arial"/>
        <w:sz w:val="22"/>
        <w:szCs w:val="22"/>
      </w:rPr>
      <w:tab/>
    </w:r>
    <w:r w:rsidRPr="00EF0B0C">
      <w:rPr>
        <w:rFonts w:ascii="Arial" w:hAnsi="Arial" w:cs="Arial"/>
      </w:rPr>
      <w:fldChar w:fldCharType="begin"/>
    </w:r>
    <w:r w:rsidRPr="00EF0B0C">
      <w:rPr>
        <w:rFonts w:ascii="Arial" w:hAnsi="Arial" w:cs="Arial"/>
      </w:rPr>
      <w:instrText xml:space="preserve"> PAGE   \* MERGEFORMAT </w:instrText>
    </w:r>
    <w:r w:rsidRPr="00EF0B0C">
      <w:rPr>
        <w:rFonts w:ascii="Arial" w:hAnsi="Arial" w:cs="Arial"/>
      </w:rPr>
      <w:fldChar w:fldCharType="separate"/>
    </w:r>
    <w:r w:rsidR="00753672">
      <w:rPr>
        <w:rFonts w:ascii="Arial" w:hAnsi="Arial" w:cs="Arial"/>
        <w:noProof/>
      </w:rPr>
      <w:t>8</w:t>
    </w:r>
    <w:r w:rsidRPr="00EF0B0C">
      <w:rPr>
        <w:rFonts w:ascii="Arial" w:hAnsi="Arial" w:cs="Arial"/>
      </w:rPr>
      <w:fldChar w:fldCharType="end"/>
    </w:r>
  </w:p>
  <w:p w14:paraId="7D8ABD29" w14:textId="77777777" w:rsidR="00F56F95" w:rsidRDefault="00F56F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4283" w14:textId="77777777" w:rsidR="00E358F7" w:rsidRDefault="00E358F7" w:rsidP="00545B9E">
      <w:r>
        <w:separator/>
      </w:r>
    </w:p>
    <w:p w14:paraId="46248FBB" w14:textId="77777777" w:rsidR="00E358F7" w:rsidRDefault="00E358F7"/>
  </w:footnote>
  <w:footnote w:type="continuationSeparator" w:id="0">
    <w:p w14:paraId="48C425DD" w14:textId="77777777" w:rsidR="00E358F7" w:rsidRDefault="00E358F7" w:rsidP="00545B9E">
      <w:r>
        <w:continuationSeparator/>
      </w:r>
    </w:p>
    <w:p w14:paraId="27ED6DEC" w14:textId="77777777" w:rsidR="00E358F7" w:rsidRDefault="00E358F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44972" w14:textId="398C2B00" w:rsidR="00F56F95" w:rsidRPr="001376DD" w:rsidRDefault="001376DD" w:rsidP="001376DD">
    <w:pPr>
      <w:pStyle w:val="Zhlav"/>
      <w:rPr>
        <w:rFonts w:ascii="Arial" w:hAnsi="Arial" w:cs="Arial"/>
      </w:rPr>
    </w:pPr>
    <w:r>
      <w:tab/>
      <w:t xml:space="preserve">         </w:t>
    </w:r>
    <w:r w:rsidRPr="001376DD">
      <w:rPr>
        <w:rFonts w:ascii="Arial" w:hAnsi="Arial" w:cs="Arial"/>
      </w:rPr>
      <w:t>Demolice domů čp.165 a 200 na nám. Ondry Foltýna v Karviné- Starém Městě</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39373" w14:textId="0F9255F1" w:rsidR="00F56F95" w:rsidRPr="00372491" w:rsidRDefault="00F56F95" w:rsidP="00545B9E">
    <w:pPr>
      <w:pStyle w:val="Zhlav"/>
    </w:pPr>
    <w:r w:rsidRPr="00BA3709">
      <w:rPr>
        <w:rFonts w:ascii="Arial" w:hAnsi="Arial" w:cs="Arial"/>
      </w:rPr>
      <w:ptab w:relativeTo="margin" w:alignment="center" w:leader="none"/>
    </w:r>
    <w:r w:rsidRPr="00BA3709">
      <w:rPr>
        <w:rFonts w:ascii="Arial" w:hAnsi="Arial" w:cs="Arial"/>
      </w:rPr>
      <w:ptab w:relativeTo="margin" w:alignment="right" w:leader="none"/>
    </w:r>
    <w:r>
      <w:rPr>
        <w:rFonts w:ascii="Arial" w:hAnsi="Arial" w:cs="Arial"/>
      </w:rPr>
      <w:t>Zak. č. 21/0</w:t>
    </w:r>
    <w:r w:rsidR="001376DD">
      <w:rPr>
        <w:rFonts w:ascii="Arial" w:hAnsi="Arial" w:cs="Arial"/>
      </w:rPr>
      <w:t>97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86"/>
        </w:tabs>
        <w:ind w:left="786" w:hanging="360"/>
      </w:pPr>
    </w:lvl>
  </w:abstractNum>
  <w:abstractNum w:abstractNumId="1" w15:restartNumberingAfterBreak="0">
    <w:nsid w:val="02DD0A11"/>
    <w:multiLevelType w:val="hybridMultilevel"/>
    <w:tmpl w:val="9C003AC2"/>
    <w:lvl w:ilvl="0" w:tplc="F854533C">
      <w:numFmt w:val="bullet"/>
      <w:lvlText w:val="–"/>
      <w:lvlJc w:val="left"/>
      <w:pPr>
        <w:ind w:left="421" w:hanging="360"/>
      </w:pPr>
      <w:rPr>
        <w:rFonts w:ascii="Arial" w:eastAsia="Times New Roman" w:hAnsi="Arial" w:cs="Arial" w:hint="default"/>
      </w:rPr>
    </w:lvl>
    <w:lvl w:ilvl="1" w:tplc="04050003" w:tentative="1">
      <w:start w:val="1"/>
      <w:numFmt w:val="bullet"/>
      <w:lvlText w:val="o"/>
      <w:lvlJc w:val="left"/>
      <w:pPr>
        <w:ind w:left="1141" w:hanging="360"/>
      </w:pPr>
      <w:rPr>
        <w:rFonts w:ascii="Courier New" w:hAnsi="Courier New" w:cs="Courier New" w:hint="default"/>
      </w:rPr>
    </w:lvl>
    <w:lvl w:ilvl="2" w:tplc="04050005" w:tentative="1">
      <w:start w:val="1"/>
      <w:numFmt w:val="bullet"/>
      <w:lvlText w:val=""/>
      <w:lvlJc w:val="left"/>
      <w:pPr>
        <w:ind w:left="1861" w:hanging="360"/>
      </w:pPr>
      <w:rPr>
        <w:rFonts w:ascii="Wingdings" w:hAnsi="Wingdings" w:hint="default"/>
      </w:rPr>
    </w:lvl>
    <w:lvl w:ilvl="3" w:tplc="04050001" w:tentative="1">
      <w:start w:val="1"/>
      <w:numFmt w:val="bullet"/>
      <w:lvlText w:val=""/>
      <w:lvlJc w:val="left"/>
      <w:pPr>
        <w:ind w:left="2581" w:hanging="360"/>
      </w:pPr>
      <w:rPr>
        <w:rFonts w:ascii="Symbol" w:hAnsi="Symbol" w:hint="default"/>
      </w:rPr>
    </w:lvl>
    <w:lvl w:ilvl="4" w:tplc="04050003" w:tentative="1">
      <w:start w:val="1"/>
      <w:numFmt w:val="bullet"/>
      <w:lvlText w:val="o"/>
      <w:lvlJc w:val="left"/>
      <w:pPr>
        <w:ind w:left="3301" w:hanging="360"/>
      </w:pPr>
      <w:rPr>
        <w:rFonts w:ascii="Courier New" w:hAnsi="Courier New" w:cs="Courier New" w:hint="default"/>
      </w:rPr>
    </w:lvl>
    <w:lvl w:ilvl="5" w:tplc="04050005" w:tentative="1">
      <w:start w:val="1"/>
      <w:numFmt w:val="bullet"/>
      <w:lvlText w:val=""/>
      <w:lvlJc w:val="left"/>
      <w:pPr>
        <w:ind w:left="4021" w:hanging="360"/>
      </w:pPr>
      <w:rPr>
        <w:rFonts w:ascii="Wingdings" w:hAnsi="Wingdings" w:hint="default"/>
      </w:rPr>
    </w:lvl>
    <w:lvl w:ilvl="6" w:tplc="04050001" w:tentative="1">
      <w:start w:val="1"/>
      <w:numFmt w:val="bullet"/>
      <w:lvlText w:val=""/>
      <w:lvlJc w:val="left"/>
      <w:pPr>
        <w:ind w:left="4741" w:hanging="360"/>
      </w:pPr>
      <w:rPr>
        <w:rFonts w:ascii="Symbol" w:hAnsi="Symbol" w:hint="default"/>
      </w:rPr>
    </w:lvl>
    <w:lvl w:ilvl="7" w:tplc="04050003" w:tentative="1">
      <w:start w:val="1"/>
      <w:numFmt w:val="bullet"/>
      <w:lvlText w:val="o"/>
      <w:lvlJc w:val="left"/>
      <w:pPr>
        <w:ind w:left="5461" w:hanging="360"/>
      </w:pPr>
      <w:rPr>
        <w:rFonts w:ascii="Courier New" w:hAnsi="Courier New" w:cs="Courier New" w:hint="default"/>
      </w:rPr>
    </w:lvl>
    <w:lvl w:ilvl="8" w:tplc="04050005" w:tentative="1">
      <w:start w:val="1"/>
      <w:numFmt w:val="bullet"/>
      <w:lvlText w:val=""/>
      <w:lvlJc w:val="left"/>
      <w:pPr>
        <w:ind w:left="6181" w:hanging="360"/>
      </w:pPr>
      <w:rPr>
        <w:rFonts w:ascii="Wingdings" w:hAnsi="Wingdings" w:hint="default"/>
      </w:rPr>
    </w:lvl>
  </w:abstractNum>
  <w:abstractNum w:abstractNumId="2" w15:restartNumberingAfterBreak="0">
    <w:nsid w:val="088344CF"/>
    <w:multiLevelType w:val="hybridMultilevel"/>
    <w:tmpl w:val="D9F053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6D30F6"/>
    <w:multiLevelType w:val="hybridMultilevel"/>
    <w:tmpl w:val="039CF82E"/>
    <w:lvl w:ilvl="0" w:tplc="C7048F82">
      <w:start w:val="1"/>
      <w:numFmt w:val="lowerLetter"/>
      <w:pStyle w:val="Nadpis4"/>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E121C7"/>
    <w:multiLevelType w:val="hybridMultilevel"/>
    <w:tmpl w:val="0FEE97F0"/>
    <w:lvl w:ilvl="0" w:tplc="601A2018">
      <w:start w:val="1"/>
      <w:numFmt w:val="lowerLetter"/>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5" w15:restartNumberingAfterBreak="0">
    <w:nsid w:val="219C0A57"/>
    <w:multiLevelType w:val="hybridMultilevel"/>
    <w:tmpl w:val="E3A013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160B99"/>
    <w:multiLevelType w:val="hybridMultilevel"/>
    <w:tmpl w:val="61D216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EA4FF1"/>
    <w:multiLevelType w:val="hybridMultilevel"/>
    <w:tmpl w:val="59E4FAB0"/>
    <w:lvl w:ilvl="0" w:tplc="2BC20154">
      <w:start w:val="1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25EB4F91"/>
    <w:multiLevelType w:val="hybridMultilevel"/>
    <w:tmpl w:val="6BFAB892"/>
    <w:lvl w:ilvl="0" w:tplc="85F0AC8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81560E1"/>
    <w:multiLevelType w:val="hybridMultilevel"/>
    <w:tmpl w:val="9A16BCA4"/>
    <w:lvl w:ilvl="0" w:tplc="441A17F0">
      <w:start w:val="1"/>
      <w:numFmt w:val="decimal"/>
      <w:pStyle w:val="Nadpis2"/>
      <w:lvlText w:val="f.%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5513B3"/>
    <w:multiLevelType w:val="hybridMultilevel"/>
    <w:tmpl w:val="FC14574C"/>
    <w:lvl w:ilvl="0" w:tplc="704C8B3A">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449D70D8"/>
    <w:multiLevelType w:val="singleLevel"/>
    <w:tmpl w:val="08B42B42"/>
    <w:lvl w:ilvl="0">
      <w:numFmt w:val="bullet"/>
      <w:pStyle w:val="Normal10sodrkou"/>
      <w:lvlText w:val="-"/>
      <w:lvlJc w:val="left"/>
      <w:pPr>
        <w:tabs>
          <w:tab w:val="num" w:pos="360"/>
        </w:tabs>
        <w:ind w:left="360" w:hanging="360"/>
      </w:pPr>
      <w:rPr>
        <w:rFonts w:ascii="Times New Roman" w:hAnsi="Times New Roman" w:hint="default"/>
      </w:rPr>
    </w:lvl>
  </w:abstractNum>
  <w:abstractNum w:abstractNumId="12" w15:restartNumberingAfterBreak="0">
    <w:nsid w:val="517F3465"/>
    <w:multiLevelType w:val="hybridMultilevel"/>
    <w:tmpl w:val="5E847128"/>
    <w:lvl w:ilvl="0" w:tplc="04050017">
      <w:start w:val="1"/>
      <w:numFmt w:val="lowerLetter"/>
      <w:lvlText w:val="%1)"/>
      <w:lvlJc w:val="left"/>
      <w:pPr>
        <w:tabs>
          <w:tab w:val="num" w:pos="720"/>
        </w:tabs>
        <w:ind w:left="720" w:hanging="360"/>
      </w:pPr>
    </w:lvl>
    <w:lvl w:ilvl="1" w:tplc="8CCC1894">
      <w:start w:val="5"/>
      <w:numFmt w:val="bullet"/>
      <w:lvlText w:val="-"/>
      <w:lvlJc w:val="left"/>
      <w:pPr>
        <w:tabs>
          <w:tab w:val="num" w:pos="1440"/>
        </w:tabs>
        <w:ind w:left="1440" w:hanging="360"/>
      </w:pPr>
      <w:rPr>
        <w:rFonts w:ascii="Times New Roman" w:eastAsia="Times New Roman" w:hAnsi="Times New Roman" w:cs="Times New Roman" w:hint="default"/>
      </w:rPr>
    </w:lvl>
    <w:lvl w:ilvl="2" w:tplc="0405000F">
      <w:start w:val="1"/>
      <w:numFmt w:val="decimal"/>
      <w:lvlText w:val="%3."/>
      <w:lvlJc w:val="left"/>
      <w:pPr>
        <w:tabs>
          <w:tab w:val="num" w:pos="2340"/>
        </w:tabs>
        <w:ind w:left="2340" w:hanging="36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2FB4091"/>
    <w:multiLevelType w:val="hybridMultilevel"/>
    <w:tmpl w:val="6EE24E60"/>
    <w:lvl w:ilvl="0" w:tplc="2BC20154">
      <w:start w:val="12"/>
      <w:numFmt w:val="bullet"/>
      <w:lvlText w:val="-"/>
      <w:lvlJc w:val="left"/>
      <w:pPr>
        <w:ind w:left="721" w:hanging="360"/>
      </w:pPr>
      <w:rPr>
        <w:rFonts w:ascii="Arial" w:eastAsia="Times New Roman" w:hAnsi="Arial" w:cs="Arial" w:hint="default"/>
      </w:rPr>
    </w:lvl>
    <w:lvl w:ilvl="1" w:tplc="04050003" w:tentative="1">
      <w:start w:val="1"/>
      <w:numFmt w:val="bullet"/>
      <w:lvlText w:val="o"/>
      <w:lvlJc w:val="left"/>
      <w:pPr>
        <w:ind w:left="1441" w:hanging="360"/>
      </w:pPr>
      <w:rPr>
        <w:rFonts w:ascii="Courier New" w:hAnsi="Courier New" w:cs="Courier New" w:hint="default"/>
      </w:rPr>
    </w:lvl>
    <w:lvl w:ilvl="2" w:tplc="04050005" w:tentative="1">
      <w:start w:val="1"/>
      <w:numFmt w:val="bullet"/>
      <w:lvlText w:val=""/>
      <w:lvlJc w:val="left"/>
      <w:pPr>
        <w:ind w:left="2161" w:hanging="360"/>
      </w:pPr>
      <w:rPr>
        <w:rFonts w:ascii="Wingdings" w:hAnsi="Wingdings" w:hint="default"/>
      </w:rPr>
    </w:lvl>
    <w:lvl w:ilvl="3" w:tplc="04050001" w:tentative="1">
      <w:start w:val="1"/>
      <w:numFmt w:val="bullet"/>
      <w:lvlText w:val=""/>
      <w:lvlJc w:val="left"/>
      <w:pPr>
        <w:ind w:left="2881" w:hanging="360"/>
      </w:pPr>
      <w:rPr>
        <w:rFonts w:ascii="Symbol" w:hAnsi="Symbol" w:hint="default"/>
      </w:rPr>
    </w:lvl>
    <w:lvl w:ilvl="4" w:tplc="04050003" w:tentative="1">
      <w:start w:val="1"/>
      <w:numFmt w:val="bullet"/>
      <w:lvlText w:val="o"/>
      <w:lvlJc w:val="left"/>
      <w:pPr>
        <w:ind w:left="3601" w:hanging="360"/>
      </w:pPr>
      <w:rPr>
        <w:rFonts w:ascii="Courier New" w:hAnsi="Courier New" w:cs="Courier New" w:hint="default"/>
      </w:rPr>
    </w:lvl>
    <w:lvl w:ilvl="5" w:tplc="04050005" w:tentative="1">
      <w:start w:val="1"/>
      <w:numFmt w:val="bullet"/>
      <w:lvlText w:val=""/>
      <w:lvlJc w:val="left"/>
      <w:pPr>
        <w:ind w:left="4321" w:hanging="360"/>
      </w:pPr>
      <w:rPr>
        <w:rFonts w:ascii="Wingdings" w:hAnsi="Wingdings" w:hint="default"/>
      </w:rPr>
    </w:lvl>
    <w:lvl w:ilvl="6" w:tplc="04050001" w:tentative="1">
      <w:start w:val="1"/>
      <w:numFmt w:val="bullet"/>
      <w:lvlText w:val=""/>
      <w:lvlJc w:val="left"/>
      <w:pPr>
        <w:ind w:left="5041" w:hanging="360"/>
      </w:pPr>
      <w:rPr>
        <w:rFonts w:ascii="Symbol" w:hAnsi="Symbol" w:hint="default"/>
      </w:rPr>
    </w:lvl>
    <w:lvl w:ilvl="7" w:tplc="04050003" w:tentative="1">
      <w:start w:val="1"/>
      <w:numFmt w:val="bullet"/>
      <w:lvlText w:val="o"/>
      <w:lvlJc w:val="left"/>
      <w:pPr>
        <w:ind w:left="5761" w:hanging="360"/>
      </w:pPr>
      <w:rPr>
        <w:rFonts w:ascii="Courier New" w:hAnsi="Courier New" w:cs="Courier New" w:hint="default"/>
      </w:rPr>
    </w:lvl>
    <w:lvl w:ilvl="8" w:tplc="04050005" w:tentative="1">
      <w:start w:val="1"/>
      <w:numFmt w:val="bullet"/>
      <w:lvlText w:val=""/>
      <w:lvlJc w:val="left"/>
      <w:pPr>
        <w:ind w:left="6481" w:hanging="360"/>
      </w:pPr>
      <w:rPr>
        <w:rFonts w:ascii="Wingdings" w:hAnsi="Wingdings" w:hint="default"/>
      </w:rPr>
    </w:lvl>
  </w:abstractNum>
  <w:abstractNum w:abstractNumId="14" w15:restartNumberingAfterBreak="0">
    <w:nsid w:val="56584671"/>
    <w:multiLevelType w:val="hybridMultilevel"/>
    <w:tmpl w:val="3E92BDB4"/>
    <w:lvl w:ilvl="0" w:tplc="9160A4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59625141"/>
    <w:multiLevelType w:val="hybridMultilevel"/>
    <w:tmpl w:val="0A1C1E54"/>
    <w:lvl w:ilvl="0" w:tplc="9748253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9B407BD"/>
    <w:multiLevelType w:val="hybridMultilevel"/>
    <w:tmpl w:val="D1DA4F82"/>
    <w:lvl w:ilvl="0" w:tplc="B4E8BD00">
      <w:start w:val="5"/>
      <w:numFmt w:val="bullet"/>
      <w:pStyle w:val="Skladby"/>
      <w:lvlText w:val="-"/>
      <w:lvlJc w:val="left"/>
      <w:pPr>
        <w:ind w:left="1440" w:hanging="360"/>
      </w:pPr>
      <w:rPr>
        <w:rFonts w:ascii="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5E5B0521"/>
    <w:multiLevelType w:val="hybridMultilevel"/>
    <w:tmpl w:val="C8DE819E"/>
    <w:lvl w:ilvl="0" w:tplc="7EF4C9A0">
      <w:start w:val="5"/>
      <w:numFmt w:val="bullet"/>
      <w:lvlText w:val="-"/>
      <w:lvlJc w:val="left"/>
      <w:pPr>
        <w:ind w:left="1080" w:hanging="360"/>
      </w:pPr>
      <w:rPr>
        <w:rFonts w:ascii="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61640282"/>
    <w:multiLevelType w:val="hybridMultilevel"/>
    <w:tmpl w:val="CF64E46E"/>
    <w:lvl w:ilvl="0" w:tplc="9160A4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62EC3AB5"/>
    <w:multiLevelType w:val="hybridMultilevel"/>
    <w:tmpl w:val="72E42330"/>
    <w:lvl w:ilvl="0" w:tplc="9160A4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197FB9"/>
    <w:multiLevelType w:val="hybridMultilevel"/>
    <w:tmpl w:val="855465B0"/>
    <w:lvl w:ilvl="0" w:tplc="7EF4C9A0">
      <w:start w:val="5"/>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A252C62"/>
    <w:multiLevelType w:val="hybridMultilevel"/>
    <w:tmpl w:val="D4B81288"/>
    <w:lvl w:ilvl="0" w:tplc="85F0AC8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D1A0F0D"/>
    <w:multiLevelType w:val="hybridMultilevel"/>
    <w:tmpl w:val="2F448C3E"/>
    <w:lvl w:ilvl="0" w:tplc="9160A4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
  </w:num>
  <w:num w:numId="2">
    <w:abstractNumId w:val="11"/>
  </w:num>
  <w:num w:numId="3">
    <w:abstractNumId w:val="7"/>
  </w:num>
  <w:num w:numId="4">
    <w:abstractNumId w:val="5"/>
  </w:num>
  <w:num w:numId="5">
    <w:abstractNumId w:val="16"/>
  </w:num>
  <w:num w:numId="6">
    <w:abstractNumId w:val="3"/>
  </w:num>
  <w:num w:numId="7">
    <w:abstractNumId w:val="10"/>
  </w:num>
  <w:num w:numId="8">
    <w:abstractNumId w:val="9"/>
  </w:num>
  <w:num w:numId="9">
    <w:abstractNumId w:val="17"/>
  </w:num>
  <w:num w:numId="10">
    <w:abstractNumId w:val="20"/>
  </w:num>
  <w:num w:numId="11">
    <w:abstractNumId w:val="6"/>
  </w:num>
  <w:num w:numId="12">
    <w:abstractNumId w:val="15"/>
  </w:num>
  <w:num w:numId="13">
    <w:abstractNumId w:val="2"/>
  </w:num>
  <w:num w:numId="14">
    <w:abstractNumId w:val="19"/>
  </w:num>
  <w:num w:numId="15">
    <w:abstractNumId w:val="22"/>
  </w:num>
  <w:num w:numId="16">
    <w:abstractNumId w:val="18"/>
  </w:num>
  <w:num w:numId="17">
    <w:abstractNumId w:val="14"/>
  </w:num>
  <w:num w:numId="18">
    <w:abstractNumId w:val="8"/>
  </w:num>
  <w:num w:numId="19">
    <w:abstractNumId w:val="21"/>
  </w:num>
  <w:num w:numId="20">
    <w:abstractNumId w:val="13"/>
  </w:num>
  <w:num w:numId="21">
    <w:abstractNumId w:val="1"/>
  </w:num>
  <w:num w:numId="22">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4F72B3"/>
    <w:rsid w:val="000030D4"/>
    <w:rsid w:val="000030DB"/>
    <w:rsid w:val="000032DB"/>
    <w:rsid w:val="000044F2"/>
    <w:rsid w:val="0000466D"/>
    <w:rsid w:val="000050A4"/>
    <w:rsid w:val="00005DD5"/>
    <w:rsid w:val="00006D4B"/>
    <w:rsid w:val="000075E7"/>
    <w:rsid w:val="00007D31"/>
    <w:rsid w:val="00010AA2"/>
    <w:rsid w:val="0001130D"/>
    <w:rsid w:val="000118A1"/>
    <w:rsid w:val="000122A3"/>
    <w:rsid w:val="00012DE0"/>
    <w:rsid w:val="00013894"/>
    <w:rsid w:val="00013E41"/>
    <w:rsid w:val="00013F34"/>
    <w:rsid w:val="00014050"/>
    <w:rsid w:val="000143E8"/>
    <w:rsid w:val="0001445F"/>
    <w:rsid w:val="00014685"/>
    <w:rsid w:val="00014D6A"/>
    <w:rsid w:val="00014F6A"/>
    <w:rsid w:val="00015032"/>
    <w:rsid w:val="000151CF"/>
    <w:rsid w:val="000151ED"/>
    <w:rsid w:val="000151F9"/>
    <w:rsid w:val="000168E9"/>
    <w:rsid w:val="00017FF4"/>
    <w:rsid w:val="000200E8"/>
    <w:rsid w:val="000204FB"/>
    <w:rsid w:val="00020E1E"/>
    <w:rsid w:val="00021EEF"/>
    <w:rsid w:val="0002208F"/>
    <w:rsid w:val="00022B59"/>
    <w:rsid w:val="00022D57"/>
    <w:rsid w:val="00022FAC"/>
    <w:rsid w:val="000234D7"/>
    <w:rsid w:val="00023843"/>
    <w:rsid w:val="0002411B"/>
    <w:rsid w:val="0002446B"/>
    <w:rsid w:val="00024C4B"/>
    <w:rsid w:val="00024F3F"/>
    <w:rsid w:val="0002512B"/>
    <w:rsid w:val="000268C2"/>
    <w:rsid w:val="00026B68"/>
    <w:rsid w:val="000276E3"/>
    <w:rsid w:val="000301BC"/>
    <w:rsid w:val="00032202"/>
    <w:rsid w:val="000327EF"/>
    <w:rsid w:val="0003361A"/>
    <w:rsid w:val="00034C85"/>
    <w:rsid w:val="00034E67"/>
    <w:rsid w:val="00035247"/>
    <w:rsid w:val="0003549D"/>
    <w:rsid w:val="0003567E"/>
    <w:rsid w:val="00036876"/>
    <w:rsid w:val="000373EF"/>
    <w:rsid w:val="000375DF"/>
    <w:rsid w:val="00041696"/>
    <w:rsid w:val="000417BC"/>
    <w:rsid w:val="00042002"/>
    <w:rsid w:val="0004202A"/>
    <w:rsid w:val="0004237D"/>
    <w:rsid w:val="00043499"/>
    <w:rsid w:val="00043FCF"/>
    <w:rsid w:val="00044467"/>
    <w:rsid w:val="000449BC"/>
    <w:rsid w:val="00044C9C"/>
    <w:rsid w:val="00044D16"/>
    <w:rsid w:val="00045400"/>
    <w:rsid w:val="00046536"/>
    <w:rsid w:val="00046C24"/>
    <w:rsid w:val="00046DEE"/>
    <w:rsid w:val="00047598"/>
    <w:rsid w:val="0004763C"/>
    <w:rsid w:val="00047651"/>
    <w:rsid w:val="00050AE9"/>
    <w:rsid w:val="00051C7B"/>
    <w:rsid w:val="00051FA7"/>
    <w:rsid w:val="00052894"/>
    <w:rsid w:val="0005427E"/>
    <w:rsid w:val="00055101"/>
    <w:rsid w:val="000567CE"/>
    <w:rsid w:val="00057313"/>
    <w:rsid w:val="0006010C"/>
    <w:rsid w:val="000615A4"/>
    <w:rsid w:val="00061DBF"/>
    <w:rsid w:val="00062481"/>
    <w:rsid w:val="000631BB"/>
    <w:rsid w:val="00063A68"/>
    <w:rsid w:val="00063CE8"/>
    <w:rsid w:val="0006406D"/>
    <w:rsid w:val="000646BF"/>
    <w:rsid w:val="00064C1C"/>
    <w:rsid w:val="0006569B"/>
    <w:rsid w:val="00065D65"/>
    <w:rsid w:val="000667A7"/>
    <w:rsid w:val="00067928"/>
    <w:rsid w:val="000708E9"/>
    <w:rsid w:val="00070B1B"/>
    <w:rsid w:val="00070BDC"/>
    <w:rsid w:val="00070D9A"/>
    <w:rsid w:val="000710E3"/>
    <w:rsid w:val="00071E40"/>
    <w:rsid w:val="00072809"/>
    <w:rsid w:val="00072A45"/>
    <w:rsid w:val="000737EC"/>
    <w:rsid w:val="00073F2D"/>
    <w:rsid w:val="00074149"/>
    <w:rsid w:val="00074AD8"/>
    <w:rsid w:val="000759E6"/>
    <w:rsid w:val="00075A10"/>
    <w:rsid w:val="00075D91"/>
    <w:rsid w:val="00075F5D"/>
    <w:rsid w:val="000779AB"/>
    <w:rsid w:val="0008060B"/>
    <w:rsid w:val="00080C96"/>
    <w:rsid w:val="00081AB5"/>
    <w:rsid w:val="00082CFA"/>
    <w:rsid w:val="000830CA"/>
    <w:rsid w:val="000840AD"/>
    <w:rsid w:val="000855D3"/>
    <w:rsid w:val="00085926"/>
    <w:rsid w:val="000864FC"/>
    <w:rsid w:val="0008779E"/>
    <w:rsid w:val="0009013A"/>
    <w:rsid w:val="00090B4B"/>
    <w:rsid w:val="00090BAA"/>
    <w:rsid w:val="00090BB1"/>
    <w:rsid w:val="00090F16"/>
    <w:rsid w:val="0009277D"/>
    <w:rsid w:val="00093BBD"/>
    <w:rsid w:val="00095256"/>
    <w:rsid w:val="000954F0"/>
    <w:rsid w:val="000959A3"/>
    <w:rsid w:val="00096436"/>
    <w:rsid w:val="00096540"/>
    <w:rsid w:val="00096C94"/>
    <w:rsid w:val="00096D80"/>
    <w:rsid w:val="00097A13"/>
    <w:rsid w:val="00097C9C"/>
    <w:rsid w:val="00097EBB"/>
    <w:rsid w:val="000A01C0"/>
    <w:rsid w:val="000A1489"/>
    <w:rsid w:val="000A16FF"/>
    <w:rsid w:val="000A2BE3"/>
    <w:rsid w:val="000A4A0E"/>
    <w:rsid w:val="000A4D54"/>
    <w:rsid w:val="000A52B9"/>
    <w:rsid w:val="000A5DA4"/>
    <w:rsid w:val="000A6385"/>
    <w:rsid w:val="000A783E"/>
    <w:rsid w:val="000A7F19"/>
    <w:rsid w:val="000B1372"/>
    <w:rsid w:val="000B2A69"/>
    <w:rsid w:val="000B2BEA"/>
    <w:rsid w:val="000B3D7F"/>
    <w:rsid w:val="000B4166"/>
    <w:rsid w:val="000B41E2"/>
    <w:rsid w:val="000B43F9"/>
    <w:rsid w:val="000B454C"/>
    <w:rsid w:val="000B5505"/>
    <w:rsid w:val="000B585B"/>
    <w:rsid w:val="000B5C7A"/>
    <w:rsid w:val="000B6B34"/>
    <w:rsid w:val="000B6BD3"/>
    <w:rsid w:val="000B6FD5"/>
    <w:rsid w:val="000B7438"/>
    <w:rsid w:val="000B7440"/>
    <w:rsid w:val="000B7CEE"/>
    <w:rsid w:val="000C167F"/>
    <w:rsid w:val="000C2EAD"/>
    <w:rsid w:val="000C4E62"/>
    <w:rsid w:val="000C7A26"/>
    <w:rsid w:val="000C7BC3"/>
    <w:rsid w:val="000D001F"/>
    <w:rsid w:val="000D199F"/>
    <w:rsid w:val="000D274F"/>
    <w:rsid w:val="000D2C34"/>
    <w:rsid w:val="000D3183"/>
    <w:rsid w:val="000D3557"/>
    <w:rsid w:val="000D36DB"/>
    <w:rsid w:val="000D4789"/>
    <w:rsid w:val="000D5278"/>
    <w:rsid w:val="000D59B7"/>
    <w:rsid w:val="000D5B36"/>
    <w:rsid w:val="000D5F05"/>
    <w:rsid w:val="000D661C"/>
    <w:rsid w:val="000D6B4B"/>
    <w:rsid w:val="000D6DAB"/>
    <w:rsid w:val="000D73D0"/>
    <w:rsid w:val="000E00D4"/>
    <w:rsid w:val="000E0D4B"/>
    <w:rsid w:val="000E0DFE"/>
    <w:rsid w:val="000E11EE"/>
    <w:rsid w:val="000E2041"/>
    <w:rsid w:val="000E2375"/>
    <w:rsid w:val="000E244A"/>
    <w:rsid w:val="000E617F"/>
    <w:rsid w:val="000E65D5"/>
    <w:rsid w:val="000E69C2"/>
    <w:rsid w:val="000E6D58"/>
    <w:rsid w:val="000E71D0"/>
    <w:rsid w:val="000E7ADC"/>
    <w:rsid w:val="000E7DD0"/>
    <w:rsid w:val="000F0B23"/>
    <w:rsid w:val="000F0FDC"/>
    <w:rsid w:val="000F1FF9"/>
    <w:rsid w:val="000F23B1"/>
    <w:rsid w:val="000F4566"/>
    <w:rsid w:val="000F521E"/>
    <w:rsid w:val="000F5FC5"/>
    <w:rsid w:val="000F6130"/>
    <w:rsid w:val="000F62CD"/>
    <w:rsid w:val="000F6C6C"/>
    <w:rsid w:val="000F6D25"/>
    <w:rsid w:val="00101102"/>
    <w:rsid w:val="00102521"/>
    <w:rsid w:val="00102873"/>
    <w:rsid w:val="00102D8C"/>
    <w:rsid w:val="001041C2"/>
    <w:rsid w:val="0010426B"/>
    <w:rsid w:val="001055A4"/>
    <w:rsid w:val="001068D1"/>
    <w:rsid w:val="00106A82"/>
    <w:rsid w:val="00106E18"/>
    <w:rsid w:val="001101B1"/>
    <w:rsid w:val="001107EB"/>
    <w:rsid w:val="001119D5"/>
    <w:rsid w:val="001128B0"/>
    <w:rsid w:val="00112A6B"/>
    <w:rsid w:val="00112B2D"/>
    <w:rsid w:val="0011323A"/>
    <w:rsid w:val="00113B7E"/>
    <w:rsid w:val="00114704"/>
    <w:rsid w:val="001149C1"/>
    <w:rsid w:val="00115638"/>
    <w:rsid w:val="00115B9A"/>
    <w:rsid w:val="00115EAD"/>
    <w:rsid w:val="0011709A"/>
    <w:rsid w:val="001176EF"/>
    <w:rsid w:val="00117740"/>
    <w:rsid w:val="00117C5B"/>
    <w:rsid w:val="00117D20"/>
    <w:rsid w:val="00120815"/>
    <w:rsid w:val="00120BF8"/>
    <w:rsid w:val="00122505"/>
    <w:rsid w:val="00123A93"/>
    <w:rsid w:val="00123C12"/>
    <w:rsid w:val="001256EA"/>
    <w:rsid w:val="00126470"/>
    <w:rsid w:val="001303A0"/>
    <w:rsid w:val="00130DE3"/>
    <w:rsid w:val="00131C97"/>
    <w:rsid w:val="00132668"/>
    <w:rsid w:val="00132B6B"/>
    <w:rsid w:val="0013318A"/>
    <w:rsid w:val="0013340D"/>
    <w:rsid w:val="00133B60"/>
    <w:rsid w:val="00133F3C"/>
    <w:rsid w:val="00134A8F"/>
    <w:rsid w:val="001376DD"/>
    <w:rsid w:val="00137C30"/>
    <w:rsid w:val="00137E95"/>
    <w:rsid w:val="001402E4"/>
    <w:rsid w:val="001403E2"/>
    <w:rsid w:val="00140F9A"/>
    <w:rsid w:val="00141B96"/>
    <w:rsid w:val="00142BB7"/>
    <w:rsid w:val="001439BA"/>
    <w:rsid w:val="00143E77"/>
    <w:rsid w:val="0014455C"/>
    <w:rsid w:val="0014467B"/>
    <w:rsid w:val="001446C4"/>
    <w:rsid w:val="00144EE4"/>
    <w:rsid w:val="00145F11"/>
    <w:rsid w:val="00146040"/>
    <w:rsid w:val="0014630C"/>
    <w:rsid w:val="0014636C"/>
    <w:rsid w:val="001464B0"/>
    <w:rsid w:val="00147E0A"/>
    <w:rsid w:val="00150A50"/>
    <w:rsid w:val="00151ADD"/>
    <w:rsid w:val="00152275"/>
    <w:rsid w:val="001538EB"/>
    <w:rsid w:val="00154C2F"/>
    <w:rsid w:val="001553D0"/>
    <w:rsid w:val="00157F39"/>
    <w:rsid w:val="001606B1"/>
    <w:rsid w:val="00160FF7"/>
    <w:rsid w:val="00161702"/>
    <w:rsid w:val="001617F0"/>
    <w:rsid w:val="00162ED1"/>
    <w:rsid w:val="0016406B"/>
    <w:rsid w:val="00164599"/>
    <w:rsid w:val="00164BB2"/>
    <w:rsid w:val="001659D6"/>
    <w:rsid w:val="00166291"/>
    <w:rsid w:val="0016642A"/>
    <w:rsid w:val="00166C35"/>
    <w:rsid w:val="001677CA"/>
    <w:rsid w:val="00170799"/>
    <w:rsid w:val="0017172D"/>
    <w:rsid w:val="00172340"/>
    <w:rsid w:val="00172499"/>
    <w:rsid w:val="00172786"/>
    <w:rsid w:val="001727B0"/>
    <w:rsid w:val="00172F84"/>
    <w:rsid w:val="001733EA"/>
    <w:rsid w:val="00173412"/>
    <w:rsid w:val="00173E9C"/>
    <w:rsid w:val="0017548F"/>
    <w:rsid w:val="001756EB"/>
    <w:rsid w:val="00176249"/>
    <w:rsid w:val="0017666E"/>
    <w:rsid w:val="00176D77"/>
    <w:rsid w:val="0017708C"/>
    <w:rsid w:val="0017738B"/>
    <w:rsid w:val="0018016E"/>
    <w:rsid w:val="00180EA9"/>
    <w:rsid w:val="0018152C"/>
    <w:rsid w:val="0018241E"/>
    <w:rsid w:val="0018274B"/>
    <w:rsid w:val="001837D7"/>
    <w:rsid w:val="001846E3"/>
    <w:rsid w:val="001857C6"/>
    <w:rsid w:val="0018595D"/>
    <w:rsid w:val="001866DE"/>
    <w:rsid w:val="001871B3"/>
    <w:rsid w:val="001879C0"/>
    <w:rsid w:val="00187BB5"/>
    <w:rsid w:val="00187D56"/>
    <w:rsid w:val="00190C82"/>
    <w:rsid w:val="00190DAB"/>
    <w:rsid w:val="001912F0"/>
    <w:rsid w:val="00193572"/>
    <w:rsid w:val="00193F7C"/>
    <w:rsid w:val="00193FEA"/>
    <w:rsid w:val="001950D5"/>
    <w:rsid w:val="00195814"/>
    <w:rsid w:val="00195D9E"/>
    <w:rsid w:val="00196F72"/>
    <w:rsid w:val="0019705C"/>
    <w:rsid w:val="0019797E"/>
    <w:rsid w:val="001A02FB"/>
    <w:rsid w:val="001A29B5"/>
    <w:rsid w:val="001A2C06"/>
    <w:rsid w:val="001A37B4"/>
    <w:rsid w:val="001A4251"/>
    <w:rsid w:val="001A4E41"/>
    <w:rsid w:val="001A509B"/>
    <w:rsid w:val="001A5794"/>
    <w:rsid w:val="001A69FF"/>
    <w:rsid w:val="001A6E37"/>
    <w:rsid w:val="001A6EC8"/>
    <w:rsid w:val="001A7C87"/>
    <w:rsid w:val="001B1ED9"/>
    <w:rsid w:val="001B2130"/>
    <w:rsid w:val="001B2868"/>
    <w:rsid w:val="001B2F9D"/>
    <w:rsid w:val="001B4BEC"/>
    <w:rsid w:val="001B4E01"/>
    <w:rsid w:val="001B5075"/>
    <w:rsid w:val="001B5D9C"/>
    <w:rsid w:val="001B6496"/>
    <w:rsid w:val="001B6887"/>
    <w:rsid w:val="001B7047"/>
    <w:rsid w:val="001B7203"/>
    <w:rsid w:val="001B73DA"/>
    <w:rsid w:val="001B7452"/>
    <w:rsid w:val="001B75EE"/>
    <w:rsid w:val="001C0975"/>
    <w:rsid w:val="001C0D24"/>
    <w:rsid w:val="001C10F6"/>
    <w:rsid w:val="001C12C0"/>
    <w:rsid w:val="001C1EB7"/>
    <w:rsid w:val="001C21AF"/>
    <w:rsid w:val="001C254D"/>
    <w:rsid w:val="001C2CEB"/>
    <w:rsid w:val="001C2DF5"/>
    <w:rsid w:val="001C40CB"/>
    <w:rsid w:val="001C515B"/>
    <w:rsid w:val="001C59A9"/>
    <w:rsid w:val="001C633C"/>
    <w:rsid w:val="001C6751"/>
    <w:rsid w:val="001C71EC"/>
    <w:rsid w:val="001C7572"/>
    <w:rsid w:val="001C75DD"/>
    <w:rsid w:val="001D145C"/>
    <w:rsid w:val="001D18D7"/>
    <w:rsid w:val="001D1B05"/>
    <w:rsid w:val="001D21CB"/>
    <w:rsid w:val="001D2BA1"/>
    <w:rsid w:val="001D4A0E"/>
    <w:rsid w:val="001D52F6"/>
    <w:rsid w:val="001D5347"/>
    <w:rsid w:val="001D54DC"/>
    <w:rsid w:val="001D5CD0"/>
    <w:rsid w:val="001D5D26"/>
    <w:rsid w:val="001D6F7A"/>
    <w:rsid w:val="001D76BD"/>
    <w:rsid w:val="001D7728"/>
    <w:rsid w:val="001E0CFC"/>
    <w:rsid w:val="001E1CA0"/>
    <w:rsid w:val="001E2E56"/>
    <w:rsid w:val="001E30DE"/>
    <w:rsid w:val="001E3464"/>
    <w:rsid w:val="001E48AD"/>
    <w:rsid w:val="001E4B29"/>
    <w:rsid w:val="001E4BD6"/>
    <w:rsid w:val="001E4BF5"/>
    <w:rsid w:val="001E4FF6"/>
    <w:rsid w:val="001E5379"/>
    <w:rsid w:val="001E5A72"/>
    <w:rsid w:val="001E5B7B"/>
    <w:rsid w:val="001E5B9A"/>
    <w:rsid w:val="001F04C6"/>
    <w:rsid w:val="001F0697"/>
    <w:rsid w:val="001F0723"/>
    <w:rsid w:val="001F16BC"/>
    <w:rsid w:val="001F4355"/>
    <w:rsid w:val="001F5872"/>
    <w:rsid w:val="001F599D"/>
    <w:rsid w:val="001F66E0"/>
    <w:rsid w:val="001F6EA4"/>
    <w:rsid w:val="001F77CD"/>
    <w:rsid w:val="001F7BED"/>
    <w:rsid w:val="002024B4"/>
    <w:rsid w:val="00204186"/>
    <w:rsid w:val="00204750"/>
    <w:rsid w:val="00205041"/>
    <w:rsid w:val="00206CFC"/>
    <w:rsid w:val="00207972"/>
    <w:rsid w:val="00211634"/>
    <w:rsid w:val="00212B08"/>
    <w:rsid w:val="002135FA"/>
    <w:rsid w:val="00213718"/>
    <w:rsid w:val="00213792"/>
    <w:rsid w:val="00213811"/>
    <w:rsid w:val="00213B58"/>
    <w:rsid w:val="00213E58"/>
    <w:rsid w:val="00214493"/>
    <w:rsid w:val="0021454C"/>
    <w:rsid w:val="0021473A"/>
    <w:rsid w:val="002149A5"/>
    <w:rsid w:val="002149BC"/>
    <w:rsid w:val="002161BC"/>
    <w:rsid w:val="00217366"/>
    <w:rsid w:val="002206CE"/>
    <w:rsid w:val="00220A61"/>
    <w:rsid w:val="00220AFA"/>
    <w:rsid w:val="00220B2A"/>
    <w:rsid w:val="0022117C"/>
    <w:rsid w:val="00221A14"/>
    <w:rsid w:val="00222122"/>
    <w:rsid w:val="00223AD1"/>
    <w:rsid w:val="00224668"/>
    <w:rsid w:val="002249A4"/>
    <w:rsid w:val="00224D0B"/>
    <w:rsid w:val="00224DAC"/>
    <w:rsid w:val="00225724"/>
    <w:rsid w:val="00225AF1"/>
    <w:rsid w:val="0023015C"/>
    <w:rsid w:val="00230D6E"/>
    <w:rsid w:val="00232A05"/>
    <w:rsid w:val="002337A0"/>
    <w:rsid w:val="00233DA2"/>
    <w:rsid w:val="00236927"/>
    <w:rsid w:val="00237540"/>
    <w:rsid w:val="00240177"/>
    <w:rsid w:val="0024097C"/>
    <w:rsid w:val="00240EF3"/>
    <w:rsid w:val="00241263"/>
    <w:rsid w:val="002413DF"/>
    <w:rsid w:val="002413F1"/>
    <w:rsid w:val="00241422"/>
    <w:rsid w:val="00241A38"/>
    <w:rsid w:val="00241E99"/>
    <w:rsid w:val="00242F7D"/>
    <w:rsid w:val="0024330F"/>
    <w:rsid w:val="002437DD"/>
    <w:rsid w:val="00244A6D"/>
    <w:rsid w:val="00245079"/>
    <w:rsid w:val="0024618A"/>
    <w:rsid w:val="002466E4"/>
    <w:rsid w:val="00246AED"/>
    <w:rsid w:val="00246ECA"/>
    <w:rsid w:val="00247F3B"/>
    <w:rsid w:val="00250381"/>
    <w:rsid w:val="0025069C"/>
    <w:rsid w:val="00250F2D"/>
    <w:rsid w:val="0025177E"/>
    <w:rsid w:val="002519F5"/>
    <w:rsid w:val="002521D9"/>
    <w:rsid w:val="002525D0"/>
    <w:rsid w:val="002526EB"/>
    <w:rsid w:val="0025274B"/>
    <w:rsid w:val="002529D0"/>
    <w:rsid w:val="002531B4"/>
    <w:rsid w:val="002537FC"/>
    <w:rsid w:val="00254D54"/>
    <w:rsid w:val="00255146"/>
    <w:rsid w:val="002560A8"/>
    <w:rsid w:val="00256345"/>
    <w:rsid w:val="002569CA"/>
    <w:rsid w:val="00257CC0"/>
    <w:rsid w:val="00257F5F"/>
    <w:rsid w:val="0026017B"/>
    <w:rsid w:val="0026052E"/>
    <w:rsid w:val="002605FE"/>
    <w:rsid w:val="00260DCB"/>
    <w:rsid w:val="00261FD2"/>
    <w:rsid w:val="0026219A"/>
    <w:rsid w:val="0026221A"/>
    <w:rsid w:val="0026548C"/>
    <w:rsid w:val="002675B6"/>
    <w:rsid w:val="00267906"/>
    <w:rsid w:val="00267C2D"/>
    <w:rsid w:val="002701A2"/>
    <w:rsid w:val="00270643"/>
    <w:rsid w:val="002706E0"/>
    <w:rsid w:val="00270BD2"/>
    <w:rsid w:val="00272052"/>
    <w:rsid w:val="002735B0"/>
    <w:rsid w:val="002742B8"/>
    <w:rsid w:val="002744A2"/>
    <w:rsid w:val="002756CD"/>
    <w:rsid w:val="00275756"/>
    <w:rsid w:val="0027658A"/>
    <w:rsid w:val="0027771C"/>
    <w:rsid w:val="00282057"/>
    <w:rsid w:val="00282125"/>
    <w:rsid w:val="002834AA"/>
    <w:rsid w:val="00283616"/>
    <w:rsid w:val="00284B66"/>
    <w:rsid w:val="00285456"/>
    <w:rsid w:val="002859F3"/>
    <w:rsid w:val="00286454"/>
    <w:rsid w:val="002867B1"/>
    <w:rsid w:val="002912B7"/>
    <w:rsid w:val="002924C8"/>
    <w:rsid w:val="00292B1A"/>
    <w:rsid w:val="00293356"/>
    <w:rsid w:val="00293A56"/>
    <w:rsid w:val="00293B6F"/>
    <w:rsid w:val="00294502"/>
    <w:rsid w:val="00294510"/>
    <w:rsid w:val="00294867"/>
    <w:rsid w:val="002954F6"/>
    <w:rsid w:val="0029576A"/>
    <w:rsid w:val="00295C1E"/>
    <w:rsid w:val="00296272"/>
    <w:rsid w:val="002963F0"/>
    <w:rsid w:val="00296BF4"/>
    <w:rsid w:val="00297A4A"/>
    <w:rsid w:val="00297DA6"/>
    <w:rsid w:val="00297FB1"/>
    <w:rsid w:val="002A00F5"/>
    <w:rsid w:val="002A06A5"/>
    <w:rsid w:val="002A0ABB"/>
    <w:rsid w:val="002A15FA"/>
    <w:rsid w:val="002A1CDC"/>
    <w:rsid w:val="002A1E61"/>
    <w:rsid w:val="002A2BD8"/>
    <w:rsid w:val="002A2FD9"/>
    <w:rsid w:val="002A3131"/>
    <w:rsid w:val="002A3173"/>
    <w:rsid w:val="002A3AEC"/>
    <w:rsid w:val="002A3E8E"/>
    <w:rsid w:val="002A4C57"/>
    <w:rsid w:val="002A4FB2"/>
    <w:rsid w:val="002A5163"/>
    <w:rsid w:val="002A5546"/>
    <w:rsid w:val="002A56D9"/>
    <w:rsid w:val="002A5884"/>
    <w:rsid w:val="002A6818"/>
    <w:rsid w:val="002A7190"/>
    <w:rsid w:val="002B0BC8"/>
    <w:rsid w:val="002B0F9B"/>
    <w:rsid w:val="002B12F1"/>
    <w:rsid w:val="002B3BAB"/>
    <w:rsid w:val="002B3E63"/>
    <w:rsid w:val="002B54B4"/>
    <w:rsid w:val="002B5EBE"/>
    <w:rsid w:val="002B5F77"/>
    <w:rsid w:val="002B5FC5"/>
    <w:rsid w:val="002B6248"/>
    <w:rsid w:val="002B6967"/>
    <w:rsid w:val="002B71F4"/>
    <w:rsid w:val="002C00D3"/>
    <w:rsid w:val="002C0C6F"/>
    <w:rsid w:val="002C1381"/>
    <w:rsid w:val="002C1834"/>
    <w:rsid w:val="002C1AEA"/>
    <w:rsid w:val="002C2325"/>
    <w:rsid w:val="002C2547"/>
    <w:rsid w:val="002C2F59"/>
    <w:rsid w:val="002C3101"/>
    <w:rsid w:val="002C4D6D"/>
    <w:rsid w:val="002C50D7"/>
    <w:rsid w:val="002C7658"/>
    <w:rsid w:val="002D02F2"/>
    <w:rsid w:val="002D0BF0"/>
    <w:rsid w:val="002D1577"/>
    <w:rsid w:val="002D18FF"/>
    <w:rsid w:val="002D1CAB"/>
    <w:rsid w:val="002D2C5B"/>
    <w:rsid w:val="002D2D1E"/>
    <w:rsid w:val="002D3671"/>
    <w:rsid w:val="002D4069"/>
    <w:rsid w:val="002D45B5"/>
    <w:rsid w:val="002D47E4"/>
    <w:rsid w:val="002D63AD"/>
    <w:rsid w:val="002D6B7A"/>
    <w:rsid w:val="002D7560"/>
    <w:rsid w:val="002E07C1"/>
    <w:rsid w:val="002E0F51"/>
    <w:rsid w:val="002E115F"/>
    <w:rsid w:val="002E1CDE"/>
    <w:rsid w:val="002E200B"/>
    <w:rsid w:val="002E2915"/>
    <w:rsid w:val="002E31AB"/>
    <w:rsid w:val="002E4C9B"/>
    <w:rsid w:val="002E5031"/>
    <w:rsid w:val="002E515C"/>
    <w:rsid w:val="002E55C4"/>
    <w:rsid w:val="002E5825"/>
    <w:rsid w:val="002E627D"/>
    <w:rsid w:val="002E72F4"/>
    <w:rsid w:val="002E7ABB"/>
    <w:rsid w:val="002F058F"/>
    <w:rsid w:val="002F14AC"/>
    <w:rsid w:val="002F3803"/>
    <w:rsid w:val="002F3E5E"/>
    <w:rsid w:val="002F453D"/>
    <w:rsid w:val="002F4862"/>
    <w:rsid w:val="002F4B3E"/>
    <w:rsid w:val="002F4DA1"/>
    <w:rsid w:val="002F7798"/>
    <w:rsid w:val="002F7A4D"/>
    <w:rsid w:val="003000CF"/>
    <w:rsid w:val="003000D3"/>
    <w:rsid w:val="00300738"/>
    <w:rsid w:val="003011C3"/>
    <w:rsid w:val="003011CD"/>
    <w:rsid w:val="00301854"/>
    <w:rsid w:val="00301A2E"/>
    <w:rsid w:val="00301AAF"/>
    <w:rsid w:val="00301CBA"/>
    <w:rsid w:val="00301D02"/>
    <w:rsid w:val="00302A67"/>
    <w:rsid w:val="00302D3D"/>
    <w:rsid w:val="00303B89"/>
    <w:rsid w:val="0030592F"/>
    <w:rsid w:val="003064C9"/>
    <w:rsid w:val="003064CD"/>
    <w:rsid w:val="00306CCE"/>
    <w:rsid w:val="00307942"/>
    <w:rsid w:val="00307A3B"/>
    <w:rsid w:val="0031005D"/>
    <w:rsid w:val="00310263"/>
    <w:rsid w:val="00310994"/>
    <w:rsid w:val="00310E95"/>
    <w:rsid w:val="00311A36"/>
    <w:rsid w:val="0031225B"/>
    <w:rsid w:val="00313FBA"/>
    <w:rsid w:val="00314D6A"/>
    <w:rsid w:val="00316E6D"/>
    <w:rsid w:val="0032058C"/>
    <w:rsid w:val="003209A7"/>
    <w:rsid w:val="00321603"/>
    <w:rsid w:val="0032360A"/>
    <w:rsid w:val="00323B85"/>
    <w:rsid w:val="00324246"/>
    <w:rsid w:val="00324D42"/>
    <w:rsid w:val="00325EAD"/>
    <w:rsid w:val="00325F13"/>
    <w:rsid w:val="003262DA"/>
    <w:rsid w:val="00326B4C"/>
    <w:rsid w:val="00326F6E"/>
    <w:rsid w:val="00327FD3"/>
    <w:rsid w:val="00330CDB"/>
    <w:rsid w:val="0033136C"/>
    <w:rsid w:val="00331965"/>
    <w:rsid w:val="00332DD7"/>
    <w:rsid w:val="00333754"/>
    <w:rsid w:val="00333FA4"/>
    <w:rsid w:val="0033499D"/>
    <w:rsid w:val="00334F36"/>
    <w:rsid w:val="00336ED4"/>
    <w:rsid w:val="0033754D"/>
    <w:rsid w:val="00337FF4"/>
    <w:rsid w:val="0034002D"/>
    <w:rsid w:val="0034009A"/>
    <w:rsid w:val="0034268A"/>
    <w:rsid w:val="00342905"/>
    <w:rsid w:val="00342D9B"/>
    <w:rsid w:val="0034325F"/>
    <w:rsid w:val="00343523"/>
    <w:rsid w:val="00343819"/>
    <w:rsid w:val="00343DD2"/>
    <w:rsid w:val="00344949"/>
    <w:rsid w:val="003449A0"/>
    <w:rsid w:val="00344D22"/>
    <w:rsid w:val="00345058"/>
    <w:rsid w:val="00346421"/>
    <w:rsid w:val="003467F7"/>
    <w:rsid w:val="00346968"/>
    <w:rsid w:val="00346FE7"/>
    <w:rsid w:val="00347135"/>
    <w:rsid w:val="00350DE0"/>
    <w:rsid w:val="003517B3"/>
    <w:rsid w:val="0035188D"/>
    <w:rsid w:val="00351911"/>
    <w:rsid w:val="00351D11"/>
    <w:rsid w:val="0035250E"/>
    <w:rsid w:val="00352AA8"/>
    <w:rsid w:val="00352E06"/>
    <w:rsid w:val="0035335E"/>
    <w:rsid w:val="00353515"/>
    <w:rsid w:val="00354E7F"/>
    <w:rsid w:val="00355096"/>
    <w:rsid w:val="00356688"/>
    <w:rsid w:val="00357039"/>
    <w:rsid w:val="00357606"/>
    <w:rsid w:val="00360F8E"/>
    <w:rsid w:val="003614AD"/>
    <w:rsid w:val="003639E5"/>
    <w:rsid w:val="00363C83"/>
    <w:rsid w:val="00363E1E"/>
    <w:rsid w:val="00364056"/>
    <w:rsid w:val="00364556"/>
    <w:rsid w:val="00364A49"/>
    <w:rsid w:val="0036515A"/>
    <w:rsid w:val="00365D13"/>
    <w:rsid w:val="00365ED4"/>
    <w:rsid w:val="003665FE"/>
    <w:rsid w:val="00366991"/>
    <w:rsid w:val="00366CCA"/>
    <w:rsid w:val="00366D6A"/>
    <w:rsid w:val="003670FE"/>
    <w:rsid w:val="00370546"/>
    <w:rsid w:val="00371B47"/>
    <w:rsid w:val="003722A4"/>
    <w:rsid w:val="00372491"/>
    <w:rsid w:val="0037344B"/>
    <w:rsid w:val="00374099"/>
    <w:rsid w:val="00374714"/>
    <w:rsid w:val="00374FFF"/>
    <w:rsid w:val="00375BA8"/>
    <w:rsid w:val="00376628"/>
    <w:rsid w:val="00376ABC"/>
    <w:rsid w:val="00376DF7"/>
    <w:rsid w:val="00377EEF"/>
    <w:rsid w:val="003814AF"/>
    <w:rsid w:val="003818D0"/>
    <w:rsid w:val="003822C2"/>
    <w:rsid w:val="00384A26"/>
    <w:rsid w:val="00384A77"/>
    <w:rsid w:val="00385795"/>
    <w:rsid w:val="00385993"/>
    <w:rsid w:val="00386DB8"/>
    <w:rsid w:val="003901C0"/>
    <w:rsid w:val="00391BD8"/>
    <w:rsid w:val="003922B1"/>
    <w:rsid w:val="00393675"/>
    <w:rsid w:val="00393992"/>
    <w:rsid w:val="00393C5A"/>
    <w:rsid w:val="00394527"/>
    <w:rsid w:val="00394FB6"/>
    <w:rsid w:val="003952BC"/>
    <w:rsid w:val="003957F0"/>
    <w:rsid w:val="00397888"/>
    <w:rsid w:val="003A2777"/>
    <w:rsid w:val="003A2A72"/>
    <w:rsid w:val="003A2D00"/>
    <w:rsid w:val="003A3052"/>
    <w:rsid w:val="003A34BF"/>
    <w:rsid w:val="003A3616"/>
    <w:rsid w:val="003A3835"/>
    <w:rsid w:val="003A3FE2"/>
    <w:rsid w:val="003A58AA"/>
    <w:rsid w:val="003A594F"/>
    <w:rsid w:val="003A5D0B"/>
    <w:rsid w:val="003A657C"/>
    <w:rsid w:val="003A6AF5"/>
    <w:rsid w:val="003A7008"/>
    <w:rsid w:val="003B0B35"/>
    <w:rsid w:val="003B143F"/>
    <w:rsid w:val="003B1795"/>
    <w:rsid w:val="003B19CE"/>
    <w:rsid w:val="003B1C6C"/>
    <w:rsid w:val="003B200B"/>
    <w:rsid w:val="003B4763"/>
    <w:rsid w:val="003B5C5A"/>
    <w:rsid w:val="003B65FC"/>
    <w:rsid w:val="003B67E2"/>
    <w:rsid w:val="003B7695"/>
    <w:rsid w:val="003C0046"/>
    <w:rsid w:val="003C1E08"/>
    <w:rsid w:val="003C2371"/>
    <w:rsid w:val="003C263F"/>
    <w:rsid w:val="003C27BC"/>
    <w:rsid w:val="003C3285"/>
    <w:rsid w:val="003C36E4"/>
    <w:rsid w:val="003C38D9"/>
    <w:rsid w:val="003C3A9A"/>
    <w:rsid w:val="003C3D95"/>
    <w:rsid w:val="003C4FAF"/>
    <w:rsid w:val="003C5EC0"/>
    <w:rsid w:val="003C61B3"/>
    <w:rsid w:val="003C7ED6"/>
    <w:rsid w:val="003C7F67"/>
    <w:rsid w:val="003D0D95"/>
    <w:rsid w:val="003D0F1D"/>
    <w:rsid w:val="003D18F0"/>
    <w:rsid w:val="003D2F7D"/>
    <w:rsid w:val="003D3BC3"/>
    <w:rsid w:val="003D3C58"/>
    <w:rsid w:val="003D3F85"/>
    <w:rsid w:val="003D3FE7"/>
    <w:rsid w:val="003D5185"/>
    <w:rsid w:val="003D583F"/>
    <w:rsid w:val="003D624D"/>
    <w:rsid w:val="003D6697"/>
    <w:rsid w:val="003D6B80"/>
    <w:rsid w:val="003D71F8"/>
    <w:rsid w:val="003D7A9C"/>
    <w:rsid w:val="003D7FCC"/>
    <w:rsid w:val="003E15D0"/>
    <w:rsid w:val="003E2444"/>
    <w:rsid w:val="003E2518"/>
    <w:rsid w:val="003E2CE2"/>
    <w:rsid w:val="003E2DB0"/>
    <w:rsid w:val="003E30A7"/>
    <w:rsid w:val="003E3580"/>
    <w:rsid w:val="003E636F"/>
    <w:rsid w:val="003E65DB"/>
    <w:rsid w:val="003E77A5"/>
    <w:rsid w:val="003E77C6"/>
    <w:rsid w:val="003F180A"/>
    <w:rsid w:val="003F22B9"/>
    <w:rsid w:val="003F2759"/>
    <w:rsid w:val="003F2C73"/>
    <w:rsid w:val="003F37C6"/>
    <w:rsid w:val="003F3AFB"/>
    <w:rsid w:val="003F3B8A"/>
    <w:rsid w:val="003F4F77"/>
    <w:rsid w:val="003F6128"/>
    <w:rsid w:val="003F6163"/>
    <w:rsid w:val="003F63C8"/>
    <w:rsid w:val="003F6E51"/>
    <w:rsid w:val="003F78DE"/>
    <w:rsid w:val="004005E6"/>
    <w:rsid w:val="00400845"/>
    <w:rsid w:val="004015E2"/>
    <w:rsid w:val="00402255"/>
    <w:rsid w:val="0040227E"/>
    <w:rsid w:val="00402A75"/>
    <w:rsid w:val="00404974"/>
    <w:rsid w:val="0040500D"/>
    <w:rsid w:val="00405273"/>
    <w:rsid w:val="0040555C"/>
    <w:rsid w:val="0040572E"/>
    <w:rsid w:val="00405E2C"/>
    <w:rsid w:val="004060D5"/>
    <w:rsid w:val="0040696C"/>
    <w:rsid w:val="00407295"/>
    <w:rsid w:val="00407735"/>
    <w:rsid w:val="00407A79"/>
    <w:rsid w:val="00407E9D"/>
    <w:rsid w:val="0041146C"/>
    <w:rsid w:val="00412170"/>
    <w:rsid w:val="004124ED"/>
    <w:rsid w:val="00412ED4"/>
    <w:rsid w:val="00412F83"/>
    <w:rsid w:val="004153CA"/>
    <w:rsid w:val="004158F3"/>
    <w:rsid w:val="00415C27"/>
    <w:rsid w:val="00415F62"/>
    <w:rsid w:val="004161C3"/>
    <w:rsid w:val="00420396"/>
    <w:rsid w:val="0042060B"/>
    <w:rsid w:val="00420E1C"/>
    <w:rsid w:val="00421062"/>
    <w:rsid w:val="004211DA"/>
    <w:rsid w:val="00421F78"/>
    <w:rsid w:val="00422EB2"/>
    <w:rsid w:val="004230C9"/>
    <w:rsid w:val="00423608"/>
    <w:rsid w:val="00423827"/>
    <w:rsid w:val="00423D0C"/>
    <w:rsid w:val="00423E00"/>
    <w:rsid w:val="00424051"/>
    <w:rsid w:val="00424160"/>
    <w:rsid w:val="00425CCE"/>
    <w:rsid w:val="00426DF9"/>
    <w:rsid w:val="0042790F"/>
    <w:rsid w:val="004312E9"/>
    <w:rsid w:val="00432E24"/>
    <w:rsid w:val="00433123"/>
    <w:rsid w:val="00433FE7"/>
    <w:rsid w:val="0043451C"/>
    <w:rsid w:val="0043649B"/>
    <w:rsid w:val="00436580"/>
    <w:rsid w:val="004373C6"/>
    <w:rsid w:val="00440E4A"/>
    <w:rsid w:val="004415D0"/>
    <w:rsid w:val="00442C6B"/>
    <w:rsid w:val="00444C1A"/>
    <w:rsid w:val="00446327"/>
    <w:rsid w:val="00446839"/>
    <w:rsid w:val="00446B98"/>
    <w:rsid w:val="0044734A"/>
    <w:rsid w:val="004507D5"/>
    <w:rsid w:val="00450C21"/>
    <w:rsid w:val="00450CA6"/>
    <w:rsid w:val="004512FE"/>
    <w:rsid w:val="00452080"/>
    <w:rsid w:val="004520C9"/>
    <w:rsid w:val="0045241F"/>
    <w:rsid w:val="00454018"/>
    <w:rsid w:val="00454DC1"/>
    <w:rsid w:val="00455C6A"/>
    <w:rsid w:val="00457406"/>
    <w:rsid w:val="004603DE"/>
    <w:rsid w:val="004604DF"/>
    <w:rsid w:val="00460871"/>
    <w:rsid w:val="0046096D"/>
    <w:rsid w:val="00460A72"/>
    <w:rsid w:val="00460C05"/>
    <w:rsid w:val="00460CD1"/>
    <w:rsid w:val="00460D0E"/>
    <w:rsid w:val="00460EB7"/>
    <w:rsid w:val="00460F69"/>
    <w:rsid w:val="0046104E"/>
    <w:rsid w:val="00461201"/>
    <w:rsid w:val="004617E1"/>
    <w:rsid w:val="00461B40"/>
    <w:rsid w:val="00462823"/>
    <w:rsid w:val="00463C5B"/>
    <w:rsid w:val="0046429E"/>
    <w:rsid w:val="0046435A"/>
    <w:rsid w:val="00464C1D"/>
    <w:rsid w:val="00464D2D"/>
    <w:rsid w:val="00464FD1"/>
    <w:rsid w:val="004653AF"/>
    <w:rsid w:val="00465F81"/>
    <w:rsid w:val="00466174"/>
    <w:rsid w:val="00466887"/>
    <w:rsid w:val="00467237"/>
    <w:rsid w:val="00467883"/>
    <w:rsid w:val="00470B3D"/>
    <w:rsid w:val="00470BF9"/>
    <w:rsid w:val="00471FFE"/>
    <w:rsid w:val="00472740"/>
    <w:rsid w:val="00472FFA"/>
    <w:rsid w:val="00473C75"/>
    <w:rsid w:val="0047443D"/>
    <w:rsid w:val="004749A8"/>
    <w:rsid w:val="0047540E"/>
    <w:rsid w:val="00475A39"/>
    <w:rsid w:val="00475A7D"/>
    <w:rsid w:val="00476705"/>
    <w:rsid w:val="00476C08"/>
    <w:rsid w:val="00476FB9"/>
    <w:rsid w:val="0047725A"/>
    <w:rsid w:val="0047778E"/>
    <w:rsid w:val="004779F4"/>
    <w:rsid w:val="00477B6C"/>
    <w:rsid w:val="0048096E"/>
    <w:rsid w:val="00481137"/>
    <w:rsid w:val="004817B9"/>
    <w:rsid w:val="00481DAE"/>
    <w:rsid w:val="00482061"/>
    <w:rsid w:val="004825A2"/>
    <w:rsid w:val="00482853"/>
    <w:rsid w:val="004860D6"/>
    <w:rsid w:val="004862A6"/>
    <w:rsid w:val="004865EF"/>
    <w:rsid w:val="00486882"/>
    <w:rsid w:val="0048703D"/>
    <w:rsid w:val="00487C42"/>
    <w:rsid w:val="00487DED"/>
    <w:rsid w:val="004909B6"/>
    <w:rsid w:val="00491229"/>
    <w:rsid w:val="00491851"/>
    <w:rsid w:val="00491D9D"/>
    <w:rsid w:val="00492180"/>
    <w:rsid w:val="00492FC6"/>
    <w:rsid w:val="00494508"/>
    <w:rsid w:val="004951D7"/>
    <w:rsid w:val="00495448"/>
    <w:rsid w:val="00496675"/>
    <w:rsid w:val="00496FAA"/>
    <w:rsid w:val="00497395"/>
    <w:rsid w:val="004973F4"/>
    <w:rsid w:val="00497CD1"/>
    <w:rsid w:val="004A2CD4"/>
    <w:rsid w:val="004A2E7F"/>
    <w:rsid w:val="004A306A"/>
    <w:rsid w:val="004A30F8"/>
    <w:rsid w:val="004A3DD3"/>
    <w:rsid w:val="004A5D6F"/>
    <w:rsid w:val="004A60E7"/>
    <w:rsid w:val="004A6390"/>
    <w:rsid w:val="004A6499"/>
    <w:rsid w:val="004A71E0"/>
    <w:rsid w:val="004A7884"/>
    <w:rsid w:val="004B0113"/>
    <w:rsid w:val="004B079A"/>
    <w:rsid w:val="004B10F5"/>
    <w:rsid w:val="004B201F"/>
    <w:rsid w:val="004B2059"/>
    <w:rsid w:val="004B227E"/>
    <w:rsid w:val="004B2CEE"/>
    <w:rsid w:val="004B3913"/>
    <w:rsid w:val="004B3D52"/>
    <w:rsid w:val="004B435C"/>
    <w:rsid w:val="004B47CC"/>
    <w:rsid w:val="004B4A52"/>
    <w:rsid w:val="004B5058"/>
    <w:rsid w:val="004B5237"/>
    <w:rsid w:val="004B53BB"/>
    <w:rsid w:val="004B598F"/>
    <w:rsid w:val="004B5B7F"/>
    <w:rsid w:val="004B5CD8"/>
    <w:rsid w:val="004B6341"/>
    <w:rsid w:val="004B6CBC"/>
    <w:rsid w:val="004B7833"/>
    <w:rsid w:val="004B7B33"/>
    <w:rsid w:val="004C0D68"/>
    <w:rsid w:val="004C0F53"/>
    <w:rsid w:val="004C0F56"/>
    <w:rsid w:val="004C11E8"/>
    <w:rsid w:val="004C1696"/>
    <w:rsid w:val="004C20AC"/>
    <w:rsid w:val="004C2E9E"/>
    <w:rsid w:val="004C347A"/>
    <w:rsid w:val="004C47BA"/>
    <w:rsid w:val="004C5621"/>
    <w:rsid w:val="004C5804"/>
    <w:rsid w:val="004C6514"/>
    <w:rsid w:val="004C73DC"/>
    <w:rsid w:val="004C75EA"/>
    <w:rsid w:val="004D0918"/>
    <w:rsid w:val="004D129B"/>
    <w:rsid w:val="004D1E41"/>
    <w:rsid w:val="004D1E8A"/>
    <w:rsid w:val="004D1FDE"/>
    <w:rsid w:val="004D265B"/>
    <w:rsid w:val="004D2A40"/>
    <w:rsid w:val="004D2E9B"/>
    <w:rsid w:val="004D3C8C"/>
    <w:rsid w:val="004D3EDB"/>
    <w:rsid w:val="004D3EF3"/>
    <w:rsid w:val="004D56AE"/>
    <w:rsid w:val="004D5C9B"/>
    <w:rsid w:val="004D5EF3"/>
    <w:rsid w:val="004D6491"/>
    <w:rsid w:val="004D6A31"/>
    <w:rsid w:val="004D6D31"/>
    <w:rsid w:val="004D7229"/>
    <w:rsid w:val="004D76AA"/>
    <w:rsid w:val="004D778C"/>
    <w:rsid w:val="004D7CE1"/>
    <w:rsid w:val="004E01A6"/>
    <w:rsid w:val="004E06BB"/>
    <w:rsid w:val="004E0A6F"/>
    <w:rsid w:val="004E0D92"/>
    <w:rsid w:val="004E1015"/>
    <w:rsid w:val="004E1CB3"/>
    <w:rsid w:val="004E46D7"/>
    <w:rsid w:val="004E62F4"/>
    <w:rsid w:val="004E660F"/>
    <w:rsid w:val="004E71C7"/>
    <w:rsid w:val="004E7324"/>
    <w:rsid w:val="004E76A1"/>
    <w:rsid w:val="004E7B0A"/>
    <w:rsid w:val="004F0FB4"/>
    <w:rsid w:val="004F1669"/>
    <w:rsid w:val="004F1C19"/>
    <w:rsid w:val="004F1E90"/>
    <w:rsid w:val="004F3544"/>
    <w:rsid w:val="004F370C"/>
    <w:rsid w:val="004F4713"/>
    <w:rsid w:val="004F6D61"/>
    <w:rsid w:val="004F72B3"/>
    <w:rsid w:val="004F73A3"/>
    <w:rsid w:val="004F7691"/>
    <w:rsid w:val="004F7C5F"/>
    <w:rsid w:val="00500C1E"/>
    <w:rsid w:val="00500D3A"/>
    <w:rsid w:val="00500EE2"/>
    <w:rsid w:val="0050107C"/>
    <w:rsid w:val="00501262"/>
    <w:rsid w:val="005019B2"/>
    <w:rsid w:val="005033A4"/>
    <w:rsid w:val="00503763"/>
    <w:rsid w:val="00503E16"/>
    <w:rsid w:val="00503EB4"/>
    <w:rsid w:val="00503FBC"/>
    <w:rsid w:val="005041CC"/>
    <w:rsid w:val="00504FB6"/>
    <w:rsid w:val="00505AE9"/>
    <w:rsid w:val="0050671B"/>
    <w:rsid w:val="00506C54"/>
    <w:rsid w:val="00506D76"/>
    <w:rsid w:val="0050724D"/>
    <w:rsid w:val="00507903"/>
    <w:rsid w:val="00507F69"/>
    <w:rsid w:val="00511A5C"/>
    <w:rsid w:val="00511EB1"/>
    <w:rsid w:val="005121D8"/>
    <w:rsid w:val="005125F4"/>
    <w:rsid w:val="00512CC9"/>
    <w:rsid w:val="00513CBD"/>
    <w:rsid w:val="00513FA8"/>
    <w:rsid w:val="00514201"/>
    <w:rsid w:val="00515EB4"/>
    <w:rsid w:val="005166CE"/>
    <w:rsid w:val="00516AD1"/>
    <w:rsid w:val="00517F5C"/>
    <w:rsid w:val="00520233"/>
    <w:rsid w:val="005204B7"/>
    <w:rsid w:val="0052077F"/>
    <w:rsid w:val="00521118"/>
    <w:rsid w:val="005212F3"/>
    <w:rsid w:val="00521528"/>
    <w:rsid w:val="00522678"/>
    <w:rsid w:val="00523565"/>
    <w:rsid w:val="005235F4"/>
    <w:rsid w:val="00524F16"/>
    <w:rsid w:val="005251DD"/>
    <w:rsid w:val="0052546F"/>
    <w:rsid w:val="0052646F"/>
    <w:rsid w:val="00526594"/>
    <w:rsid w:val="00526D1A"/>
    <w:rsid w:val="005270D9"/>
    <w:rsid w:val="0052788A"/>
    <w:rsid w:val="00531B52"/>
    <w:rsid w:val="00531D89"/>
    <w:rsid w:val="0053205B"/>
    <w:rsid w:val="00532307"/>
    <w:rsid w:val="0053253F"/>
    <w:rsid w:val="00532623"/>
    <w:rsid w:val="005326A7"/>
    <w:rsid w:val="00533A2A"/>
    <w:rsid w:val="00534783"/>
    <w:rsid w:val="00534922"/>
    <w:rsid w:val="00534B8C"/>
    <w:rsid w:val="00534B8D"/>
    <w:rsid w:val="00535161"/>
    <w:rsid w:val="00536C90"/>
    <w:rsid w:val="00537559"/>
    <w:rsid w:val="00540896"/>
    <w:rsid w:val="005408A6"/>
    <w:rsid w:val="00541133"/>
    <w:rsid w:val="00541484"/>
    <w:rsid w:val="005416DF"/>
    <w:rsid w:val="005423EF"/>
    <w:rsid w:val="00543E56"/>
    <w:rsid w:val="005450DB"/>
    <w:rsid w:val="005452F3"/>
    <w:rsid w:val="00545B9E"/>
    <w:rsid w:val="00546371"/>
    <w:rsid w:val="00546E45"/>
    <w:rsid w:val="00547282"/>
    <w:rsid w:val="00547731"/>
    <w:rsid w:val="00547814"/>
    <w:rsid w:val="00550AED"/>
    <w:rsid w:val="00551607"/>
    <w:rsid w:val="00552021"/>
    <w:rsid w:val="005529B0"/>
    <w:rsid w:val="00552F82"/>
    <w:rsid w:val="00553442"/>
    <w:rsid w:val="005535D3"/>
    <w:rsid w:val="0055372F"/>
    <w:rsid w:val="0055443A"/>
    <w:rsid w:val="00555A28"/>
    <w:rsid w:val="00555F33"/>
    <w:rsid w:val="0055612F"/>
    <w:rsid w:val="00556199"/>
    <w:rsid w:val="00556733"/>
    <w:rsid w:val="00556C0C"/>
    <w:rsid w:val="00556FBB"/>
    <w:rsid w:val="0055714B"/>
    <w:rsid w:val="0055757E"/>
    <w:rsid w:val="0056122A"/>
    <w:rsid w:val="005618B9"/>
    <w:rsid w:val="00561EA4"/>
    <w:rsid w:val="005625BF"/>
    <w:rsid w:val="005627BA"/>
    <w:rsid w:val="0056473D"/>
    <w:rsid w:val="00566113"/>
    <w:rsid w:val="005663BA"/>
    <w:rsid w:val="005673D4"/>
    <w:rsid w:val="005704CA"/>
    <w:rsid w:val="00570BE5"/>
    <w:rsid w:val="00570D5F"/>
    <w:rsid w:val="0057272F"/>
    <w:rsid w:val="00574F1C"/>
    <w:rsid w:val="005764D1"/>
    <w:rsid w:val="00576BEC"/>
    <w:rsid w:val="00576E53"/>
    <w:rsid w:val="0057751E"/>
    <w:rsid w:val="00580E4B"/>
    <w:rsid w:val="00581F7D"/>
    <w:rsid w:val="005823B6"/>
    <w:rsid w:val="005828DF"/>
    <w:rsid w:val="00582B6E"/>
    <w:rsid w:val="005831AC"/>
    <w:rsid w:val="00583392"/>
    <w:rsid w:val="00583410"/>
    <w:rsid w:val="00583559"/>
    <w:rsid w:val="005852C9"/>
    <w:rsid w:val="005854CF"/>
    <w:rsid w:val="005858F2"/>
    <w:rsid w:val="00585B3A"/>
    <w:rsid w:val="00585BFA"/>
    <w:rsid w:val="00585D49"/>
    <w:rsid w:val="0058666D"/>
    <w:rsid w:val="00586957"/>
    <w:rsid w:val="00586C29"/>
    <w:rsid w:val="00586EE5"/>
    <w:rsid w:val="00587975"/>
    <w:rsid w:val="00587A64"/>
    <w:rsid w:val="005902EB"/>
    <w:rsid w:val="00591AC8"/>
    <w:rsid w:val="005926EF"/>
    <w:rsid w:val="0059302D"/>
    <w:rsid w:val="005939C0"/>
    <w:rsid w:val="00593BE2"/>
    <w:rsid w:val="00593CB1"/>
    <w:rsid w:val="005943AE"/>
    <w:rsid w:val="005943B4"/>
    <w:rsid w:val="0059458C"/>
    <w:rsid w:val="00594C4D"/>
    <w:rsid w:val="00594CF1"/>
    <w:rsid w:val="00595306"/>
    <w:rsid w:val="005959F1"/>
    <w:rsid w:val="00595CCE"/>
    <w:rsid w:val="00595FFD"/>
    <w:rsid w:val="005961D8"/>
    <w:rsid w:val="00596FBE"/>
    <w:rsid w:val="00597E1A"/>
    <w:rsid w:val="005A09E4"/>
    <w:rsid w:val="005A0AD2"/>
    <w:rsid w:val="005A0B24"/>
    <w:rsid w:val="005A1A90"/>
    <w:rsid w:val="005A1F50"/>
    <w:rsid w:val="005A216E"/>
    <w:rsid w:val="005A250E"/>
    <w:rsid w:val="005A38F7"/>
    <w:rsid w:val="005A43D4"/>
    <w:rsid w:val="005A4786"/>
    <w:rsid w:val="005A4850"/>
    <w:rsid w:val="005A494E"/>
    <w:rsid w:val="005A5D33"/>
    <w:rsid w:val="005B0008"/>
    <w:rsid w:val="005B0334"/>
    <w:rsid w:val="005B060B"/>
    <w:rsid w:val="005B0669"/>
    <w:rsid w:val="005B121A"/>
    <w:rsid w:val="005B13BA"/>
    <w:rsid w:val="005B1590"/>
    <w:rsid w:val="005B15C9"/>
    <w:rsid w:val="005B306B"/>
    <w:rsid w:val="005B4AE7"/>
    <w:rsid w:val="005B54BE"/>
    <w:rsid w:val="005B6494"/>
    <w:rsid w:val="005B6ED9"/>
    <w:rsid w:val="005B7B9A"/>
    <w:rsid w:val="005C071E"/>
    <w:rsid w:val="005C0D5C"/>
    <w:rsid w:val="005C1BB5"/>
    <w:rsid w:val="005C2175"/>
    <w:rsid w:val="005C31FD"/>
    <w:rsid w:val="005C39C5"/>
    <w:rsid w:val="005C3C2D"/>
    <w:rsid w:val="005C52AB"/>
    <w:rsid w:val="005C644D"/>
    <w:rsid w:val="005C6604"/>
    <w:rsid w:val="005C70A4"/>
    <w:rsid w:val="005D1D70"/>
    <w:rsid w:val="005D2047"/>
    <w:rsid w:val="005D2091"/>
    <w:rsid w:val="005D2DAA"/>
    <w:rsid w:val="005D2F80"/>
    <w:rsid w:val="005D33EF"/>
    <w:rsid w:val="005D340D"/>
    <w:rsid w:val="005D3628"/>
    <w:rsid w:val="005D47BE"/>
    <w:rsid w:val="005D58E7"/>
    <w:rsid w:val="005D59B0"/>
    <w:rsid w:val="005D5A46"/>
    <w:rsid w:val="005D5EE1"/>
    <w:rsid w:val="005D6C99"/>
    <w:rsid w:val="005D6D01"/>
    <w:rsid w:val="005D6F85"/>
    <w:rsid w:val="005D7081"/>
    <w:rsid w:val="005E09CD"/>
    <w:rsid w:val="005E0BE1"/>
    <w:rsid w:val="005E0F52"/>
    <w:rsid w:val="005E1FCA"/>
    <w:rsid w:val="005E252A"/>
    <w:rsid w:val="005E2862"/>
    <w:rsid w:val="005E2CB5"/>
    <w:rsid w:val="005E387F"/>
    <w:rsid w:val="005E39D2"/>
    <w:rsid w:val="005E3BAF"/>
    <w:rsid w:val="005E492D"/>
    <w:rsid w:val="005E520C"/>
    <w:rsid w:val="005E5A63"/>
    <w:rsid w:val="005E5D5B"/>
    <w:rsid w:val="005E6AFC"/>
    <w:rsid w:val="005E7739"/>
    <w:rsid w:val="005E7E00"/>
    <w:rsid w:val="005F09A1"/>
    <w:rsid w:val="005F0F3C"/>
    <w:rsid w:val="005F0FC9"/>
    <w:rsid w:val="005F11EC"/>
    <w:rsid w:val="005F1362"/>
    <w:rsid w:val="005F1B26"/>
    <w:rsid w:val="005F1EC2"/>
    <w:rsid w:val="005F208B"/>
    <w:rsid w:val="005F22CB"/>
    <w:rsid w:val="005F24A0"/>
    <w:rsid w:val="005F25A7"/>
    <w:rsid w:val="005F2924"/>
    <w:rsid w:val="005F297A"/>
    <w:rsid w:val="005F2C3D"/>
    <w:rsid w:val="005F35F1"/>
    <w:rsid w:val="005F4357"/>
    <w:rsid w:val="005F49F4"/>
    <w:rsid w:val="005F4B10"/>
    <w:rsid w:val="005F4F55"/>
    <w:rsid w:val="005F565E"/>
    <w:rsid w:val="005F645C"/>
    <w:rsid w:val="005F69B7"/>
    <w:rsid w:val="005F7516"/>
    <w:rsid w:val="0060012A"/>
    <w:rsid w:val="006005A8"/>
    <w:rsid w:val="0060084E"/>
    <w:rsid w:val="00600CE3"/>
    <w:rsid w:val="00601837"/>
    <w:rsid w:val="00601895"/>
    <w:rsid w:val="00601E0F"/>
    <w:rsid w:val="00601EE3"/>
    <w:rsid w:val="00601F85"/>
    <w:rsid w:val="006022B3"/>
    <w:rsid w:val="00602A68"/>
    <w:rsid w:val="00602E6F"/>
    <w:rsid w:val="00603775"/>
    <w:rsid w:val="00603F9A"/>
    <w:rsid w:val="00605A96"/>
    <w:rsid w:val="00605B8A"/>
    <w:rsid w:val="006064EE"/>
    <w:rsid w:val="006078C5"/>
    <w:rsid w:val="00610168"/>
    <w:rsid w:val="006102B4"/>
    <w:rsid w:val="00610366"/>
    <w:rsid w:val="006105D6"/>
    <w:rsid w:val="00611B0F"/>
    <w:rsid w:val="00611B35"/>
    <w:rsid w:val="00611B3B"/>
    <w:rsid w:val="00612950"/>
    <w:rsid w:val="00612DAB"/>
    <w:rsid w:val="00613163"/>
    <w:rsid w:val="006135CB"/>
    <w:rsid w:val="00613AF9"/>
    <w:rsid w:val="0061406A"/>
    <w:rsid w:val="006148A6"/>
    <w:rsid w:val="00614BF3"/>
    <w:rsid w:val="00614C50"/>
    <w:rsid w:val="00615096"/>
    <w:rsid w:val="006158A5"/>
    <w:rsid w:val="006162F0"/>
    <w:rsid w:val="0061640F"/>
    <w:rsid w:val="0061657F"/>
    <w:rsid w:val="00616C32"/>
    <w:rsid w:val="00620864"/>
    <w:rsid w:val="00620AC8"/>
    <w:rsid w:val="00621CEB"/>
    <w:rsid w:val="00622FB4"/>
    <w:rsid w:val="0062388B"/>
    <w:rsid w:val="006240F8"/>
    <w:rsid w:val="00624254"/>
    <w:rsid w:val="00625231"/>
    <w:rsid w:val="0062544A"/>
    <w:rsid w:val="00626CEF"/>
    <w:rsid w:val="006271C6"/>
    <w:rsid w:val="00627D51"/>
    <w:rsid w:val="006312BD"/>
    <w:rsid w:val="006316E2"/>
    <w:rsid w:val="00631B96"/>
    <w:rsid w:val="006322C2"/>
    <w:rsid w:val="00632798"/>
    <w:rsid w:val="00632CF0"/>
    <w:rsid w:val="00632F7E"/>
    <w:rsid w:val="0063337C"/>
    <w:rsid w:val="00633D2E"/>
    <w:rsid w:val="00634B75"/>
    <w:rsid w:val="0063539B"/>
    <w:rsid w:val="00635C92"/>
    <w:rsid w:val="006368FE"/>
    <w:rsid w:val="00637624"/>
    <w:rsid w:val="0063766D"/>
    <w:rsid w:val="00637C8F"/>
    <w:rsid w:val="0064031A"/>
    <w:rsid w:val="006403CC"/>
    <w:rsid w:val="006405FB"/>
    <w:rsid w:val="006408A7"/>
    <w:rsid w:val="00640A12"/>
    <w:rsid w:val="00640E44"/>
    <w:rsid w:val="00640E7C"/>
    <w:rsid w:val="006419B8"/>
    <w:rsid w:val="00641B47"/>
    <w:rsid w:val="00642319"/>
    <w:rsid w:val="0064262F"/>
    <w:rsid w:val="00642B80"/>
    <w:rsid w:val="00642BB4"/>
    <w:rsid w:val="006441B8"/>
    <w:rsid w:val="006444E7"/>
    <w:rsid w:val="006448D2"/>
    <w:rsid w:val="00644F45"/>
    <w:rsid w:val="0064566B"/>
    <w:rsid w:val="00645B95"/>
    <w:rsid w:val="00645C91"/>
    <w:rsid w:val="006476B6"/>
    <w:rsid w:val="00650331"/>
    <w:rsid w:val="006509B6"/>
    <w:rsid w:val="006519C6"/>
    <w:rsid w:val="00652606"/>
    <w:rsid w:val="00652A15"/>
    <w:rsid w:val="00653388"/>
    <w:rsid w:val="0065398A"/>
    <w:rsid w:val="00654A5D"/>
    <w:rsid w:val="00655E55"/>
    <w:rsid w:val="00656C81"/>
    <w:rsid w:val="006573E0"/>
    <w:rsid w:val="00657625"/>
    <w:rsid w:val="006576A6"/>
    <w:rsid w:val="0066050D"/>
    <w:rsid w:val="00662A57"/>
    <w:rsid w:val="00662BB5"/>
    <w:rsid w:val="006637E1"/>
    <w:rsid w:val="00663C64"/>
    <w:rsid w:val="0066515F"/>
    <w:rsid w:val="00665E8C"/>
    <w:rsid w:val="00665EB0"/>
    <w:rsid w:val="006666EE"/>
    <w:rsid w:val="00667292"/>
    <w:rsid w:val="006673F4"/>
    <w:rsid w:val="006679E9"/>
    <w:rsid w:val="00670224"/>
    <w:rsid w:val="0067076B"/>
    <w:rsid w:val="006708E8"/>
    <w:rsid w:val="00670A10"/>
    <w:rsid w:val="006739DE"/>
    <w:rsid w:val="00675DB8"/>
    <w:rsid w:val="006764CE"/>
    <w:rsid w:val="00676A35"/>
    <w:rsid w:val="00677895"/>
    <w:rsid w:val="006803FF"/>
    <w:rsid w:val="00682047"/>
    <w:rsid w:val="00682E54"/>
    <w:rsid w:val="00682E73"/>
    <w:rsid w:val="00683130"/>
    <w:rsid w:val="00683347"/>
    <w:rsid w:val="0068353B"/>
    <w:rsid w:val="00683FBD"/>
    <w:rsid w:val="006847B9"/>
    <w:rsid w:val="0068491A"/>
    <w:rsid w:val="00684D5C"/>
    <w:rsid w:val="0068502F"/>
    <w:rsid w:val="006856DD"/>
    <w:rsid w:val="00685880"/>
    <w:rsid w:val="006864BB"/>
    <w:rsid w:val="006868CF"/>
    <w:rsid w:val="0068698E"/>
    <w:rsid w:val="00686B12"/>
    <w:rsid w:val="00686CD2"/>
    <w:rsid w:val="00686DAF"/>
    <w:rsid w:val="0068708A"/>
    <w:rsid w:val="00690225"/>
    <w:rsid w:val="00690859"/>
    <w:rsid w:val="00690C12"/>
    <w:rsid w:val="0069160B"/>
    <w:rsid w:val="00691FFD"/>
    <w:rsid w:val="00693467"/>
    <w:rsid w:val="006934F8"/>
    <w:rsid w:val="0069358E"/>
    <w:rsid w:val="00694648"/>
    <w:rsid w:val="00694A44"/>
    <w:rsid w:val="00695F49"/>
    <w:rsid w:val="00696BA5"/>
    <w:rsid w:val="00696C3B"/>
    <w:rsid w:val="00697375"/>
    <w:rsid w:val="006A0391"/>
    <w:rsid w:val="006A0835"/>
    <w:rsid w:val="006A0F13"/>
    <w:rsid w:val="006A0FC5"/>
    <w:rsid w:val="006A1125"/>
    <w:rsid w:val="006A2678"/>
    <w:rsid w:val="006A27B4"/>
    <w:rsid w:val="006A3E04"/>
    <w:rsid w:val="006A4834"/>
    <w:rsid w:val="006A4FB3"/>
    <w:rsid w:val="006A5242"/>
    <w:rsid w:val="006A5426"/>
    <w:rsid w:val="006A7534"/>
    <w:rsid w:val="006A7FCB"/>
    <w:rsid w:val="006A7FEA"/>
    <w:rsid w:val="006B07AC"/>
    <w:rsid w:val="006B0BC6"/>
    <w:rsid w:val="006B0F68"/>
    <w:rsid w:val="006B1361"/>
    <w:rsid w:val="006B136E"/>
    <w:rsid w:val="006B1539"/>
    <w:rsid w:val="006B16EC"/>
    <w:rsid w:val="006B17F4"/>
    <w:rsid w:val="006B1E9E"/>
    <w:rsid w:val="006B4731"/>
    <w:rsid w:val="006B4CD8"/>
    <w:rsid w:val="006B5A6C"/>
    <w:rsid w:val="006B6162"/>
    <w:rsid w:val="006B689C"/>
    <w:rsid w:val="006B6A5A"/>
    <w:rsid w:val="006B71FC"/>
    <w:rsid w:val="006B73C6"/>
    <w:rsid w:val="006B7C2A"/>
    <w:rsid w:val="006C0562"/>
    <w:rsid w:val="006C1552"/>
    <w:rsid w:val="006C18BF"/>
    <w:rsid w:val="006C1BFC"/>
    <w:rsid w:val="006C1D65"/>
    <w:rsid w:val="006C2911"/>
    <w:rsid w:val="006C30A7"/>
    <w:rsid w:val="006C3CDD"/>
    <w:rsid w:val="006C491B"/>
    <w:rsid w:val="006C4FB9"/>
    <w:rsid w:val="006C625B"/>
    <w:rsid w:val="006D0118"/>
    <w:rsid w:val="006D02E8"/>
    <w:rsid w:val="006D033B"/>
    <w:rsid w:val="006D0BC3"/>
    <w:rsid w:val="006D0D43"/>
    <w:rsid w:val="006D0DE6"/>
    <w:rsid w:val="006D1DFE"/>
    <w:rsid w:val="006D3655"/>
    <w:rsid w:val="006D5296"/>
    <w:rsid w:val="006D5CE0"/>
    <w:rsid w:val="006D7285"/>
    <w:rsid w:val="006D7E40"/>
    <w:rsid w:val="006E042C"/>
    <w:rsid w:val="006E0F5B"/>
    <w:rsid w:val="006E1045"/>
    <w:rsid w:val="006E1421"/>
    <w:rsid w:val="006E1F8E"/>
    <w:rsid w:val="006E273F"/>
    <w:rsid w:val="006E278B"/>
    <w:rsid w:val="006E3103"/>
    <w:rsid w:val="006E3829"/>
    <w:rsid w:val="006E4180"/>
    <w:rsid w:val="006E5FD6"/>
    <w:rsid w:val="006E67B5"/>
    <w:rsid w:val="006E698E"/>
    <w:rsid w:val="006E6CE9"/>
    <w:rsid w:val="006E6E61"/>
    <w:rsid w:val="006E712F"/>
    <w:rsid w:val="006E7ED8"/>
    <w:rsid w:val="006F2677"/>
    <w:rsid w:val="006F3358"/>
    <w:rsid w:val="006F340E"/>
    <w:rsid w:val="006F34C1"/>
    <w:rsid w:val="006F38BE"/>
    <w:rsid w:val="006F39DB"/>
    <w:rsid w:val="006F3E56"/>
    <w:rsid w:val="006F6321"/>
    <w:rsid w:val="006F63C0"/>
    <w:rsid w:val="006F6783"/>
    <w:rsid w:val="006F72AF"/>
    <w:rsid w:val="006F78DB"/>
    <w:rsid w:val="00700033"/>
    <w:rsid w:val="00700197"/>
    <w:rsid w:val="0070146C"/>
    <w:rsid w:val="00701826"/>
    <w:rsid w:val="00702AA0"/>
    <w:rsid w:val="007037F6"/>
    <w:rsid w:val="007038EE"/>
    <w:rsid w:val="00704E93"/>
    <w:rsid w:val="00705480"/>
    <w:rsid w:val="00705D7C"/>
    <w:rsid w:val="00707229"/>
    <w:rsid w:val="007074B4"/>
    <w:rsid w:val="007075D1"/>
    <w:rsid w:val="00707715"/>
    <w:rsid w:val="0070771B"/>
    <w:rsid w:val="00710036"/>
    <w:rsid w:val="007106C4"/>
    <w:rsid w:val="00711710"/>
    <w:rsid w:val="00712268"/>
    <w:rsid w:val="00712AD2"/>
    <w:rsid w:val="007130D3"/>
    <w:rsid w:val="00713248"/>
    <w:rsid w:val="0071374D"/>
    <w:rsid w:val="00713827"/>
    <w:rsid w:val="007143FB"/>
    <w:rsid w:val="00714C1F"/>
    <w:rsid w:val="00716471"/>
    <w:rsid w:val="00720F13"/>
    <w:rsid w:val="00722472"/>
    <w:rsid w:val="00725F25"/>
    <w:rsid w:val="007263C4"/>
    <w:rsid w:val="0072773C"/>
    <w:rsid w:val="00727C98"/>
    <w:rsid w:val="00727DBC"/>
    <w:rsid w:val="007305D1"/>
    <w:rsid w:val="00732A1D"/>
    <w:rsid w:val="00732F58"/>
    <w:rsid w:val="00733A21"/>
    <w:rsid w:val="00733F8D"/>
    <w:rsid w:val="00735A0B"/>
    <w:rsid w:val="00735C73"/>
    <w:rsid w:val="00736A8D"/>
    <w:rsid w:val="00736B58"/>
    <w:rsid w:val="00737802"/>
    <w:rsid w:val="0074055B"/>
    <w:rsid w:val="007409F7"/>
    <w:rsid w:val="00740B65"/>
    <w:rsid w:val="00740FB6"/>
    <w:rsid w:val="00741640"/>
    <w:rsid w:val="00741825"/>
    <w:rsid w:val="007428AC"/>
    <w:rsid w:val="00743B11"/>
    <w:rsid w:val="00744551"/>
    <w:rsid w:val="0074474B"/>
    <w:rsid w:val="00745328"/>
    <w:rsid w:val="00746D5D"/>
    <w:rsid w:val="007472BC"/>
    <w:rsid w:val="00747C8E"/>
    <w:rsid w:val="0075070B"/>
    <w:rsid w:val="00750983"/>
    <w:rsid w:val="0075294B"/>
    <w:rsid w:val="00753672"/>
    <w:rsid w:val="00754D8C"/>
    <w:rsid w:val="00754FA2"/>
    <w:rsid w:val="00755152"/>
    <w:rsid w:val="007552FA"/>
    <w:rsid w:val="00756462"/>
    <w:rsid w:val="0075753B"/>
    <w:rsid w:val="0075785A"/>
    <w:rsid w:val="007578A2"/>
    <w:rsid w:val="007604B2"/>
    <w:rsid w:val="0076128F"/>
    <w:rsid w:val="00761B3E"/>
    <w:rsid w:val="00761EFB"/>
    <w:rsid w:val="00762577"/>
    <w:rsid w:val="00763AF3"/>
    <w:rsid w:val="007645D2"/>
    <w:rsid w:val="007647DC"/>
    <w:rsid w:val="007647F3"/>
    <w:rsid w:val="00764AA9"/>
    <w:rsid w:val="00764D22"/>
    <w:rsid w:val="00765A40"/>
    <w:rsid w:val="00765A59"/>
    <w:rsid w:val="0076770C"/>
    <w:rsid w:val="0077022E"/>
    <w:rsid w:val="007706FB"/>
    <w:rsid w:val="00770EFA"/>
    <w:rsid w:val="00771387"/>
    <w:rsid w:val="00771A6B"/>
    <w:rsid w:val="00771A7E"/>
    <w:rsid w:val="00771AC9"/>
    <w:rsid w:val="007723A4"/>
    <w:rsid w:val="00772A5E"/>
    <w:rsid w:val="00773270"/>
    <w:rsid w:val="00773460"/>
    <w:rsid w:val="007735F4"/>
    <w:rsid w:val="00775AD1"/>
    <w:rsid w:val="007767CD"/>
    <w:rsid w:val="0077756C"/>
    <w:rsid w:val="007776EC"/>
    <w:rsid w:val="00777A64"/>
    <w:rsid w:val="00783687"/>
    <w:rsid w:val="00783A76"/>
    <w:rsid w:val="007846E2"/>
    <w:rsid w:val="00785317"/>
    <w:rsid w:val="00786317"/>
    <w:rsid w:val="0078666D"/>
    <w:rsid w:val="00787017"/>
    <w:rsid w:val="00787E03"/>
    <w:rsid w:val="00792319"/>
    <w:rsid w:val="00792461"/>
    <w:rsid w:val="00792705"/>
    <w:rsid w:val="00792973"/>
    <w:rsid w:val="0079351A"/>
    <w:rsid w:val="0079416B"/>
    <w:rsid w:val="0079432D"/>
    <w:rsid w:val="007948D8"/>
    <w:rsid w:val="00794949"/>
    <w:rsid w:val="00794B9F"/>
    <w:rsid w:val="007953E1"/>
    <w:rsid w:val="007956AA"/>
    <w:rsid w:val="00795FED"/>
    <w:rsid w:val="00796C93"/>
    <w:rsid w:val="007975DC"/>
    <w:rsid w:val="00797C47"/>
    <w:rsid w:val="007A0271"/>
    <w:rsid w:val="007A0C8F"/>
    <w:rsid w:val="007A0E2E"/>
    <w:rsid w:val="007A1622"/>
    <w:rsid w:val="007A1B28"/>
    <w:rsid w:val="007A1D60"/>
    <w:rsid w:val="007A1F88"/>
    <w:rsid w:val="007A2452"/>
    <w:rsid w:val="007A28FD"/>
    <w:rsid w:val="007A4546"/>
    <w:rsid w:val="007A4A65"/>
    <w:rsid w:val="007A58B9"/>
    <w:rsid w:val="007A634E"/>
    <w:rsid w:val="007A64D5"/>
    <w:rsid w:val="007A650A"/>
    <w:rsid w:val="007A69D1"/>
    <w:rsid w:val="007A6BCA"/>
    <w:rsid w:val="007A7D24"/>
    <w:rsid w:val="007B0713"/>
    <w:rsid w:val="007B0807"/>
    <w:rsid w:val="007B1B74"/>
    <w:rsid w:val="007B2588"/>
    <w:rsid w:val="007B260D"/>
    <w:rsid w:val="007B3919"/>
    <w:rsid w:val="007B404E"/>
    <w:rsid w:val="007B4085"/>
    <w:rsid w:val="007B436A"/>
    <w:rsid w:val="007B5666"/>
    <w:rsid w:val="007B6D99"/>
    <w:rsid w:val="007B75BB"/>
    <w:rsid w:val="007B7F17"/>
    <w:rsid w:val="007C00FF"/>
    <w:rsid w:val="007C02AF"/>
    <w:rsid w:val="007C1266"/>
    <w:rsid w:val="007C15ED"/>
    <w:rsid w:val="007C1811"/>
    <w:rsid w:val="007C223B"/>
    <w:rsid w:val="007C2A21"/>
    <w:rsid w:val="007C2CDA"/>
    <w:rsid w:val="007C38F9"/>
    <w:rsid w:val="007C3914"/>
    <w:rsid w:val="007C3CD5"/>
    <w:rsid w:val="007C4865"/>
    <w:rsid w:val="007C519C"/>
    <w:rsid w:val="007C6AE1"/>
    <w:rsid w:val="007C6F90"/>
    <w:rsid w:val="007C7252"/>
    <w:rsid w:val="007C76C3"/>
    <w:rsid w:val="007D2229"/>
    <w:rsid w:val="007D259A"/>
    <w:rsid w:val="007D3B03"/>
    <w:rsid w:val="007D3CBF"/>
    <w:rsid w:val="007D4498"/>
    <w:rsid w:val="007D48B7"/>
    <w:rsid w:val="007D4B38"/>
    <w:rsid w:val="007D60B9"/>
    <w:rsid w:val="007D7EB3"/>
    <w:rsid w:val="007E11DC"/>
    <w:rsid w:val="007E29DA"/>
    <w:rsid w:val="007E2E13"/>
    <w:rsid w:val="007E34F7"/>
    <w:rsid w:val="007E35A4"/>
    <w:rsid w:val="007E3FE6"/>
    <w:rsid w:val="007E40AC"/>
    <w:rsid w:val="007E5863"/>
    <w:rsid w:val="007E6EE9"/>
    <w:rsid w:val="007E7707"/>
    <w:rsid w:val="007F0674"/>
    <w:rsid w:val="007F0808"/>
    <w:rsid w:val="007F0E61"/>
    <w:rsid w:val="007F2263"/>
    <w:rsid w:val="007F29F9"/>
    <w:rsid w:val="007F2AAA"/>
    <w:rsid w:val="007F34BC"/>
    <w:rsid w:val="007F4463"/>
    <w:rsid w:val="007F4510"/>
    <w:rsid w:val="007F466E"/>
    <w:rsid w:val="007F65A5"/>
    <w:rsid w:val="007F72CB"/>
    <w:rsid w:val="007F76E2"/>
    <w:rsid w:val="00800297"/>
    <w:rsid w:val="00800499"/>
    <w:rsid w:val="0080126B"/>
    <w:rsid w:val="008037F9"/>
    <w:rsid w:val="008039EC"/>
    <w:rsid w:val="00803E94"/>
    <w:rsid w:val="008049A3"/>
    <w:rsid w:val="00804C8E"/>
    <w:rsid w:val="008078A2"/>
    <w:rsid w:val="00807E1B"/>
    <w:rsid w:val="0081056F"/>
    <w:rsid w:val="00810D00"/>
    <w:rsid w:val="00810D30"/>
    <w:rsid w:val="008116C5"/>
    <w:rsid w:val="0081280B"/>
    <w:rsid w:val="008134C1"/>
    <w:rsid w:val="0081364A"/>
    <w:rsid w:val="008136F5"/>
    <w:rsid w:val="0081381C"/>
    <w:rsid w:val="008144DC"/>
    <w:rsid w:val="0081512D"/>
    <w:rsid w:val="00815164"/>
    <w:rsid w:val="008167ED"/>
    <w:rsid w:val="0081687D"/>
    <w:rsid w:val="0082090D"/>
    <w:rsid w:val="00820D7D"/>
    <w:rsid w:val="008218C5"/>
    <w:rsid w:val="00821E49"/>
    <w:rsid w:val="00821FD5"/>
    <w:rsid w:val="008221DA"/>
    <w:rsid w:val="00822339"/>
    <w:rsid w:val="00822962"/>
    <w:rsid w:val="00823996"/>
    <w:rsid w:val="00823A09"/>
    <w:rsid w:val="00824B8C"/>
    <w:rsid w:val="00825444"/>
    <w:rsid w:val="008258CB"/>
    <w:rsid w:val="00825E04"/>
    <w:rsid w:val="008262D1"/>
    <w:rsid w:val="00826A3E"/>
    <w:rsid w:val="00826BDF"/>
    <w:rsid w:val="00826E45"/>
    <w:rsid w:val="0082745D"/>
    <w:rsid w:val="00827CB7"/>
    <w:rsid w:val="00827D53"/>
    <w:rsid w:val="0083016F"/>
    <w:rsid w:val="00830F83"/>
    <w:rsid w:val="0083143D"/>
    <w:rsid w:val="00831CAE"/>
    <w:rsid w:val="00835A33"/>
    <w:rsid w:val="00837F4C"/>
    <w:rsid w:val="008403E3"/>
    <w:rsid w:val="00840650"/>
    <w:rsid w:val="008413A0"/>
    <w:rsid w:val="0084247E"/>
    <w:rsid w:val="00842B4E"/>
    <w:rsid w:val="00843371"/>
    <w:rsid w:val="00844976"/>
    <w:rsid w:val="0084502F"/>
    <w:rsid w:val="008451CB"/>
    <w:rsid w:val="008465EF"/>
    <w:rsid w:val="008466E4"/>
    <w:rsid w:val="00847172"/>
    <w:rsid w:val="008471E7"/>
    <w:rsid w:val="00847A09"/>
    <w:rsid w:val="00850B9D"/>
    <w:rsid w:val="00850F2F"/>
    <w:rsid w:val="00850FBE"/>
    <w:rsid w:val="008518A3"/>
    <w:rsid w:val="0085194A"/>
    <w:rsid w:val="0085342A"/>
    <w:rsid w:val="0085436C"/>
    <w:rsid w:val="008549CC"/>
    <w:rsid w:val="0085529F"/>
    <w:rsid w:val="00855448"/>
    <w:rsid w:val="00855C72"/>
    <w:rsid w:val="00855DAC"/>
    <w:rsid w:val="00856022"/>
    <w:rsid w:val="008576A7"/>
    <w:rsid w:val="0086051B"/>
    <w:rsid w:val="008605F2"/>
    <w:rsid w:val="00860A52"/>
    <w:rsid w:val="00860B35"/>
    <w:rsid w:val="00860BF4"/>
    <w:rsid w:val="00861061"/>
    <w:rsid w:val="00861744"/>
    <w:rsid w:val="008619B8"/>
    <w:rsid w:val="00861A3B"/>
    <w:rsid w:val="0086248E"/>
    <w:rsid w:val="008627E2"/>
    <w:rsid w:val="00862CE9"/>
    <w:rsid w:val="00862F23"/>
    <w:rsid w:val="0086318F"/>
    <w:rsid w:val="00863CB0"/>
    <w:rsid w:val="008645AB"/>
    <w:rsid w:val="00864691"/>
    <w:rsid w:val="00864CE2"/>
    <w:rsid w:val="00864FAB"/>
    <w:rsid w:val="00865EDD"/>
    <w:rsid w:val="00865F5D"/>
    <w:rsid w:val="0086634A"/>
    <w:rsid w:val="00866945"/>
    <w:rsid w:val="00867AC6"/>
    <w:rsid w:val="00867C72"/>
    <w:rsid w:val="00867D8A"/>
    <w:rsid w:val="00867E08"/>
    <w:rsid w:val="00870130"/>
    <w:rsid w:val="008702FB"/>
    <w:rsid w:val="00870676"/>
    <w:rsid w:val="008715C6"/>
    <w:rsid w:val="008716B0"/>
    <w:rsid w:val="0087257F"/>
    <w:rsid w:val="008729A0"/>
    <w:rsid w:val="00873AEE"/>
    <w:rsid w:val="00874328"/>
    <w:rsid w:val="00874986"/>
    <w:rsid w:val="00874A71"/>
    <w:rsid w:val="00874E2B"/>
    <w:rsid w:val="008751C1"/>
    <w:rsid w:val="008752BB"/>
    <w:rsid w:val="008755CA"/>
    <w:rsid w:val="00877046"/>
    <w:rsid w:val="00877A87"/>
    <w:rsid w:val="0088106D"/>
    <w:rsid w:val="008814A7"/>
    <w:rsid w:val="0088168E"/>
    <w:rsid w:val="0088191F"/>
    <w:rsid w:val="00882615"/>
    <w:rsid w:val="00882906"/>
    <w:rsid w:val="008829BA"/>
    <w:rsid w:val="00882F74"/>
    <w:rsid w:val="00883E2A"/>
    <w:rsid w:val="00884074"/>
    <w:rsid w:val="00884345"/>
    <w:rsid w:val="008847C1"/>
    <w:rsid w:val="0088485B"/>
    <w:rsid w:val="008870B1"/>
    <w:rsid w:val="008872AB"/>
    <w:rsid w:val="00887B88"/>
    <w:rsid w:val="00887F88"/>
    <w:rsid w:val="00890BBC"/>
    <w:rsid w:val="00892723"/>
    <w:rsid w:val="00893433"/>
    <w:rsid w:val="00893676"/>
    <w:rsid w:val="00893E10"/>
    <w:rsid w:val="00893E4F"/>
    <w:rsid w:val="00894E3A"/>
    <w:rsid w:val="008958B2"/>
    <w:rsid w:val="00895FBA"/>
    <w:rsid w:val="008976AD"/>
    <w:rsid w:val="008A008A"/>
    <w:rsid w:val="008A052A"/>
    <w:rsid w:val="008A1B3F"/>
    <w:rsid w:val="008A2075"/>
    <w:rsid w:val="008A2254"/>
    <w:rsid w:val="008A3130"/>
    <w:rsid w:val="008A46A3"/>
    <w:rsid w:val="008A4729"/>
    <w:rsid w:val="008A543B"/>
    <w:rsid w:val="008A6C1C"/>
    <w:rsid w:val="008B0643"/>
    <w:rsid w:val="008B1C51"/>
    <w:rsid w:val="008B1E2A"/>
    <w:rsid w:val="008B2FED"/>
    <w:rsid w:val="008B34E4"/>
    <w:rsid w:val="008B399B"/>
    <w:rsid w:val="008B3CD5"/>
    <w:rsid w:val="008B4621"/>
    <w:rsid w:val="008B4651"/>
    <w:rsid w:val="008B546D"/>
    <w:rsid w:val="008B5777"/>
    <w:rsid w:val="008B5D0E"/>
    <w:rsid w:val="008B67B8"/>
    <w:rsid w:val="008B7004"/>
    <w:rsid w:val="008C0B8E"/>
    <w:rsid w:val="008C0EAB"/>
    <w:rsid w:val="008C0FCE"/>
    <w:rsid w:val="008C18E2"/>
    <w:rsid w:val="008C2856"/>
    <w:rsid w:val="008C50A0"/>
    <w:rsid w:val="008C6152"/>
    <w:rsid w:val="008C6E20"/>
    <w:rsid w:val="008C75DC"/>
    <w:rsid w:val="008C7608"/>
    <w:rsid w:val="008C78CF"/>
    <w:rsid w:val="008D0CEE"/>
    <w:rsid w:val="008D0F67"/>
    <w:rsid w:val="008D140B"/>
    <w:rsid w:val="008D244E"/>
    <w:rsid w:val="008D288B"/>
    <w:rsid w:val="008D30F3"/>
    <w:rsid w:val="008D3838"/>
    <w:rsid w:val="008D3904"/>
    <w:rsid w:val="008D4190"/>
    <w:rsid w:val="008D5A48"/>
    <w:rsid w:val="008D68D5"/>
    <w:rsid w:val="008D70B6"/>
    <w:rsid w:val="008E000B"/>
    <w:rsid w:val="008E23A7"/>
    <w:rsid w:val="008E24CF"/>
    <w:rsid w:val="008E2BBD"/>
    <w:rsid w:val="008E344F"/>
    <w:rsid w:val="008E3968"/>
    <w:rsid w:val="008E48E6"/>
    <w:rsid w:val="008E51AB"/>
    <w:rsid w:val="008E5D14"/>
    <w:rsid w:val="008E6803"/>
    <w:rsid w:val="008E6A7B"/>
    <w:rsid w:val="008E736A"/>
    <w:rsid w:val="008E78AE"/>
    <w:rsid w:val="008E7C0F"/>
    <w:rsid w:val="008E7F74"/>
    <w:rsid w:val="008F0B04"/>
    <w:rsid w:val="008F0F92"/>
    <w:rsid w:val="008F1C7F"/>
    <w:rsid w:val="008F21CB"/>
    <w:rsid w:val="008F2F1A"/>
    <w:rsid w:val="008F2F21"/>
    <w:rsid w:val="008F3270"/>
    <w:rsid w:val="008F32CE"/>
    <w:rsid w:val="008F3616"/>
    <w:rsid w:val="008F4C93"/>
    <w:rsid w:val="008F4D8F"/>
    <w:rsid w:val="008F4EFE"/>
    <w:rsid w:val="008F639A"/>
    <w:rsid w:val="008F7773"/>
    <w:rsid w:val="00900A42"/>
    <w:rsid w:val="0090158B"/>
    <w:rsid w:val="00901CDF"/>
    <w:rsid w:val="00902230"/>
    <w:rsid w:val="00904D2D"/>
    <w:rsid w:val="00904DE6"/>
    <w:rsid w:val="00906DF7"/>
    <w:rsid w:val="009076B9"/>
    <w:rsid w:val="009102CD"/>
    <w:rsid w:val="00910D21"/>
    <w:rsid w:val="00910D97"/>
    <w:rsid w:val="0091224C"/>
    <w:rsid w:val="00912E89"/>
    <w:rsid w:val="00914758"/>
    <w:rsid w:val="009151AF"/>
    <w:rsid w:val="00915D8B"/>
    <w:rsid w:val="00916654"/>
    <w:rsid w:val="00916AFF"/>
    <w:rsid w:val="00916BEB"/>
    <w:rsid w:val="00916D63"/>
    <w:rsid w:val="00916FB8"/>
    <w:rsid w:val="00917150"/>
    <w:rsid w:val="00917243"/>
    <w:rsid w:val="009205F5"/>
    <w:rsid w:val="00920680"/>
    <w:rsid w:val="00920E59"/>
    <w:rsid w:val="009216DD"/>
    <w:rsid w:val="00921FF3"/>
    <w:rsid w:val="009223EA"/>
    <w:rsid w:val="009230E2"/>
    <w:rsid w:val="00923592"/>
    <w:rsid w:val="0092369C"/>
    <w:rsid w:val="00924C7F"/>
    <w:rsid w:val="009252B0"/>
    <w:rsid w:val="00926065"/>
    <w:rsid w:val="009269A0"/>
    <w:rsid w:val="00926DE0"/>
    <w:rsid w:val="00927223"/>
    <w:rsid w:val="00927E66"/>
    <w:rsid w:val="0093037B"/>
    <w:rsid w:val="00930620"/>
    <w:rsid w:val="00930809"/>
    <w:rsid w:val="0093176D"/>
    <w:rsid w:val="009317A1"/>
    <w:rsid w:val="00932AB3"/>
    <w:rsid w:val="00934E32"/>
    <w:rsid w:val="0093559A"/>
    <w:rsid w:val="00935DAC"/>
    <w:rsid w:val="00935F6D"/>
    <w:rsid w:val="0093660A"/>
    <w:rsid w:val="00936961"/>
    <w:rsid w:val="00937D22"/>
    <w:rsid w:val="00937F8D"/>
    <w:rsid w:val="00940328"/>
    <w:rsid w:val="0094072B"/>
    <w:rsid w:val="0094098E"/>
    <w:rsid w:val="00941880"/>
    <w:rsid w:val="00941A96"/>
    <w:rsid w:val="009434B0"/>
    <w:rsid w:val="009449FB"/>
    <w:rsid w:val="009465D7"/>
    <w:rsid w:val="00947A3A"/>
    <w:rsid w:val="00950CA5"/>
    <w:rsid w:val="00951261"/>
    <w:rsid w:val="0095300B"/>
    <w:rsid w:val="00953273"/>
    <w:rsid w:val="00954DAF"/>
    <w:rsid w:val="00955865"/>
    <w:rsid w:val="0095683C"/>
    <w:rsid w:val="00956E9A"/>
    <w:rsid w:val="00960D36"/>
    <w:rsid w:val="009611A1"/>
    <w:rsid w:val="00961251"/>
    <w:rsid w:val="009625B7"/>
    <w:rsid w:val="009628A7"/>
    <w:rsid w:val="00962BA5"/>
    <w:rsid w:val="00962DA4"/>
    <w:rsid w:val="009642DE"/>
    <w:rsid w:val="00964EB0"/>
    <w:rsid w:val="00965641"/>
    <w:rsid w:val="00965C5F"/>
    <w:rsid w:val="00966953"/>
    <w:rsid w:val="009676EA"/>
    <w:rsid w:val="00967746"/>
    <w:rsid w:val="0097053C"/>
    <w:rsid w:val="0097177F"/>
    <w:rsid w:val="00971CF7"/>
    <w:rsid w:val="009723EC"/>
    <w:rsid w:val="00972E7A"/>
    <w:rsid w:val="00973BD1"/>
    <w:rsid w:val="00973C4B"/>
    <w:rsid w:val="00974692"/>
    <w:rsid w:val="00975C50"/>
    <w:rsid w:val="00975E9D"/>
    <w:rsid w:val="009760FD"/>
    <w:rsid w:val="009764D9"/>
    <w:rsid w:val="009768BA"/>
    <w:rsid w:val="009769B4"/>
    <w:rsid w:val="00977C13"/>
    <w:rsid w:val="00977CE1"/>
    <w:rsid w:val="00982323"/>
    <w:rsid w:val="009824B9"/>
    <w:rsid w:val="00982C3B"/>
    <w:rsid w:val="00982C55"/>
    <w:rsid w:val="00982D92"/>
    <w:rsid w:val="00983305"/>
    <w:rsid w:val="009833B4"/>
    <w:rsid w:val="00985E84"/>
    <w:rsid w:val="009860A9"/>
    <w:rsid w:val="00987322"/>
    <w:rsid w:val="0099099A"/>
    <w:rsid w:val="009914D6"/>
    <w:rsid w:val="00991E9C"/>
    <w:rsid w:val="00993CB2"/>
    <w:rsid w:val="0099418E"/>
    <w:rsid w:val="00994794"/>
    <w:rsid w:val="00995627"/>
    <w:rsid w:val="009958AE"/>
    <w:rsid w:val="00995B37"/>
    <w:rsid w:val="00996490"/>
    <w:rsid w:val="00996898"/>
    <w:rsid w:val="00996A51"/>
    <w:rsid w:val="00997297"/>
    <w:rsid w:val="00997B58"/>
    <w:rsid w:val="009A021C"/>
    <w:rsid w:val="009A066F"/>
    <w:rsid w:val="009A0EC5"/>
    <w:rsid w:val="009A1818"/>
    <w:rsid w:val="009A2C12"/>
    <w:rsid w:val="009A388A"/>
    <w:rsid w:val="009A3CC3"/>
    <w:rsid w:val="009A3D36"/>
    <w:rsid w:val="009A41F9"/>
    <w:rsid w:val="009A54CF"/>
    <w:rsid w:val="009A5671"/>
    <w:rsid w:val="009A5C65"/>
    <w:rsid w:val="009A622A"/>
    <w:rsid w:val="009B0602"/>
    <w:rsid w:val="009B10A1"/>
    <w:rsid w:val="009B1248"/>
    <w:rsid w:val="009B1843"/>
    <w:rsid w:val="009B1E89"/>
    <w:rsid w:val="009B21C9"/>
    <w:rsid w:val="009B33A1"/>
    <w:rsid w:val="009B4707"/>
    <w:rsid w:val="009B5476"/>
    <w:rsid w:val="009B5755"/>
    <w:rsid w:val="009B641B"/>
    <w:rsid w:val="009B6911"/>
    <w:rsid w:val="009B7805"/>
    <w:rsid w:val="009B7E3B"/>
    <w:rsid w:val="009C0276"/>
    <w:rsid w:val="009C065E"/>
    <w:rsid w:val="009C1AA7"/>
    <w:rsid w:val="009C21FF"/>
    <w:rsid w:val="009C3595"/>
    <w:rsid w:val="009C35BA"/>
    <w:rsid w:val="009C3900"/>
    <w:rsid w:val="009C39F2"/>
    <w:rsid w:val="009C3A7B"/>
    <w:rsid w:val="009C3D1B"/>
    <w:rsid w:val="009C4443"/>
    <w:rsid w:val="009C4AD2"/>
    <w:rsid w:val="009C4CB0"/>
    <w:rsid w:val="009C4F08"/>
    <w:rsid w:val="009C54F0"/>
    <w:rsid w:val="009C5A77"/>
    <w:rsid w:val="009C6731"/>
    <w:rsid w:val="009C6914"/>
    <w:rsid w:val="009C6D0C"/>
    <w:rsid w:val="009C7596"/>
    <w:rsid w:val="009C7669"/>
    <w:rsid w:val="009D2BEE"/>
    <w:rsid w:val="009D3687"/>
    <w:rsid w:val="009D6CAE"/>
    <w:rsid w:val="009D77FA"/>
    <w:rsid w:val="009D7E71"/>
    <w:rsid w:val="009E02DE"/>
    <w:rsid w:val="009E0A19"/>
    <w:rsid w:val="009E0CEF"/>
    <w:rsid w:val="009E0D20"/>
    <w:rsid w:val="009E0FBF"/>
    <w:rsid w:val="009E140F"/>
    <w:rsid w:val="009E170F"/>
    <w:rsid w:val="009E186B"/>
    <w:rsid w:val="009E1F66"/>
    <w:rsid w:val="009E231E"/>
    <w:rsid w:val="009E28F1"/>
    <w:rsid w:val="009E2B77"/>
    <w:rsid w:val="009E3275"/>
    <w:rsid w:val="009E4257"/>
    <w:rsid w:val="009E4748"/>
    <w:rsid w:val="009E5FD5"/>
    <w:rsid w:val="009E7F24"/>
    <w:rsid w:val="009F00A0"/>
    <w:rsid w:val="009F0159"/>
    <w:rsid w:val="009F0DEC"/>
    <w:rsid w:val="009F101A"/>
    <w:rsid w:val="009F116C"/>
    <w:rsid w:val="009F145A"/>
    <w:rsid w:val="009F17AC"/>
    <w:rsid w:val="009F1A41"/>
    <w:rsid w:val="009F26EA"/>
    <w:rsid w:val="009F33C1"/>
    <w:rsid w:val="009F3FA6"/>
    <w:rsid w:val="009F42DD"/>
    <w:rsid w:val="009F433E"/>
    <w:rsid w:val="009F445F"/>
    <w:rsid w:val="009F4817"/>
    <w:rsid w:val="009F57A3"/>
    <w:rsid w:val="009F5988"/>
    <w:rsid w:val="009F6EC3"/>
    <w:rsid w:val="009F6F7B"/>
    <w:rsid w:val="009F790C"/>
    <w:rsid w:val="009F7E69"/>
    <w:rsid w:val="00A01276"/>
    <w:rsid w:val="00A01639"/>
    <w:rsid w:val="00A021CE"/>
    <w:rsid w:val="00A0261E"/>
    <w:rsid w:val="00A0263F"/>
    <w:rsid w:val="00A0419A"/>
    <w:rsid w:val="00A046C4"/>
    <w:rsid w:val="00A04A58"/>
    <w:rsid w:val="00A04B8F"/>
    <w:rsid w:val="00A054C5"/>
    <w:rsid w:val="00A07A75"/>
    <w:rsid w:val="00A10510"/>
    <w:rsid w:val="00A1066F"/>
    <w:rsid w:val="00A11E79"/>
    <w:rsid w:val="00A1220C"/>
    <w:rsid w:val="00A1274E"/>
    <w:rsid w:val="00A12D59"/>
    <w:rsid w:val="00A13246"/>
    <w:rsid w:val="00A133C1"/>
    <w:rsid w:val="00A13786"/>
    <w:rsid w:val="00A140CF"/>
    <w:rsid w:val="00A14947"/>
    <w:rsid w:val="00A150EC"/>
    <w:rsid w:val="00A16F8A"/>
    <w:rsid w:val="00A20C87"/>
    <w:rsid w:val="00A219D6"/>
    <w:rsid w:val="00A219EC"/>
    <w:rsid w:val="00A23189"/>
    <w:rsid w:val="00A23C2C"/>
    <w:rsid w:val="00A25B47"/>
    <w:rsid w:val="00A25D98"/>
    <w:rsid w:val="00A25F61"/>
    <w:rsid w:val="00A26090"/>
    <w:rsid w:val="00A2626E"/>
    <w:rsid w:val="00A26323"/>
    <w:rsid w:val="00A30630"/>
    <w:rsid w:val="00A306B5"/>
    <w:rsid w:val="00A30746"/>
    <w:rsid w:val="00A30B20"/>
    <w:rsid w:val="00A30ED2"/>
    <w:rsid w:val="00A31690"/>
    <w:rsid w:val="00A32015"/>
    <w:rsid w:val="00A33F2C"/>
    <w:rsid w:val="00A3508D"/>
    <w:rsid w:val="00A36AFA"/>
    <w:rsid w:val="00A36D99"/>
    <w:rsid w:val="00A36F6F"/>
    <w:rsid w:val="00A40492"/>
    <w:rsid w:val="00A40936"/>
    <w:rsid w:val="00A41999"/>
    <w:rsid w:val="00A4336A"/>
    <w:rsid w:val="00A43A65"/>
    <w:rsid w:val="00A44079"/>
    <w:rsid w:val="00A44448"/>
    <w:rsid w:val="00A44E0C"/>
    <w:rsid w:val="00A44EA9"/>
    <w:rsid w:val="00A44F32"/>
    <w:rsid w:val="00A4515F"/>
    <w:rsid w:val="00A45859"/>
    <w:rsid w:val="00A458D8"/>
    <w:rsid w:val="00A4594E"/>
    <w:rsid w:val="00A45F3C"/>
    <w:rsid w:val="00A47E3C"/>
    <w:rsid w:val="00A503FD"/>
    <w:rsid w:val="00A51016"/>
    <w:rsid w:val="00A51A42"/>
    <w:rsid w:val="00A52858"/>
    <w:rsid w:val="00A5379E"/>
    <w:rsid w:val="00A53B7A"/>
    <w:rsid w:val="00A548D4"/>
    <w:rsid w:val="00A5668C"/>
    <w:rsid w:val="00A56D74"/>
    <w:rsid w:val="00A60566"/>
    <w:rsid w:val="00A61389"/>
    <w:rsid w:val="00A62162"/>
    <w:rsid w:val="00A62DE0"/>
    <w:rsid w:val="00A632B2"/>
    <w:rsid w:val="00A63966"/>
    <w:rsid w:val="00A64120"/>
    <w:rsid w:val="00A641F6"/>
    <w:rsid w:val="00A6532B"/>
    <w:rsid w:val="00A65E9B"/>
    <w:rsid w:val="00A66764"/>
    <w:rsid w:val="00A66857"/>
    <w:rsid w:val="00A66F9B"/>
    <w:rsid w:val="00A67428"/>
    <w:rsid w:val="00A67F42"/>
    <w:rsid w:val="00A70069"/>
    <w:rsid w:val="00A708AF"/>
    <w:rsid w:val="00A723D7"/>
    <w:rsid w:val="00A72AAF"/>
    <w:rsid w:val="00A72E4F"/>
    <w:rsid w:val="00A745EB"/>
    <w:rsid w:val="00A74725"/>
    <w:rsid w:val="00A75ABB"/>
    <w:rsid w:val="00A75AF7"/>
    <w:rsid w:val="00A75ED4"/>
    <w:rsid w:val="00A7609D"/>
    <w:rsid w:val="00A7646E"/>
    <w:rsid w:val="00A765E4"/>
    <w:rsid w:val="00A768EE"/>
    <w:rsid w:val="00A76E5D"/>
    <w:rsid w:val="00A771E2"/>
    <w:rsid w:val="00A77782"/>
    <w:rsid w:val="00A7789A"/>
    <w:rsid w:val="00A81460"/>
    <w:rsid w:val="00A81EC9"/>
    <w:rsid w:val="00A82C4A"/>
    <w:rsid w:val="00A83A55"/>
    <w:rsid w:val="00A840CF"/>
    <w:rsid w:val="00A85085"/>
    <w:rsid w:val="00A85431"/>
    <w:rsid w:val="00A8584A"/>
    <w:rsid w:val="00A85B2E"/>
    <w:rsid w:val="00A866BD"/>
    <w:rsid w:val="00A8734B"/>
    <w:rsid w:val="00A87760"/>
    <w:rsid w:val="00A90F49"/>
    <w:rsid w:val="00A913DD"/>
    <w:rsid w:val="00A913E1"/>
    <w:rsid w:val="00A91689"/>
    <w:rsid w:val="00A92DFE"/>
    <w:rsid w:val="00A93203"/>
    <w:rsid w:val="00A938C3"/>
    <w:rsid w:val="00A9479E"/>
    <w:rsid w:val="00A958CE"/>
    <w:rsid w:val="00A96607"/>
    <w:rsid w:val="00A966B2"/>
    <w:rsid w:val="00A96BBB"/>
    <w:rsid w:val="00A978F5"/>
    <w:rsid w:val="00A97DD3"/>
    <w:rsid w:val="00AA154A"/>
    <w:rsid w:val="00AA1D6C"/>
    <w:rsid w:val="00AA29A9"/>
    <w:rsid w:val="00AA3EB9"/>
    <w:rsid w:val="00AA4E60"/>
    <w:rsid w:val="00AA591A"/>
    <w:rsid w:val="00AA5BD4"/>
    <w:rsid w:val="00AA651B"/>
    <w:rsid w:val="00AB03EC"/>
    <w:rsid w:val="00AB0490"/>
    <w:rsid w:val="00AB0D4A"/>
    <w:rsid w:val="00AB0FE1"/>
    <w:rsid w:val="00AB12CC"/>
    <w:rsid w:val="00AB1C55"/>
    <w:rsid w:val="00AB297C"/>
    <w:rsid w:val="00AB555C"/>
    <w:rsid w:val="00AB694C"/>
    <w:rsid w:val="00AB6AF4"/>
    <w:rsid w:val="00AB731C"/>
    <w:rsid w:val="00AB7601"/>
    <w:rsid w:val="00AB76D6"/>
    <w:rsid w:val="00AB7A82"/>
    <w:rsid w:val="00AB7BD5"/>
    <w:rsid w:val="00AC026A"/>
    <w:rsid w:val="00AC1256"/>
    <w:rsid w:val="00AC1353"/>
    <w:rsid w:val="00AC15AE"/>
    <w:rsid w:val="00AC1E35"/>
    <w:rsid w:val="00AC207C"/>
    <w:rsid w:val="00AC2448"/>
    <w:rsid w:val="00AC2B16"/>
    <w:rsid w:val="00AC38C5"/>
    <w:rsid w:val="00AC3DD0"/>
    <w:rsid w:val="00AC5C3F"/>
    <w:rsid w:val="00AC64EC"/>
    <w:rsid w:val="00AC7186"/>
    <w:rsid w:val="00AC7227"/>
    <w:rsid w:val="00AC75D4"/>
    <w:rsid w:val="00AC7F92"/>
    <w:rsid w:val="00AD01C8"/>
    <w:rsid w:val="00AD07D6"/>
    <w:rsid w:val="00AD1166"/>
    <w:rsid w:val="00AD1AB1"/>
    <w:rsid w:val="00AD1C5E"/>
    <w:rsid w:val="00AD1EC0"/>
    <w:rsid w:val="00AD1F20"/>
    <w:rsid w:val="00AD3320"/>
    <w:rsid w:val="00AD34F0"/>
    <w:rsid w:val="00AD3BBE"/>
    <w:rsid w:val="00AD4361"/>
    <w:rsid w:val="00AD459A"/>
    <w:rsid w:val="00AD4742"/>
    <w:rsid w:val="00AD4A83"/>
    <w:rsid w:val="00AD4AC5"/>
    <w:rsid w:val="00AD5219"/>
    <w:rsid w:val="00AD6D6F"/>
    <w:rsid w:val="00AD6FC3"/>
    <w:rsid w:val="00AE0589"/>
    <w:rsid w:val="00AE075C"/>
    <w:rsid w:val="00AE22F3"/>
    <w:rsid w:val="00AE24A7"/>
    <w:rsid w:val="00AE2F7D"/>
    <w:rsid w:val="00AE32BA"/>
    <w:rsid w:val="00AE43F2"/>
    <w:rsid w:val="00AE4F46"/>
    <w:rsid w:val="00AE5254"/>
    <w:rsid w:val="00AE60C2"/>
    <w:rsid w:val="00AE66B1"/>
    <w:rsid w:val="00AE6B2C"/>
    <w:rsid w:val="00AE6B71"/>
    <w:rsid w:val="00AE6E0E"/>
    <w:rsid w:val="00AE70A0"/>
    <w:rsid w:val="00AE7EDF"/>
    <w:rsid w:val="00AE7FB6"/>
    <w:rsid w:val="00AF0178"/>
    <w:rsid w:val="00AF028A"/>
    <w:rsid w:val="00AF0A24"/>
    <w:rsid w:val="00AF0D01"/>
    <w:rsid w:val="00AF2601"/>
    <w:rsid w:val="00AF28C4"/>
    <w:rsid w:val="00AF2E19"/>
    <w:rsid w:val="00AF3DA6"/>
    <w:rsid w:val="00AF4BC2"/>
    <w:rsid w:val="00AF5295"/>
    <w:rsid w:val="00AF5546"/>
    <w:rsid w:val="00AF5949"/>
    <w:rsid w:val="00AF5B6B"/>
    <w:rsid w:val="00AF5B83"/>
    <w:rsid w:val="00B006B8"/>
    <w:rsid w:val="00B00798"/>
    <w:rsid w:val="00B011EA"/>
    <w:rsid w:val="00B01F65"/>
    <w:rsid w:val="00B02567"/>
    <w:rsid w:val="00B0256A"/>
    <w:rsid w:val="00B03BCB"/>
    <w:rsid w:val="00B04BBB"/>
    <w:rsid w:val="00B050ED"/>
    <w:rsid w:val="00B05543"/>
    <w:rsid w:val="00B06270"/>
    <w:rsid w:val="00B06AAD"/>
    <w:rsid w:val="00B07A7B"/>
    <w:rsid w:val="00B07EDB"/>
    <w:rsid w:val="00B109C4"/>
    <w:rsid w:val="00B1208A"/>
    <w:rsid w:val="00B15B7A"/>
    <w:rsid w:val="00B160D3"/>
    <w:rsid w:val="00B16541"/>
    <w:rsid w:val="00B16C08"/>
    <w:rsid w:val="00B174DA"/>
    <w:rsid w:val="00B17535"/>
    <w:rsid w:val="00B17708"/>
    <w:rsid w:val="00B20FEA"/>
    <w:rsid w:val="00B21A1B"/>
    <w:rsid w:val="00B22660"/>
    <w:rsid w:val="00B233E5"/>
    <w:rsid w:val="00B2366C"/>
    <w:rsid w:val="00B2499A"/>
    <w:rsid w:val="00B26CE1"/>
    <w:rsid w:val="00B27A38"/>
    <w:rsid w:val="00B27AC5"/>
    <w:rsid w:val="00B27F72"/>
    <w:rsid w:val="00B301ED"/>
    <w:rsid w:val="00B3049F"/>
    <w:rsid w:val="00B3050D"/>
    <w:rsid w:val="00B3079D"/>
    <w:rsid w:val="00B30C14"/>
    <w:rsid w:val="00B30F1F"/>
    <w:rsid w:val="00B30F95"/>
    <w:rsid w:val="00B313D0"/>
    <w:rsid w:val="00B31A68"/>
    <w:rsid w:val="00B31E2B"/>
    <w:rsid w:val="00B3245A"/>
    <w:rsid w:val="00B32D1B"/>
    <w:rsid w:val="00B33466"/>
    <w:rsid w:val="00B33944"/>
    <w:rsid w:val="00B33E74"/>
    <w:rsid w:val="00B349C2"/>
    <w:rsid w:val="00B3546D"/>
    <w:rsid w:val="00B36873"/>
    <w:rsid w:val="00B371B5"/>
    <w:rsid w:val="00B37BE5"/>
    <w:rsid w:val="00B37E26"/>
    <w:rsid w:val="00B40003"/>
    <w:rsid w:val="00B410F4"/>
    <w:rsid w:val="00B4135D"/>
    <w:rsid w:val="00B4280C"/>
    <w:rsid w:val="00B42B25"/>
    <w:rsid w:val="00B45987"/>
    <w:rsid w:val="00B460B4"/>
    <w:rsid w:val="00B4638B"/>
    <w:rsid w:val="00B468C8"/>
    <w:rsid w:val="00B468EC"/>
    <w:rsid w:val="00B46D24"/>
    <w:rsid w:val="00B46E66"/>
    <w:rsid w:val="00B47685"/>
    <w:rsid w:val="00B47D8F"/>
    <w:rsid w:val="00B50C94"/>
    <w:rsid w:val="00B52092"/>
    <w:rsid w:val="00B527AD"/>
    <w:rsid w:val="00B527B8"/>
    <w:rsid w:val="00B52BAB"/>
    <w:rsid w:val="00B52D9A"/>
    <w:rsid w:val="00B52FF8"/>
    <w:rsid w:val="00B533C1"/>
    <w:rsid w:val="00B54694"/>
    <w:rsid w:val="00B549D1"/>
    <w:rsid w:val="00B55486"/>
    <w:rsid w:val="00B557AF"/>
    <w:rsid w:val="00B5608B"/>
    <w:rsid w:val="00B56110"/>
    <w:rsid w:val="00B56E20"/>
    <w:rsid w:val="00B60269"/>
    <w:rsid w:val="00B61389"/>
    <w:rsid w:val="00B613B2"/>
    <w:rsid w:val="00B61E53"/>
    <w:rsid w:val="00B62296"/>
    <w:rsid w:val="00B6236F"/>
    <w:rsid w:val="00B6334F"/>
    <w:rsid w:val="00B63427"/>
    <w:rsid w:val="00B63DCA"/>
    <w:rsid w:val="00B645C2"/>
    <w:rsid w:val="00B65181"/>
    <w:rsid w:val="00B65B61"/>
    <w:rsid w:val="00B66434"/>
    <w:rsid w:val="00B667E7"/>
    <w:rsid w:val="00B66959"/>
    <w:rsid w:val="00B670B8"/>
    <w:rsid w:val="00B67392"/>
    <w:rsid w:val="00B7033E"/>
    <w:rsid w:val="00B71DAB"/>
    <w:rsid w:val="00B72E4E"/>
    <w:rsid w:val="00B734FD"/>
    <w:rsid w:val="00B74647"/>
    <w:rsid w:val="00B753C8"/>
    <w:rsid w:val="00B75A58"/>
    <w:rsid w:val="00B75FDF"/>
    <w:rsid w:val="00B76153"/>
    <w:rsid w:val="00B770D4"/>
    <w:rsid w:val="00B778EA"/>
    <w:rsid w:val="00B8029A"/>
    <w:rsid w:val="00B809DC"/>
    <w:rsid w:val="00B80ADB"/>
    <w:rsid w:val="00B81297"/>
    <w:rsid w:val="00B81670"/>
    <w:rsid w:val="00B819E6"/>
    <w:rsid w:val="00B81B0B"/>
    <w:rsid w:val="00B82167"/>
    <w:rsid w:val="00B825F3"/>
    <w:rsid w:val="00B831EA"/>
    <w:rsid w:val="00B832AA"/>
    <w:rsid w:val="00B83884"/>
    <w:rsid w:val="00B83DA8"/>
    <w:rsid w:val="00B83FD9"/>
    <w:rsid w:val="00B84841"/>
    <w:rsid w:val="00B84CAF"/>
    <w:rsid w:val="00B871A8"/>
    <w:rsid w:val="00B87508"/>
    <w:rsid w:val="00B9090D"/>
    <w:rsid w:val="00B928E1"/>
    <w:rsid w:val="00B93106"/>
    <w:rsid w:val="00B9364B"/>
    <w:rsid w:val="00B93DCA"/>
    <w:rsid w:val="00B94F6A"/>
    <w:rsid w:val="00B9573E"/>
    <w:rsid w:val="00B960BF"/>
    <w:rsid w:val="00B96A03"/>
    <w:rsid w:val="00B9795E"/>
    <w:rsid w:val="00B97FB4"/>
    <w:rsid w:val="00B97FEE"/>
    <w:rsid w:val="00BA10AC"/>
    <w:rsid w:val="00BA11F4"/>
    <w:rsid w:val="00BA1649"/>
    <w:rsid w:val="00BA1EBF"/>
    <w:rsid w:val="00BA2FF6"/>
    <w:rsid w:val="00BA3709"/>
    <w:rsid w:val="00BA3983"/>
    <w:rsid w:val="00BA4777"/>
    <w:rsid w:val="00BA5454"/>
    <w:rsid w:val="00BA77F8"/>
    <w:rsid w:val="00BB13FC"/>
    <w:rsid w:val="00BB2BD2"/>
    <w:rsid w:val="00BB35CB"/>
    <w:rsid w:val="00BB3734"/>
    <w:rsid w:val="00BB7183"/>
    <w:rsid w:val="00BB7615"/>
    <w:rsid w:val="00BB7A99"/>
    <w:rsid w:val="00BB7C19"/>
    <w:rsid w:val="00BB7EEB"/>
    <w:rsid w:val="00BC0462"/>
    <w:rsid w:val="00BC0BDF"/>
    <w:rsid w:val="00BC2D96"/>
    <w:rsid w:val="00BC2DE7"/>
    <w:rsid w:val="00BC317C"/>
    <w:rsid w:val="00BC3498"/>
    <w:rsid w:val="00BC3570"/>
    <w:rsid w:val="00BC3CEF"/>
    <w:rsid w:val="00BC404E"/>
    <w:rsid w:val="00BC4A2D"/>
    <w:rsid w:val="00BC4A55"/>
    <w:rsid w:val="00BC4DB1"/>
    <w:rsid w:val="00BC50C4"/>
    <w:rsid w:val="00BC53EF"/>
    <w:rsid w:val="00BC58EB"/>
    <w:rsid w:val="00BC5A8F"/>
    <w:rsid w:val="00BC5D1D"/>
    <w:rsid w:val="00BC6BCB"/>
    <w:rsid w:val="00BC6CF9"/>
    <w:rsid w:val="00BD09F3"/>
    <w:rsid w:val="00BD0AFB"/>
    <w:rsid w:val="00BD0B8D"/>
    <w:rsid w:val="00BD0D35"/>
    <w:rsid w:val="00BD1169"/>
    <w:rsid w:val="00BD133D"/>
    <w:rsid w:val="00BD2ACA"/>
    <w:rsid w:val="00BD2E7F"/>
    <w:rsid w:val="00BD2F0D"/>
    <w:rsid w:val="00BD38F9"/>
    <w:rsid w:val="00BD3B0F"/>
    <w:rsid w:val="00BD418D"/>
    <w:rsid w:val="00BD50BD"/>
    <w:rsid w:val="00BD5301"/>
    <w:rsid w:val="00BD5ADC"/>
    <w:rsid w:val="00BD5AF0"/>
    <w:rsid w:val="00BD66AC"/>
    <w:rsid w:val="00BD69B2"/>
    <w:rsid w:val="00BD6BF4"/>
    <w:rsid w:val="00BD7108"/>
    <w:rsid w:val="00BE04B1"/>
    <w:rsid w:val="00BE0B65"/>
    <w:rsid w:val="00BE0C2F"/>
    <w:rsid w:val="00BE2711"/>
    <w:rsid w:val="00BE3FDF"/>
    <w:rsid w:val="00BE44E9"/>
    <w:rsid w:val="00BE57C1"/>
    <w:rsid w:val="00BE5CE9"/>
    <w:rsid w:val="00BE5F5F"/>
    <w:rsid w:val="00BE5FE5"/>
    <w:rsid w:val="00BE7331"/>
    <w:rsid w:val="00BF1243"/>
    <w:rsid w:val="00BF25F0"/>
    <w:rsid w:val="00BF2700"/>
    <w:rsid w:val="00BF2CED"/>
    <w:rsid w:val="00BF2D5B"/>
    <w:rsid w:val="00BF2EDE"/>
    <w:rsid w:val="00BF34B1"/>
    <w:rsid w:val="00BF3545"/>
    <w:rsid w:val="00BF42E3"/>
    <w:rsid w:val="00BF43CB"/>
    <w:rsid w:val="00BF5442"/>
    <w:rsid w:val="00BF579A"/>
    <w:rsid w:val="00BF5CD3"/>
    <w:rsid w:val="00BF7208"/>
    <w:rsid w:val="00BF76BE"/>
    <w:rsid w:val="00BF78CE"/>
    <w:rsid w:val="00C013D5"/>
    <w:rsid w:val="00C01D8C"/>
    <w:rsid w:val="00C03725"/>
    <w:rsid w:val="00C0461D"/>
    <w:rsid w:val="00C0491E"/>
    <w:rsid w:val="00C05AC0"/>
    <w:rsid w:val="00C06043"/>
    <w:rsid w:val="00C10D17"/>
    <w:rsid w:val="00C11497"/>
    <w:rsid w:val="00C11CCA"/>
    <w:rsid w:val="00C13A0E"/>
    <w:rsid w:val="00C15AC3"/>
    <w:rsid w:val="00C15ECD"/>
    <w:rsid w:val="00C16423"/>
    <w:rsid w:val="00C2003E"/>
    <w:rsid w:val="00C2043D"/>
    <w:rsid w:val="00C205F5"/>
    <w:rsid w:val="00C206CE"/>
    <w:rsid w:val="00C206D1"/>
    <w:rsid w:val="00C20B0A"/>
    <w:rsid w:val="00C2119C"/>
    <w:rsid w:val="00C213B0"/>
    <w:rsid w:val="00C21E35"/>
    <w:rsid w:val="00C21E3F"/>
    <w:rsid w:val="00C2216C"/>
    <w:rsid w:val="00C23A1F"/>
    <w:rsid w:val="00C241B9"/>
    <w:rsid w:val="00C2588D"/>
    <w:rsid w:val="00C25B8B"/>
    <w:rsid w:val="00C26894"/>
    <w:rsid w:val="00C2770A"/>
    <w:rsid w:val="00C27EC5"/>
    <w:rsid w:val="00C30061"/>
    <w:rsid w:val="00C30109"/>
    <w:rsid w:val="00C3065F"/>
    <w:rsid w:val="00C30BBA"/>
    <w:rsid w:val="00C31B53"/>
    <w:rsid w:val="00C31DB3"/>
    <w:rsid w:val="00C326FC"/>
    <w:rsid w:val="00C32704"/>
    <w:rsid w:val="00C330FA"/>
    <w:rsid w:val="00C354C3"/>
    <w:rsid w:val="00C36E51"/>
    <w:rsid w:val="00C37309"/>
    <w:rsid w:val="00C37560"/>
    <w:rsid w:val="00C376FE"/>
    <w:rsid w:val="00C37763"/>
    <w:rsid w:val="00C3780D"/>
    <w:rsid w:val="00C378B6"/>
    <w:rsid w:val="00C40831"/>
    <w:rsid w:val="00C40DDA"/>
    <w:rsid w:val="00C41129"/>
    <w:rsid w:val="00C41C43"/>
    <w:rsid w:val="00C4249A"/>
    <w:rsid w:val="00C43406"/>
    <w:rsid w:val="00C43C47"/>
    <w:rsid w:val="00C44332"/>
    <w:rsid w:val="00C46189"/>
    <w:rsid w:val="00C51085"/>
    <w:rsid w:val="00C5140F"/>
    <w:rsid w:val="00C516E6"/>
    <w:rsid w:val="00C517BD"/>
    <w:rsid w:val="00C51C02"/>
    <w:rsid w:val="00C51C37"/>
    <w:rsid w:val="00C521E7"/>
    <w:rsid w:val="00C537CE"/>
    <w:rsid w:val="00C5384B"/>
    <w:rsid w:val="00C53EA0"/>
    <w:rsid w:val="00C53EC1"/>
    <w:rsid w:val="00C54D58"/>
    <w:rsid w:val="00C5510B"/>
    <w:rsid w:val="00C55142"/>
    <w:rsid w:val="00C5518E"/>
    <w:rsid w:val="00C554F3"/>
    <w:rsid w:val="00C559E2"/>
    <w:rsid w:val="00C5648C"/>
    <w:rsid w:val="00C56F6E"/>
    <w:rsid w:val="00C573F5"/>
    <w:rsid w:val="00C57422"/>
    <w:rsid w:val="00C604E1"/>
    <w:rsid w:val="00C618FF"/>
    <w:rsid w:val="00C61FD3"/>
    <w:rsid w:val="00C62200"/>
    <w:rsid w:val="00C636B3"/>
    <w:rsid w:val="00C63EA2"/>
    <w:rsid w:val="00C64D1C"/>
    <w:rsid w:val="00C652BA"/>
    <w:rsid w:val="00C667C7"/>
    <w:rsid w:val="00C70962"/>
    <w:rsid w:val="00C70A00"/>
    <w:rsid w:val="00C70E62"/>
    <w:rsid w:val="00C7215A"/>
    <w:rsid w:val="00C72A73"/>
    <w:rsid w:val="00C73351"/>
    <w:rsid w:val="00C73427"/>
    <w:rsid w:val="00C7385E"/>
    <w:rsid w:val="00C73A79"/>
    <w:rsid w:val="00C74083"/>
    <w:rsid w:val="00C74B3E"/>
    <w:rsid w:val="00C76521"/>
    <w:rsid w:val="00C766D5"/>
    <w:rsid w:val="00C76916"/>
    <w:rsid w:val="00C76B52"/>
    <w:rsid w:val="00C76C4C"/>
    <w:rsid w:val="00C77F62"/>
    <w:rsid w:val="00C802E9"/>
    <w:rsid w:val="00C803E3"/>
    <w:rsid w:val="00C80EB0"/>
    <w:rsid w:val="00C80F1C"/>
    <w:rsid w:val="00C81006"/>
    <w:rsid w:val="00C8159B"/>
    <w:rsid w:val="00C818AB"/>
    <w:rsid w:val="00C82121"/>
    <w:rsid w:val="00C82D09"/>
    <w:rsid w:val="00C82D36"/>
    <w:rsid w:val="00C84325"/>
    <w:rsid w:val="00C846D2"/>
    <w:rsid w:val="00C847A8"/>
    <w:rsid w:val="00C854A4"/>
    <w:rsid w:val="00C85C90"/>
    <w:rsid w:val="00C86C5D"/>
    <w:rsid w:val="00C872C1"/>
    <w:rsid w:val="00C87609"/>
    <w:rsid w:val="00C902FC"/>
    <w:rsid w:val="00C90564"/>
    <w:rsid w:val="00C90E2F"/>
    <w:rsid w:val="00C90E52"/>
    <w:rsid w:val="00C90F37"/>
    <w:rsid w:val="00C912CD"/>
    <w:rsid w:val="00C9196B"/>
    <w:rsid w:val="00C9220C"/>
    <w:rsid w:val="00C92766"/>
    <w:rsid w:val="00C92C54"/>
    <w:rsid w:val="00C930CF"/>
    <w:rsid w:val="00C93FD1"/>
    <w:rsid w:val="00C95260"/>
    <w:rsid w:val="00C952F0"/>
    <w:rsid w:val="00C96042"/>
    <w:rsid w:val="00C9628A"/>
    <w:rsid w:val="00C975DD"/>
    <w:rsid w:val="00C97B6C"/>
    <w:rsid w:val="00CA14B2"/>
    <w:rsid w:val="00CA15BD"/>
    <w:rsid w:val="00CA160B"/>
    <w:rsid w:val="00CA1736"/>
    <w:rsid w:val="00CA183A"/>
    <w:rsid w:val="00CA1A3C"/>
    <w:rsid w:val="00CA1EA2"/>
    <w:rsid w:val="00CA1FA9"/>
    <w:rsid w:val="00CA1FF2"/>
    <w:rsid w:val="00CA42BD"/>
    <w:rsid w:val="00CA4697"/>
    <w:rsid w:val="00CA4C3F"/>
    <w:rsid w:val="00CA4C5D"/>
    <w:rsid w:val="00CA4EA5"/>
    <w:rsid w:val="00CA50B8"/>
    <w:rsid w:val="00CA5E86"/>
    <w:rsid w:val="00CA6B03"/>
    <w:rsid w:val="00CB0D14"/>
    <w:rsid w:val="00CB12F5"/>
    <w:rsid w:val="00CB2239"/>
    <w:rsid w:val="00CB27F2"/>
    <w:rsid w:val="00CB4593"/>
    <w:rsid w:val="00CB4CF9"/>
    <w:rsid w:val="00CB4D48"/>
    <w:rsid w:val="00CB4E43"/>
    <w:rsid w:val="00CB642D"/>
    <w:rsid w:val="00CB67A1"/>
    <w:rsid w:val="00CB6F32"/>
    <w:rsid w:val="00CC0EED"/>
    <w:rsid w:val="00CC125A"/>
    <w:rsid w:val="00CC1DC7"/>
    <w:rsid w:val="00CC1F57"/>
    <w:rsid w:val="00CC2209"/>
    <w:rsid w:val="00CC370C"/>
    <w:rsid w:val="00CC3762"/>
    <w:rsid w:val="00CC47E2"/>
    <w:rsid w:val="00CC54A9"/>
    <w:rsid w:val="00CC5CB6"/>
    <w:rsid w:val="00CC5F8F"/>
    <w:rsid w:val="00CC62C7"/>
    <w:rsid w:val="00CD0E8E"/>
    <w:rsid w:val="00CD14AE"/>
    <w:rsid w:val="00CD30AB"/>
    <w:rsid w:val="00CD3B99"/>
    <w:rsid w:val="00CD452B"/>
    <w:rsid w:val="00CD4974"/>
    <w:rsid w:val="00CD503E"/>
    <w:rsid w:val="00CD58A3"/>
    <w:rsid w:val="00CD5B77"/>
    <w:rsid w:val="00CD5DE2"/>
    <w:rsid w:val="00CD60F4"/>
    <w:rsid w:val="00CD62AA"/>
    <w:rsid w:val="00CD670D"/>
    <w:rsid w:val="00CD764D"/>
    <w:rsid w:val="00CD7F1C"/>
    <w:rsid w:val="00CE0346"/>
    <w:rsid w:val="00CE03F2"/>
    <w:rsid w:val="00CE08EE"/>
    <w:rsid w:val="00CE0EF0"/>
    <w:rsid w:val="00CE13FA"/>
    <w:rsid w:val="00CE15ED"/>
    <w:rsid w:val="00CE17B0"/>
    <w:rsid w:val="00CE1F3C"/>
    <w:rsid w:val="00CE525B"/>
    <w:rsid w:val="00CE5420"/>
    <w:rsid w:val="00CE5AB5"/>
    <w:rsid w:val="00CE6207"/>
    <w:rsid w:val="00CE68AB"/>
    <w:rsid w:val="00CE68F2"/>
    <w:rsid w:val="00CE7387"/>
    <w:rsid w:val="00CE7595"/>
    <w:rsid w:val="00CF33CF"/>
    <w:rsid w:val="00CF37AF"/>
    <w:rsid w:val="00CF3ED4"/>
    <w:rsid w:val="00CF5C83"/>
    <w:rsid w:val="00CF6185"/>
    <w:rsid w:val="00CF7F80"/>
    <w:rsid w:val="00D01095"/>
    <w:rsid w:val="00D01208"/>
    <w:rsid w:val="00D01A71"/>
    <w:rsid w:val="00D01CA9"/>
    <w:rsid w:val="00D028E2"/>
    <w:rsid w:val="00D035C7"/>
    <w:rsid w:val="00D037EE"/>
    <w:rsid w:val="00D03956"/>
    <w:rsid w:val="00D04133"/>
    <w:rsid w:val="00D0562A"/>
    <w:rsid w:val="00D05995"/>
    <w:rsid w:val="00D06BA1"/>
    <w:rsid w:val="00D07679"/>
    <w:rsid w:val="00D07FEE"/>
    <w:rsid w:val="00D103C1"/>
    <w:rsid w:val="00D11196"/>
    <w:rsid w:val="00D113CE"/>
    <w:rsid w:val="00D11871"/>
    <w:rsid w:val="00D12835"/>
    <w:rsid w:val="00D12921"/>
    <w:rsid w:val="00D131B0"/>
    <w:rsid w:val="00D1350F"/>
    <w:rsid w:val="00D136B5"/>
    <w:rsid w:val="00D13C56"/>
    <w:rsid w:val="00D14029"/>
    <w:rsid w:val="00D140DE"/>
    <w:rsid w:val="00D146F1"/>
    <w:rsid w:val="00D14D96"/>
    <w:rsid w:val="00D15333"/>
    <w:rsid w:val="00D15412"/>
    <w:rsid w:val="00D159D4"/>
    <w:rsid w:val="00D170E1"/>
    <w:rsid w:val="00D17567"/>
    <w:rsid w:val="00D17E12"/>
    <w:rsid w:val="00D2324D"/>
    <w:rsid w:val="00D233A6"/>
    <w:rsid w:val="00D235A8"/>
    <w:rsid w:val="00D23A6A"/>
    <w:rsid w:val="00D25F2C"/>
    <w:rsid w:val="00D27DFD"/>
    <w:rsid w:val="00D30C83"/>
    <w:rsid w:val="00D31D45"/>
    <w:rsid w:val="00D321F3"/>
    <w:rsid w:val="00D33431"/>
    <w:rsid w:val="00D33753"/>
    <w:rsid w:val="00D337BC"/>
    <w:rsid w:val="00D34E10"/>
    <w:rsid w:val="00D35820"/>
    <w:rsid w:val="00D358A4"/>
    <w:rsid w:val="00D40FB3"/>
    <w:rsid w:val="00D41DE1"/>
    <w:rsid w:val="00D41F85"/>
    <w:rsid w:val="00D42E17"/>
    <w:rsid w:val="00D4326C"/>
    <w:rsid w:val="00D43B32"/>
    <w:rsid w:val="00D43F72"/>
    <w:rsid w:val="00D45B2C"/>
    <w:rsid w:val="00D462F8"/>
    <w:rsid w:val="00D50B17"/>
    <w:rsid w:val="00D50C53"/>
    <w:rsid w:val="00D50D79"/>
    <w:rsid w:val="00D51380"/>
    <w:rsid w:val="00D5152D"/>
    <w:rsid w:val="00D516D5"/>
    <w:rsid w:val="00D52CFD"/>
    <w:rsid w:val="00D54352"/>
    <w:rsid w:val="00D55081"/>
    <w:rsid w:val="00D552AC"/>
    <w:rsid w:val="00D55CD0"/>
    <w:rsid w:val="00D55FB8"/>
    <w:rsid w:val="00D578B4"/>
    <w:rsid w:val="00D602F2"/>
    <w:rsid w:val="00D61616"/>
    <w:rsid w:val="00D620CC"/>
    <w:rsid w:val="00D630AF"/>
    <w:rsid w:val="00D63407"/>
    <w:rsid w:val="00D6409D"/>
    <w:rsid w:val="00D648A3"/>
    <w:rsid w:val="00D64A0E"/>
    <w:rsid w:val="00D64BEE"/>
    <w:rsid w:val="00D65C70"/>
    <w:rsid w:val="00D65DB4"/>
    <w:rsid w:val="00D66B38"/>
    <w:rsid w:val="00D66C94"/>
    <w:rsid w:val="00D670B4"/>
    <w:rsid w:val="00D672AB"/>
    <w:rsid w:val="00D675D8"/>
    <w:rsid w:val="00D67730"/>
    <w:rsid w:val="00D67961"/>
    <w:rsid w:val="00D70AB1"/>
    <w:rsid w:val="00D70EC8"/>
    <w:rsid w:val="00D7304E"/>
    <w:rsid w:val="00D73D44"/>
    <w:rsid w:val="00D73DAC"/>
    <w:rsid w:val="00D74631"/>
    <w:rsid w:val="00D74971"/>
    <w:rsid w:val="00D74B2C"/>
    <w:rsid w:val="00D767C6"/>
    <w:rsid w:val="00D76DA8"/>
    <w:rsid w:val="00D80112"/>
    <w:rsid w:val="00D8018B"/>
    <w:rsid w:val="00D80388"/>
    <w:rsid w:val="00D81306"/>
    <w:rsid w:val="00D81539"/>
    <w:rsid w:val="00D81C6A"/>
    <w:rsid w:val="00D81E65"/>
    <w:rsid w:val="00D820C7"/>
    <w:rsid w:val="00D82A10"/>
    <w:rsid w:val="00D8331F"/>
    <w:rsid w:val="00D834C4"/>
    <w:rsid w:val="00D837FF"/>
    <w:rsid w:val="00D83BFB"/>
    <w:rsid w:val="00D83C18"/>
    <w:rsid w:val="00D843A2"/>
    <w:rsid w:val="00D858A7"/>
    <w:rsid w:val="00D85C25"/>
    <w:rsid w:val="00D86CD5"/>
    <w:rsid w:val="00D90A79"/>
    <w:rsid w:val="00D90A8A"/>
    <w:rsid w:val="00D90D68"/>
    <w:rsid w:val="00D92374"/>
    <w:rsid w:val="00D94121"/>
    <w:rsid w:val="00D943D7"/>
    <w:rsid w:val="00D94A5C"/>
    <w:rsid w:val="00D94C73"/>
    <w:rsid w:val="00D9534F"/>
    <w:rsid w:val="00D95AE9"/>
    <w:rsid w:val="00D96A16"/>
    <w:rsid w:val="00D96B95"/>
    <w:rsid w:val="00D97300"/>
    <w:rsid w:val="00D976E8"/>
    <w:rsid w:val="00D977E6"/>
    <w:rsid w:val="00D97B87"/>
    <w:rsid w:val="00D97FA0"/>
    <w:rsid w:val="00DA00AB"/>
    <w:rsid w:val="00DA05FC"/>
    <w:rsid w:val="00DA212C"/>
    <w:rsid w:val="00DA24F7"/>
    <w:rsid w:val="00DA30B0"/>
    <w:rsid w:val="00DA3196"/>
    <w:rsid w:val="00DA349B"/>
    <w:rsid w:val="00DA3D8A"/>
    <w:rsid w:val="00DA4235"/>
    <w:rsid w:val="00DA4651"/>
    <w:rsid w:val="00DA4C34"/>
    <w:rsid w:val="00DA5A4E"/>
    <w:rsid w:val="00DA5E4C"/>
    <w:rsid w:val="00DA6337"/>
    <w:rsid w:val="00DA641B"/>
    <w:rsid w:val="00DA6C38"/>
    <w:rsid w:val="00DA714E"/>
    <w:rsid w:val="00DB026B"/>
    <w:rsid w:val="00DB0296"/>
    <w:rsid w:val="00DB134D"/>
    <w:rsid w:val="00DB2BB5"/>
    <w:rsid w:val="00DB389C"/>
    <w:rsid w:val="00DB39CE"/>
    <w:rsid w:val="00DB3CA0"/>
    <w:rsid w:val="00DB422E"/>
    <w:rsid w:val="00DB4396"/>
    <w:rsid w:val="00DB4B3C"/>
    <w:rsid w:val="00DB4E8E"/>
    <w:rsid w:val="00DB4F08"/>
    <w:rsid w:val="00DB6782"/>
    <w:rsid w:val="00DB7075"/>
    <w:rsid w:val="00DB7299"/>
    <w:rsid w:val="00DC0AC2"/>
    <w:rsid w:val="00DC1721"/>
    <w:rsid w:val="00DC1C22"/>
    <w:rsid w:val="00DC1C2F"/>
    <w:rsid w:val="00DC1CD1"/>
    <w:rsid w:val="00DC1EBB"/>
    <w:rsid w:val="00DC2275"/>
    <w:rsid w:val="00DC2279"/>
    <w:rsid w:val="00DC2A54"/>
    <w:rsid w:val="00DC2E2E"/>
    <w:rsid w:val="00DC2EC6"/>
    <w:rsid w:val="00DC36F2"/>
    <w:rsid w:val="00DC3D7F"/>
    <w:rsid w:val="00DC3DCF"/>
    <w:rsid w:val="00DC4ED7"/>
    <w:rsid w:val="00DC52AB"/>
    <w:rsid w:val="00DC5A36"/>
    <w:rsid w:val="00DC6038"/>
    <w:rsid w:val="00DC6B43"/>
    <w:rsid w:val="00DC6E5A"/>
    <w:rsid w:val="00DD04B5"/>
    <w:rsid w:val="00DD0708"/>
    <w:rsid w:val="00DD0F7B"/>
    <w:rsid w:val="00DD175E"/>
    <w:rsid w:val="00DD17E6"/>
    <w:rsid w:val="00DD1B08"/>
    <w:rsid w:val="00DD2494"/>
    <w:rsid w:val="00DD2757"/>
    <w:rsid w:val="00DD28F9"/>
    <w:rsid w:val="00DD3284"/>
    <w:rsid w:val="00DD3900"/>
    <w:rsid w:val="00DD3D66"/>
    <w:rsid w:val="00DD51BA"/>
    <w:rsid w:val="00DD544D"/>
    <w:rsid w:val="00DD57A7"/>
    <w:rsid w:val="00DD6BBC"/>
    <w:rsid w:val="00DD77BC"/>
    <w:rsid w:val="00DD77D2"/>
    <w:rsid w:val="00DD79F1"/>
    <w:rsid w:val="00DD7C05"/>
    <w:rsid w:val="00DE06AE"/>
    <w:rsid w:val="00DE0B78"/>
    <w:rsid w:val="00DE0E9F"/>
    <w:rsid w:val="00DE18F4"/>
    <w:rsid w:val="00DE261E"/>
    <w:rsid w:val="00DE28C5"/>
    <w:rsid w:val="00DE2A92"/>
    <w:rsid w:val="00DE3CE5"/>
    <w:rsid w:val="00DE43CA"/>
    <w:rsid w:val="00DE5117"/>
    <w:rsid w:val="00DE539B"/>
    <w:rsid w:val="00DE6361"/>
    <w:rsid w:val="00DE6437"/>
    <w:rsid w:val="00DE6595"/>
    <w:rsid w:val="00DF05DA"/>
    <w:rsid w:val="00DF2CA4"/>
    <w:rsid w:val="00DF2D49"/>
    <w:rsid w:val="00DF2F19"/>
    <w:rsid w:val="00DF3087"/>
    <w:rsid w:val="00DF34F5"/>
    <w:rsid w:val="00DF54EE"/>
    <w:rsid w:val="00DF5682"/>
    <w:rsid w:val="00DF65EE"/>
    <w:rsid w:val="00DF698C"/>
    <w:rsid w:val="00DF7D04"/>
    <w:rsid w:val="00E000EF"/>
    <w:rsid w:val="00E002A4"/>
    <w:rsid w:val="00E01598"/>
    <w:rsid w:val="00E01C47"/>
    <w:rsid w:val="00E02578"/>
    <w:rsid w:val="00E02710"/>
    <w:rsid w:val="00E027FD"/>
    <w:rsid w:val="00E0300C"/>
    <w:rsid w:val="00E03027"/>
    <w:rsid w:val="00E032C3"/>
    <w:rsid w:val="00E0378F"/>
    <w:rsid w:val="00E04FBB"/>
    <w:rsid w:val="00E0523F"/>
    <w:rsid w:val="00E064F2"/>
    <w:rsid w:val="00E07C38"/>
    <w:rsid w:val="00E07FC9"/>
    <w:rsid w:val="00E10BF9"/>
    <w:rsid w:val="00E10EA1"/>
    <w:rsid w:val="00E11199"/>
    <w:rsid w:val="00E1153D"/>
    <w:rsid w:val="00E1398F"/>
    <w:rsid w:val="00E1408A"/>
    <w:rsid w:val="00E145C9"/>
    <w:rsid w:val="00E149CC"/>
    <w:rsid w:val="00E14ADA"/>
    <w:rsid w:val="00E15367"/>
    <w:rsid w:val="00E15962"/>
    <w:rsid w:val="00E16324"/>
    <w:rsid w:val="00E16CF2"/>
    <w:rsid w:val="00E17150"/>
    <w:rsid w:val="00E1763B"/>
    <w:rsid w:val="00E17A72"/>
    <w:rsid w:val="00E204B3"/>
    <w:rsid w:val="00E204C6"/>
    <w:rsid w:val="00E20918"/>
    <w:rsid w:val="00E21849"/>
    <w:rsid w:val="00E21A91"/>
    <w:rsid w:val="00E21F89"/>
    <w:rsid w:val="00E22A08"/>
    <w:rsid w:val="00E23495"/>
    <w:rsid w:val="00E23580"/>
    <w:rsid w:val="00E23AF9"/>
    <w:rsid w:val="00E248D9"/>
    <w:rsid w:val="00E254D4"/>
    <w:rsid w:val="00E260C8"/>
    <w:rsid w:val="00E263B8"/>
    <w:rsid w:val="00E26636"/>
    <w:rsid w:val="00E27189"/>
    <w:rsid w:val="00E274AC"/>
    <w:rsid w:val="00E30535"/>
    <w:rsid w:val="00E30601"/>
    <w:rsid w:val="00E30CA7"/>
    <w:rsid w:val="00E30D56"/>
    <w:rsid w:val="00E31D5E"/>
    <w:rsid w:val="00E32649"/>
    <w:rsid w:val="00E32935"/>
    <w:rsid w:val="00E33644"/>
    <w:rsid w:val="00E341AD"/>
    <w:rsid w:val="00E358F7"/>
    <w:rsid w:val="00E35A67"/>
    <w:rsid w:val="00E35BF6"/>
    <w:rsid w:val="00E36014"/>
    <w:rsid w:val="00E36E93"/>
    <w:rsid w:val="00E40D2C"/>
    <w:rsid w:val="00E413A7"/>
    <w:rsid w:val="00E41A71"/>
    <w:rsid w:val="00E431C1"/>
    <w:rsid w:val="00E4361F"/>
    <w:rsid w:val="00E436C7"/>
    <w:rsid w:val="00E44350"/>
    <w:rsid w:val="00E463F5"/>
    <w:rsid w:val="00E505F5"/>
    <w:rsid w:val="00E50A8C"/>
    <w:rsid w:val="00E50CDC"/>
    <w:rsid w:val="00E5158C"/>
    <w:rsid w:val="00E51B0A"/>
    <w:rsid w:val="00E52D28"/>
    <w:rsid w:val="00E52F59"/>
    <w:rsid w:val="00E52FA9"/>
    <w:rsid w:val="00E53C5E"/>
    <w:rsid w:val="00E53E60"/>
    <w:rsid w:val="00E547B7"/>
    <w:rsid w:val="00E54E2D"/>
    <w:rsid w:val="00E55616"/>
    <w:rsid w:val="00E55780"/>
    <w:rsid w:val="00E574DB"/>
    <w:rsid w:val="00E57CA9"/>
    <w:rsid w:val="00E6080E"/>
    <w:rsid w:val="00E60EFA"/>
    <w:rsid w:val="00E615AB"/>
    <w:rsid w:val="00E61C5B"/>
    <w:rsid w:val="00E61E47"/>
    <w:rsid w:val="00E6251F"/>
    <w:rsid w:val="00E633E8"/>
    <w:rsid w:val="00E63A5B"/>
    <w:rsid w:val="00E64403"/>
    <w:rsid w:val="00E6460E"/>
    <w:rsid w:val="00E649AB"/>
    <w:rsid w:val="00E64DC8"/>
    <w:rsid w:val="00E65361"/>
    <w:rsid w:val="00E66020"/>
    <w:rsid w:val="00E66C3A"/>
    <w:rsid w:val="00E678F9"/>
    <w:rsid w:val="00E67BC0"/>
    <w:rsid w:val="00E712F1"/>
    <w:rsid w:val="00E7173B"/>
    <w:rsid w:val="00E72513"/>
    <w:rsid w:val="00E72775"/>
    <w:rsid w:val="00E72C00"/>
    <w:rsid w:val="00E73A18"/>
    <w:rsid w:val="00E73B78"/>
    <w:rsid w:val="00E75258"/>
    <w:rsid w:val="00E75B02"/>
    <w:rsid w:val="00E764FD"/>
    <w:rsid w:val="00E769CA"/>
    <w:rsid w:val="00E76B0B"/>
    <w:rsid w:val="00E77048"/>
    <w:rsid w:val="00E77CB1"/>
    <w:rsid w:val="00E8047A"/>
    <w:rsid w:val="00E807A4"/>
    <w:rsid w:val="00E80888"/>
    <w:rsid w:val="00E808AA"/>
    <w:rsid w:val="00E811E8"/>
    <w:rsid w:val="00E81750"/>
    <w:rsid w:val="00E81CF1"/>
    <w:rsid w:val="00E839BB"/>
    <w:rsid w:val="00E83ABF"/>
    <w:rsid w:val="00E8463A"/>
    <w:rsid w:val="00E847DD"/>
    <w:rsid w:val="00E84C83"/>
    <w:rsid w:val="00E8503B"/>
    <w:rsid w:val="00E85C60"/>
    <w:rsid w:val="00E8656B"/>
    <w:rsid w:val="00E86E48"/>
    <w:rsid w:val="00E87357"/>
    <w:rsid w:val="00E87729"/>
    <w:rsid w:val="00E87882"/>
    <w:rsid w:val="00E900C0"/>
    <w:rsid w:val="00E90A68"/>
    <w:rsid w:val="00E90DEA"/>
    <w:rsid w:val="00E91D05"/>
    <w:rsid w:val="00E92827"/>
    <w:rsid w:val="00E93E40"/>
    <w:rsid w:val="00E9463A"/>
    <w:rsid w:val="00E94753"/>
    <w:rsid w:val="00E94955"/>
    <w:rsid w:val="00E94E11"/>
    <w:rsid w:val="00E95494"/>
    <w:rsid w:val="00E95DC6"/>
    <w:rsid w:val="00E95EB3"/>
    <w:rsid w:val="00E96881"/>
    <w:rsid w:val="00E96D55"/>
    <w:rsid w:val="00E97049"/>
    <w:rsid w:val="00E973DE"/>
    <w:rsid w:val="00EA056A"/>
    <w:rsid w:val="00EA1173"/>
    <w:rsid w:val="00EA1281"/>
    <w:rsid w:val="00EA1BF0"/>
    <w:rsid w:val="00EA1CAE"/>
    <w:rsid w:val="00EA2D79"/>
    <w:rsid w:val="00EA334A"/>
    <w:rsid w:val="00EA382C"/>
    <w:rsid w:val="00EA3C40"/>
    <w:rsid w:val="00EA500C"/>
    <w:rsid w:val="00EA559B"/>
    <w:rsid w:val="00EA5C33"/>
    <w:rsid w:val="00EA5D3D"/>
    <w:rsid w:val="00EA64E0"/>
    <w:rsid w:val="00EA7151"/>
    <w:rsid w:val="00EA7461"/>
    <w:rsid w:val="00EA7AEE"/>
    <w:rsid w:val="00EB1554"/>
    <w:rsid w:val="00EB1DD0"/>
    <w:rsid w:val="00EB280D"/>
    <w:rsid w:val="00EB2FB5"/>
    <w:rsid w:val="00EB3244"/>
    <w:rsid w:val="00EB467D"/>
    <w:rsid w:val="00EB497F"/>
    <w:rsid w:val="00EB564C"/>
    <w:rsid w:val="00EB5FE5"/>
    <w:rsid w:val="00EB7057"/>
    <w:rsid w:val="00EB7AB9"/>
    <w:rsid w:val="00EB7CAF"/>
    <w:rsid w:val="00EC0CE1"/>
    <w:rsid w:val="00EC1321"/>
    <w:rsid w:val="00EC1DA0"/>
    <w:rsid w:val="00EC2869"/>
    <w:rsid w:val="00EC2945"/>
    <w:rsid w:val="00EC3135"/>
    <w:rsid w:val="00EC38B6"/>
    <w:rsid w:val="00EC3D95"/>
    <w:rsid w:val="00EC48D1"/>
    <w:rsid w:val="00EC5918"/>
    <w:rsid w:val="00EC5AB6"/>
    <w:rsid w:val="00EC5DEB"/>
    <w:rsid w:val="00EC66C2"/>
    <w:rsid w:val="00EC6A8F"/>
    <w:rsid w:val="00ED10C6"/>
    <w:rsid w:val="00ED13C6"/>
    <w:rsid w:val="00ED1540"/>
    <w:rsid w:val="00ED1AE0"/>
    <w:rsid w:val="00ED4686"/>
    <w:rsid w:val="00ED4DE2"/>
    <w:rsid w:val="00ED6429"/>
    <w:rsid w:val="00ED656D"/>
    <w:rsid w:val="00ED68B5"/>
    <w:rsid w:val="00ED6D9D"/>
    <w:rsid w:val="00ED71BF"/>
    <w:rsid w:val="00ED73F0"/>
    <w:rsid w:val="00ED7496"/>
    <w:rsid w:val="00EE0C21"/>
    <w:rsid w:val="00EE178E"/>
    <w:rsid w:val="00EE1C12"/>
    <w:rsid w:val="00EE3527"/>
    <w:rsid w:val="00EE4255"/>
    <w:rsid w:val="00EE4840"/>
    <w:rsid w:val="00EE4A22"/>
    <w:rsid w:val="00EE4DE3"/>
    <w:rsid w:val="00EE5ED9"/>
    <w:rsid w:val="00EE60A6"/>
    <w:rsid w:val="00EE7B8D"/>
    <w:rsid w:val="00EF01E1"/>
    <w:rsid w:val="00EF0B0C"/>
    <w:rsid w:val="00EF0EF5"/>
    <w:rsid w:val="00EF1500"/>
    <w:rsid w:val="00EF2673"/>
    <w:rsid w:val="00EF2A17"/>
    <w:rsid w:val="00EF321F"/>
    <w:rsid w:val="00EF3702"/>
    <w:rsid w:val="00EF5C11"/>
    <w:rsid w:val="00EF5F97"/>
    <w:rsid w:val="00EF6293"/>
    <w:rsid w:val="00EF63C6"/>
    <w:rsid w:val="00EF66F4"/>
    <w:rsid w:val="00EF670A"/>
    <w:rsid w:val="00EF6BC8"/>
    <w:rsid w:val="00EF7B79"/>
    <w:rsid w:val="00F00859"/>
    <w:rsid w:val="00F0105D"/>
    <w:rsid w:val="00F019E0"/>
    <w:rsid w:val="00F01D23"/>
    <w:rsid w:val="00F02567"/>
    <w:rsid w:val="00F026BF"/>
    <w:rsid w:val="00F03628"/>
    <w:rsid w:val="00F03B87"/>
    <w:rsid w:val="00F03EB2"/>
    <w:rsid w:val="00F04645"/>
    <w:rsid w:val="00F046CA"/>
    <w:rsid w:val="00F04760"/>
    <w:rsid w:val="00F04991"/>
    <w:rsid w:val="00F04CCC"/>
    <w:rsid w:val="00F04FD3"/>
    <w:rsid w:val="00F064A5"/>
    <w:rsid w:val="00F064A6"/>
    <w:rsid w:val="00F06F49"/>
    <w:rsid w:val="00F07188"/>
    <w:rsid w:val="00F0733F"/>
    <w:rsid w:val="00F1016F"/>
    <w:rsid w:val="00F1199A"/>
    <w:rsid w:val="00F13A41"/>
    <w:rsid w:val="00F13EF2"/>
    <w:rsid w:val="00F141D7"/>
    <w:rsid w:val="00F1438B"/>
    <w:rsid w:val="00F149CB"/>
    <w:rsid w:val="00F14A2C"/>
    <w:rsid w:val="00F14D21"/>
    <w:rsid w:val="00F15342"/>
    <w:rsid w:val="00F16243"/>
    <w:rsid w:val="00F163D2"/>
    <w:rsid w:val="00F16741"/>
    <w:rsid w:val="00F17603"/>
    <w:rsid w:val="00F17C06"/>
    <w:rsid w:val="00F20B1D"/>
    <w:rsid w:val="00F20C4F"/>
    <w:rsid w:val="00F20EC4"/>
    <w:rsid w:val="00F217FF"/>
    <w:rsid w:val="00F22170"/>
    <w:rsid w:val="00F227D7"/>
    <w:rsid w:val="00F22878"/>
    <w:rsid w:val="00F24410"/>
    <w:rsid w:val="00F24DC3"/>
    <w:rsid w:val="00F24E96"/>
    <w:rsid w:val="00F25CC8"/>
    <w:rsid w:val="00F26C79"/>
    <w:rsid w:val="00F27698"/>
    <w:rsid w:val="00F30A0D"/>
    <w:rsid w:val="00F31440"/>
    <w:rsid w:val="00F32362"/>
    <w:rsid w:val="00F34585"/>
    <w:rsid w:val="00F349D9"/>
    <w:rsid w:val="00F3506B"/>
    <w:rsid w:val="00F350CE"/>
    <w:rsid w:val="00F35D8D"/>
    <w:rsid w:val="00F36645"/>
    <w:rsid w:val="00F36772"/>
    <w:rsid w:val="00F368C5"/>
    <w:rsid w:val="00F36FFE"/>
    <w:rsid w:val="00F4080D"/>
    <w:rsid w:val="00F40B70"/>
    <w:rsid w:val="00F415E6"/>
    <w:rsid w:val="00F41B49"/>
    <w:rsid w:val="00F4213D"/>
    <w:rsid w:val="00F42720"/>
    <w:rsid w:val="00F42A36"/>
    <w:rsid w:val="00F42C6C"/>
    <w:rsid w:val="00F433A6"/>
    <w:rsid w:val="00F437E5"/>
    <w:rsid w:val="00F43850"/>
    <w:rsid w:val="00F43BE4"/>
    <w:rsid w:val="00F44325"/>
    <w:rsid w:val="00F44F92"/>
    <w:rsid w:val="00F45C7E"/>
    <w:rsid w:val="00F45EF4"/>
    <w:rsid w:val="00F45F8D"/>
    <w:rsid w:val="00F46D98"/>
    <w:rsid w:val="00F477A0"/>
    <w:rsid w:val="00F47E5C"/>
    <w:rsid w:val="00F50B35"/>
    <w:rsid w:val="00F50E0B"/>
    <w:rsid w:val="00F5122D"/>
    <w:rsid w:val="00F52588"/>
    <w:rsid w:val="00F52F24"/>
    <w:rsid w:val="00F53B92"/>
    <w:rsid w:val="00F54BA8"/>
    <w:rsid w:val="00F54CD0"/>
    <w:rsid w:val="00F54D6F"/>
    <w:rsid w:val="00F55564"/>
    <w:rsid w:val="00F55881"/>
    <w:rsid w:val="00F55F51"/>
    <w:rsid w:val="00F568EF"/>
    <w:rsid w:val="00F56F95"/>
    <w:rsid w:val="00F57277"/>
    <w:rsid w:val="00F60C3A"/>
    <w:rsid w:val="00F61185"/>
    <w:rsid w:val="00F611CE"/>
    <w:rsid w:val="00F61459"/>
    <w:rsid w:val="00F615BD"/>
    <w:rsid w:val="00F620FB"/>
    <w:rsid w:val="00F62816"/>
    <w:rsid w:val="00F64C71"/>
    <w:rsid w:val="00F65E5F"/>
    <w:rsid w:val="00F669C7"/>
    <w:rsid w:val="00F66DAB"/>
    <w:rsid w:val="00F673B0"/>
    <w:rsid w:val="00F6767F"/>
    <w:rsid w:val="00F705B5"/>
    <w:rsid w:val="00F70749"/>
    <w:rsid w:val="00F70A35"/>
    <w:rsid w:val="00F717F3"/>
    <w:rsid w:val="00F71BC3"/>
    <w:rsid w:val="00F71D02"/>
    <w:rsid w:val="00F72B09"/>
    <w:rsid w:val="00F7346F"/>
    <w:rsid w:val="00F738F2"/>
    <w:rsid w:val="00F73D95"/>
    <w:rsid w:val="00F74256"/>
    <w:rsid w:val="00F747F7"/>
    <w:rsid w:val="00F74CC6"/>
    <w:rsid w:val="00F75B2A"/>
    <w:rsid w:val="00F76738"/>
    <w:rsid w:val="00F767BC"/>
    <w:rsid w:val="00F77387"/>
    <w:rsid w:val="00F774D4"/>
    <w:rsid w:val="00F80C84"/>
    <w:rsid w:val="00F8102D"/>
    <w:rsid w:val="00F81A3C"/>
    <w:rsid w:val="00F82895"/>
    <w:rsid w:val="00F8339D"/>
    <w:rsid w:val="00F8352C"/>
    <w:rsid w:val="00F837F2"/>
    <w:rsid w:val="00F8388F"/>
    <w:rsid w:val="00F853C2"/>
    <w:rsid w:val="00F8627F"/>
    <w:rsid w:val="00F86523"/>
    <w:rsid w:val="00F86BBC"/>
    <w:rsid w:val="00F872BB"/>
    <w:rsid w:val="00F874A6"/>
    <w:rsid w:val="00F87727"/>
    <w:rsid w:val="00F87F80"/>
    <w:rsid w:val="00F9079B"/>
    <w:rsid w:val="00F90E8F"/>
    <w:rsid w:val="00F9180F"/>
    <w:rsid w:val="00F91ABF"/>
    <w:rsid w:val="00F91F98"/>
    <w:rsid w:val="00F922BA"/>
    <w:rsid w:val="00F9291C"/>
    <w:rsid w:val="00F92C6F"/>
    <w:rsid w:val="00F931F0"/>
    <w:rsid w:val="00F93AD3"/>
    <w:rsid w:val="00F94175"/>
    <w:rsid w:val="00F95BD6"/>
    <w:rsid w:val="00F9687F"/>
    <w:rsid w:val="00F976BA"/>
    <w:rsid w:val="00F9771A"/>
    <w:rsid w:val="00F9772C"/>
    <w:rsid w:val="00F9779E"/>
    <w:rsid w:val="00FA0D61"/>
    <w:rsid w:val="00FA149D"/>
    <w:rsid w:val="00FA21DF"/>
    <w:rsid w:val="00FA3971"/>
    <w:rsid w:val="00FA3D79"/>
    <w:rsid w:val="00FA447F"/>
    <w:rsid w:val="00FA451C"/>
    <w:rsid w:val="00FA4A35"/>
    <w:rsid w:val="00FA4F55"/>
    <w:rsid w:val="00FA5716"/>
    <w:rsid w:val="00FA5BD5"/>
    <w:rsid w:val="00FA735A"/>
    <w:rsid w:val="00FB03D0"/>
    <w:rsid w:val="00FB0490"/>
    <w:rsid w:val="00FB05A7"/>
    <w:rsid w:val="00FB0622"/>
    <w:rsid w:val="00FB0A85"/>
    <w:rsid w:val="00FB0CD0"/>
    <w:rsid w:val="00FB0E28"/>
    <w:rsid w:val="00FB15D3"/>
    <w:rsid w:val="00FB1E49"/>
    <w:rsid w:val="00FB275F"/>
    <w:rsid w:val="00FB35BB"/>
    <w:rsid w:val="00FB376B"/>
    <w:rsid w:val="00FB3ABD"/>
    <w:rsid w:val="00FB3E60"/>
    <w:rsid w:val="00FB4AEB"/>
    <w:rsid w:val="00FB4C22"/>
    <w:rsid w:val="00FB55F5"/>
    <w:rsid w:val="00FB6AD9"/>
    <w:rsid w:val="00FB7405"/>
    <w:rsid w:val="00FC1CA7"/>
    <w:rsid w:val="00FC1D76"/>
    <w:rsid w:val="00FC20FC"/>
    <w:rsid w:val="00FC258A"/>
    <w:rsid w:val="00FC41DC"/>
    <w:rsid w:val="00FC4387"/>
    <w:rsid w:val="00FC4879"/>
    <w:rsid w:val="00FC5088"/>
    <w:rsid w:val="00FC5BFD"/>
    <w:rsid w:val="00FC5E09"/>
    <w:rsid w:val="00FC6D9C"/>
    <w:rsid w:val="00FC73D0"/>
    <w:rsid w:val="00FC7B0B"/>
    <w:rsid w:val="00FC7BAF"/>
    <w:rsid w:val="00FC7F70"/>
    <w:rsid w:val="00FD0998"/>
    <w:rsid w:val="00FD0AC7"/>
    <w:rsid w:val="00FD1CFA"/>
    <w:rsid w:val="00FD2B7A"/>
    <w:rsid w:val="00FD3A37"/>
    <w:rsid w:val="00FD4023"/>
    <w:rsid w:val="00FD495E"/>
    <w:rsid w:val="00FD4C21"/>
    <w:rsid w:val="00FD53D9"/>
    <w:rsid w:val="00FD64E9"/>
    <w:rsid w:val="00FD7546"/>
    <w:rsid w:val="00FE0885"/>
    <w:rsid w:val="00FE174A"/>
    <w:rsid w:val="00FE2252"/>
    <w:rsid w:val="00FE2768"/>
    <w:rsid w:val="00FE2F25"/>
    <w:rsid w:val="00FE43C0"/>
    <w:rsid w:val="00FE497B"/>
    <w:rsid w:val="00FE4C3C"/>
    <w:rsid w:val="00FE4D3D"/>
    <w:rsid w:val="00FE61ED"/>
    <w:rsid w:val="00FE71A5"/>
    <w:rsid w:val="00FF0E60"/>
    <w:rsid w:val="00FF0F2C"/>
    <w:rsid w:val="00FF1915"/>
    <w:rsid w:val="00FF2E7D"/>
    <w:rsid w:val="00FF3726"/>
    <w:rsid w:val="00FF3F7A"/>
    <w:rsid w:val="00FF644E"/>
    <w:rsid w:val="00FF73D8"/>
    <w:rsid w:val="00FF785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8F072F6"/>
  <w15:docId w15:val="{FC039E72-0F7D-44C8-AF8F-F151F0C76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2E54"/>
    <w:pPr>
      <w:spacing w:before="240"/>
      <w:jc w:val="both"/>
    </w:pPr>
    <w:rPr>
      <w:rFonts w:ascii="Arial" w:hAnsi="Arial" w:cs="Arial"/>
      <w:sz w:val="24"/>
      <w:szCs w:val="24"/>
    </w:rPr>
  </w:style>
  <w:style w:type="paragraph" w:styleId="Nadpis1">
    <w:name w:val="heading 1"/>
    <w:basedOn w:val="nadpis1MB"/>
    <w:next w:val="Normln"/>
    <w:qFormat/>
    <w:rsid w:val="007263C4"/>
    <w:pPr>
      <w:spacing w:beforeLines="60" w:after="240"/>
      <w:ind w:left="0" w:firstLine="0"/>
      <w:outlineLvl w:val="0"/>
    </w:pPr>
    <w:rPr>
      <w:bCs/>
    </w:rPr>
  </w:style>
  <w:style w:type="paragraph" w:styleId="Nadpis2">
    <w:name w:val="heading 2"/>
    <w:basedOn w:val="Normln"/>
    <w:next w:val="odstavec"/>
    <w:qFormat/>
    <w:rsid w:val="001866DE"/>
    <w:pPr>
      <w:keepNext/>
      <w:numPr>
        <w:numId w:val="8"/>
      </w:numPr>
      <w:outlineLvl w:val="1"/>
    </w:pPr>
    <w:rPr>
      <w:b/>
    </w:rPr>
  </w:style>
  <w:style w:type="paragraph" w:styleId="Nadpis3">
    <w:name w:val="heading 3"/>
    <w:basedOn w:val="Normln"/>
    <w:next w:val="Normln"/>
    <w:qFormat/>
    <w:rsid w:val="001866DE"/>
    <w:pPr>
      <w:keepNext/>
      <w:spacing w:after="60"/>
      <w:ind w:left="567"/>
      <w:outlineLvl w:val="2"/>
    </w:pPr>
    <w:rPr>
      <w:b/>
      <w:bCs/>
      <w:u w:val="single"/>
    </w:rPr>
  </w:style>
  <w:style w:type="paragraph" w:styleId="Nadpis4">
    <w:name w:val="heading 4"/>
    <w:basedOn w:val="Normln"/>
    <w:next w:val="Normln"/>
    <w:qFormat/>
    <w:rsid w:val="001866DE"/>
    <w:pPr>
      <w:keepNext/>
      <w:numPr>
        <w:numId w:val="6"/>
      </w:numPr>
      <w:spacing w:after="60"/>
      <w:ind w:left="567" w:hanging="283"/>
      <w:outlineLvl w:val="3"/>
    </w:pPr>
    <w:rPr>
      <w:b/>
      <w:bCs/>
    </w:rPr>
  </w:style>
  <w:style w:type="paragraph" w:styleId="Nadpis5">
    <w:name w:val="heading 5"/>
    <w:basedOn w:val="Nadpis4"/>
    <w:next w:val="Normln"/>
    <w:qFormat/>
    <w:rsid w:val="00AA591A"/>
    <w:pPr>
      <w:numPr>
        <w:numId w:val="0"/>
      </w:numPr>
      <w:outlineLvl w:val="4"/>
    </w:pPr>
  </w:style>
  <w:style w:type="paragraph" w:styleId="Nadpis6">
    <w:name w:val="heading 6"/>
    <w:basedOn w:val="Normln"/>
    <w:next w:val="Normln"/>
    <w:qFormat/>
    <w:rsid w:val="002C2F59"/>
    <w:pPr>
      <w:keepNext/>
      <w:outlineLvl w:val="5"/>
    </w:pPr>
    <w:rPr>
      <w:i/>
      <w:iCs/>
      <w:szCs w:val="20"/>
    </w:rPr>
  </w:style>
  <w:style w:type="paragraph" w:styleId="Nadpis7">
    <w:name w:val="heading 7"/>
    <w:basedOn w:val="Normln"/>
    <w:next w:val="Normln"/>
    <w:qFormat/>
    <w:rsid w:val="002C2F59"/>
    <w:pPr>
      <w:keepNext/>
      <w:outlineLvl w:val="6"/>
    </w:pPr>
    <w:rPr>
      <w:b/>
    </w:rPr>
  </w:style>
  <w:style w:type="paragraph" w:styleId="Nadpis8">
    <w:name w:val="heading 8"/>
    <w:basedOn w:val="Normln"/>
    <w:next w:val="Normln"/>
    <w:qFormat/>
    <w:rsid w:val="002C2F59"/>
    <w:pPr>
      <w:keepNext/>
      <w:outlineLvl w:val="7"/>
    </w:pPr>
    <w:rPr>
      <w:b/>
      <w:u w:val="single"/>
    </w:rPr>
  </w:style>
  <w:style w:type="paragraph" w:styleId="Nadpis9">
    <w:name w:val="heading 9"/>
    <w:basedOn w:val="Normln"/>
    <w:next w:val="Normln"/>
    <w:qFormat/>
    <w:rsid w:val="002C2F59"/>
    <w:pPr>
      <w:keepNext/>
      <w:ind w:firstLine="708"/>
      <w:outlineLvl w:val="8"/>
    </w:pPr>
    <w:rPr>
      <w:i/>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C2F59"/>
    <w:pPr>
      <w:tabs>
        <w:tab w:val="center" w:pos="4536"/>
        <w:tab w:val="right" w:pos="9072"/>
      </w:tabs>
    </w:pPr>
    <w:rPr>
      <w:rFonts w:ascii="Times New Roman" w:hAnsi="Times New Roman" w:cs="Times New Roman"/>
    </w:rPr>
  </w:style>
  <w:style w:type="paragraph" w:styleId="Zpat">
    <w:name w:val="footer"/>
    <w:basedOn w:val="Normln"/>
    <w:link w:val="ZpatChar"/>
    <w:uiPriority w:val="99"/>
    <w:rsid w:val="002C2F59"/>
    <w:pPr>
      <w:tabs>
        <w:tab w:val="center" w:pos="4536"/>
        <w:tab w:val="right" w:pos="9072"/>
      </w:tabs>
    </w:pPr>
    <w:rPr>
      <w:rFonts w:ascii="Times New Roman" w:hAnsi="Times New Roman" w:cs="Times New Roman"/>
    </w:rPr>
  </w:style>
  <w:style w:type="character" w:styleId="slostrnky">
    <w:name w:val="page number"/>
    <w:basedOn w:val="Standardnpsmoodstavce"/>
    <w:rsid w:val="002C2F59"/>
  </w:style>
  <w:style w:type="paragraph" w:styleId="Zkladntextodsazen">
    <w:name w:val="Body Text Indent"/>
    <w:aliases w:val=" Char,Char"/>
    <w:basedOn w:val="Normln"/>
    <w:link w:val="ZkladntextodsazenChar"/>
    <w:rsid w:val="002C2F59"/>
    <w:pPr>
      <w:ind w:left="360"/>
    </w:pPr>
    <w:rPr>
      <w:rFonts w:cs="Times New Roman"/>
    </w:rPr>
  </w:style>
  <w:style w:type="paragraph" w:styleId="Zkladntextodsazen2">
    <w:name w:val="Body Text Indent 2"/>
    <w:basedOn w:val="Normln"/>
    <w:rsid w:val="002C2F59"/>
    <w:pPr>
      <w:ind w:left="720"/>
    </w:pPr>
    <w:rPr>
      <w:sz w:val="22"/>
    </w:rPr>
  </w:style>
  <w:style w:type="paragraph" w:styleId="Zkladntext">
    <w:name w:val="Body Text"/>
    <w:aliases w:val="()odstaved,termo"/>
    <w:basedOn w:val="Normln"/>
    <w:link w:val="ZkladntextChar"/>
    <w:rsid w:val="002C2F59"/>
    <w:rPr>
      <w:rFonts w:cs="Times New Roman"/>
      <w:sz w:val="22"/>
    </w:rPr>
  </w:style>
  <w:style w:type="paragraph" w:styleId="Zkladntextodsazen3">
    <w:name w:val="Body Text Indent 3"/>
    <w:basedOn w:val="Normln"/>
    <w:rsid w:val="002C2F59"/>
    <w:pPr>
      <w:ind w:left="720"/>
    </w:pPr>
  </w:style>
  <w:style w:type="paragraph" w:customStyle="1" w:styleId="odstavec">
    <w:name w:val="odstavec"/>
    <w:basedOn w:val="Normln"/>
    <w:rsid w:val="002C2F59"/>
    <w:pPr>
      <w:spacing w:before="60"/>
      <w:ind w:firstLine="567"/>
    </w:pPr>
    <w:rPr>
      <w:sz w:val="20"/>
    </w:rPr>
  </w:style>
  <w:style w:type="paragraph" w:styleId="Zkladntext3">
    <w:name w:val="Body Text 3"/>
    <w:basedOn w:val="Normln"/>
    <w:rsid w:val="002C2F59"/>
  </w:style>
  <w:style w:type="paragraph" w:styleId="Seznam2">
    <w:name w:val="List 2"/>
    <w:basedOn w:val="Normln"/>
    <w:rsid w:val="002C2F59"/>
    <w:pPr>
      <w:spacing w:before="120"/>
      <w:ind w:left="566" w:hanging="283"/>
    </w:pPr>
    <w:rPr>
      <w:sz w:val="20"/>
    </w:rPr>
  </w:style>
  <w:style w:type="paragraph" w:styleId="Zkladntext2">
    <w:name w:val="Body Text 2"/>
    <w:basedOn w:val="Normln"/>
    <w:rsid w:val="002C2F59"/>
    <w:rPr>
      <w:szCs w:val="20"/>
    </w:rPr>
  </w:style>
  <w:style w:type="paragraph" w:customStyle="1" w:styleId="TEXT">
    <w:name w:val="TEXT"/>
    <w:basedOn w:val="Normln"/>
    <w:rsid w:val="002C2F59"/>
    <w:pPr>
      <w:ind w:firstLine="170"/>
    </w:pPr>
    <w:rPr>
      <w:szCs w:val="20"/>
    </w:rPr>
  </w:style>
  <w:style w:type="character" w:styleId="Hypertextovodkaz">
    <w:name w:val="Hyperlink"/>
    <w:uiPriority w:val="99"/>
    <w:rsid w:val="002C2F59"/>
    <w:rPr>
      <w:color w:val="0000FF"/>
      <w:u w:val="single"/>
    </w:rPr>
  </w:style>
  <w:style w:type="paragraph" w:styleId="Prosttext">
    <w:name w:val="Plain Text"/>
    <w:basedOn w:val="Normln"/>
    <w:rsid w:val="002C2F59"/>
    <w:rPr>
      <w:rFonts w:ascii="Courier New" w:hAnsi="Courier New"/>
      <w:sz w:val="20"/>
      <w:szCs w:val="20"/>
    </w:rPr>
  </w:style>
  <w:style w:type="paragraph" w:customStyle="1" w:styleId="Normln10">
    <w:name w:val="Normální 10"/>
    <w:basedOn w:val="Normln"/>
    <w:rsid w:val="002C2F59"/>
    <w:rPr>
      <w:snapToGrid w:val="0"/>
      <w:sz w:val="20"/>
      <w:szCs w:val="20"/>
    </w:rPr>
  </w:style>
  <w:style w:type="paragraph" w:customStyle="1" w:styleId="Zkladntext21">
    <w:name w:val="Základní text 21"/>
    <w:basedOn w:val="Normln"/>
    <w:rsid w:val="002C2F59"/>
    <w:rPr>
      <w:szCs w:val="20"/>
    </w:rPr>
  </w:style>
  <w:style w:type="paragraph" w:customStyle="1" w:styleId="Normal12podtr">
    <w:name w:val="Normal 12 podtr"/>
    <w:basedOn w:val="Normln"/>
    <w:rsid w:val="002C2F59"/>
    <w:rPr>
      <w:szCs w:val="20"/>
      <w:u w:val="single"/>
    </w:rPr>
  </w:style>
  <w:style w:type="paragraph" w:customStyle="1" w:styleId="Normal10sodrkou">
    <w:name w:val="Normal 10 s odrážkou"/>
    <w:basedOn w:val="Normln"/>
    <w:rsid w:val="002C2F59"/>
    <w:pPr>
      <w:numPr>
        <w:numId w:val="2"/>
      </w:numPr>
    </w:pPr>
    <w:rPr>
      <w:sz w:val="20"/>
      <w:szCs w:val="20"/>
    </w:rPr>
  </w:style>
  <w:style w:type="paragraph" w:styleId="Obsah1">
    <w:name w:val="toc 1"/>
    <w:basedOn w:val="Normln"/>
    <w:next w:val="Normln"/>
    <w:autoRedefine/>
    <w:uiPriority w:val="39"/>
    <w:rsid w:val="000D274F"/>
    <w:pPr>
      <w:tabs>
        <w:tab w:val="left" w:pos="480"/>
        <w:tab w:val="right" w:leader="dot" w:pos="10065"/>
      </w:tabs>
      <w:spacing w:before="0"/>
    </w:pPr>
    <w:rPr>
      <w:b/>
    </w:rPr>
  </w:style>
  <w:style w:type="paragraph" w:customStyle="1" w:styleId="nadpis1MB">
    <w:name w:val="nadpis 1 MB"/>
    <w:basedOn w:val="Normln"/>
    <w:link w:val="nadpis1MBChar"/>
    <w:rsid w:val="002C2F59"/>
    <w:pPr>
      <w:numPr>
        <w:numId w:val="1"/>
      </w:numPr>
    </w:pPr>
    <w:rPr>
      <w:rFonts w:cs="Times New Roman"/>
      <w:b/>
      <w:sz w:val="28"/>
      <w:szCs w:val="28"/>
    </w:rPr>
  </w:style>
  <w:style w:type="paragraph" w:styleId="Rejstk1">
    <w:name w:val="index 1"/>
    <w:basedOn w:val="Normln"/>
    <w:next w:val="Normln"/>
    <w:autoRedefine/>
    <w:semiHidden/>
    <w:rsid w:val="002C2F59"/>
    <w:pPr>
      <w:ind w:left="240" w:hanging="240"/>
    </w:pPr>
  </w:style>
  <w:style w:type="paragraph" w:customStyle="1" w:styleId="nadpis2MB">
    <w:name w:val="nadpis 2 MB"/>
    <w:basedOn w:val="Normln"/>
    <w:rsid w:val="002C2F59"/>
    <w:rPr>
      <w:u w:val="single"/>
    </w:rPr>
  </w:style>
  <w:style w:type="paragraph" w:styleId="Zkladntext-prvnodsazen">
    <w:name w:val="Body Text First Indent"/>
    <w:basedOn w:val="Zkladntext"/>
    <w:rsid w:val="002C2F59"/>
    <w:pPr>
      <w:spacing w:before="60" w:after="60"/>
      <w:ind w:firstLine="426"/>
    </w:pPr>
    <w:rPr>
      <w:szCs w:val="20"/>
    </w:rPr>
  </w:style>
  <w:style w:type="paragraph" w:styleId="Obsah2">
    <w:name w:val="toc 2"/>
    <w:basedOn w:val="Normln"/>
    <w:next w:val="Normln"/>
    <w:autoRedefine/>
    <w:uiPriority w:val="39"/>
    <w:rsid w:val="002466E4"/>
    <w:pPr>
      <w:tabs>
        <w:tab w:val="left" w:pos="1200"/>
        <w:tab w:val="right" w:leader="dot" w:pos="10065"/>
      </w:tabs>
      <w:spacing w:before="0"/>
      <w:ind w:left="240"/>
    </w:pPr>
  </w:style>
  <w:style w:type="paragraph" w:styleId="Seznam">
    <w:name w:val="List"/>
    <w:basedOn w:val="Normln"/>
    <w:rsid w:val="002C2F59"/>
    <w:pPr>
      <w:ind w:left="283" w:hanging="283"/>
    </w:pPr>
    <w:rPr>
      <w:sz w:val="20"/>
      <w:szCs w:val="20"/>
    </w:rPr>
  </w:style>
  <w:style w:type="paragraph" w:styleId="Textbubliny">
    <w:name w:val="Balloon Text"/>
    <w:basedOn w:val="Normln"/>
    <w:semiHidden/>
    <w:rsid w:val="002C2F59"/>
    <w:rPr>
      <w:rFonts w:ascii="Tahoma" w:hAnsi="Tahoma" w:cs="Tahoma"/>
      <w:sz w:val="16"/>
      <w:szCs w:val="16"/>
    </w:rPr>
  </w:style>
  <w:style w:type="paragraph" w:customStyle="1" w:styleId="Zkladntext31">
    <w:name w:val="Základní text 31"/>
    <w:basedOn w:val="Normln"/>
    <w:rsid w:val="002C2F59"/>
    <w:pPr>
      <w:widowControl w:val="0"/>
      <w:spacing w:before="120"/>
    </w:pPr>
    <w:rPr>
      <w:szCs w:val="20"/>
    </w:rPr>
  </w:style>
  <w:style w:type="paragraph" w:styleId="Obsah3">
    <w:name w:val="toc 3"/>
    <w:basedOn w:val="Normln"/>
    <w:next w:val="Normln"/>
    <w:autoRedefine/>
    <w:uiPriority w:val="39"/>
    <w:rsid w:val="00D602F2"/>
    <w:pPr>
      <w:tabs>
        <w:tab w:val="right" w:leader="dot" w:pos="10065"/>
      </w:tabs>
      <w:ind w:left="480"/>
    </w:pPr>
  </w:style>
  <w:style w:type="paragraph" w:customStyle="1" w:styleId="odst2">
    <w:name w:val="odst2"/>
    <w:basedOn w:val="Normln"/>
    <w:rsid w:val="002C2F59"/>
    <w:rPr>
      <w:rFonts w:ascii="Arial Narrow" w:hAnsi="Arial Narrow"/>
      <w:w w:val="115"/>
      <w:szCs w:val="20"/>
    </w:rPr>
  </w:style>
  <w:style w:type="paragraph" w:styleId="Textvbloku">
    <w:name w:val="Block Text"/>
    <w:basedOn w:val="Normln"/>
    <w:rsid w:val="002C2F59"/>
    <w:pPr>
      <w:ind w:left="142" w:right="425"/>
    </w:pPr>
    <w:rPr>
      <w:rFonts w:ascii="Arial Narrow" w:hAnsi="Arial Narrow"/>
      <w:w w:val="115"/>
      <w:sz w:val="22"/>
      <w:szCs w:val="20"/>
    </w:rPr>
  </w:style>
  <w:style w:type="paragraph" w:customStyle="1" w:styleId="Odstavec0">
    <w:name w:val="Odstavec"/>
    <w:basedOn w:val="Normln"/>
    <w:rsid w:val="002C2F59"/>
    <w:pPr>
      <w:suppressAutoHyphens/>
      <w:spacing w:after="115" w:line="276" w:lineRule="auto"/>
      <w:ind w:firstLine="480"/>
    </w:pPr>
    <w:rPr>
      <w:szCs w:val="20"/>
    </w:rPr>
  </w:style>
  <w:style w:type="paragraph" w:styleId="Obsah4">
    <w:name w:val="toc 4"/>
    <w:basedOn w:val="Normln"/>
    <w:next w:val="Normln"/>
    <w:autoRedefine/>
    <w:semiHidden/>
    <w:rsid w:val="002C2F59"/>
    <w:pPr>
      <w:ind w:left="720"/>
    </w:pPr>
  </w:style>
  <w:style w:type="paragraph" w:styleId="Obsah5">
    <w:name w:val="toc 5"/>
    <w:basedOn w:val="Normln"/>
    <w:next w:val="Normln"/>
    <w:autoRedefine/>
    <w:semiHidden/>
    <w:rsid w:val="002C2F59"/>
    <w:pPr>
      <w:ind w:left="960"/>
    </w:pPr>
  </w:style>
  <w:style w:type="paragraph" w:styleId="Obsah6">
    <w:name w:val="toc 6"/>
    <w:basedOn w:val="Normln"/>
    <w:next w:val="Normln"/>
    <w:autoRedefine/>
    <w:semiHidden/>
    <w:rsid w:val="002C2F59"/>
    <w:pPr>
      <w:ind w:left="1200"/>
    </w:pPr>
  </w:style>
  <w:style w:type="paragraph" w:styleId="Obsah7">
    <w:name w:val="toc 7"/>
    <w:basedOn w:val="Normln"/>
    <w:next w:val="Normln"/>
    <w:autoRedefine/>
    <w:semiHidden/>
    <w:rsid w:val="002C2F59"/>
    <w:pPr>
      <w:ind w:left="1440"/>
    </w:pPr>
  </w:style>
  <w:style w:type="paragraph" w:styleId="Obsah8">
    <w:name w:val="toc 8"/>
    <w:basedOn w:val="Normln"/>
    <w:next w:val="Normln"/>
    <w:autoRedefine/>
    <w:semiHidden/>
    <w:rsid w:val="002C2F59"/>
    <w:pPr>
      <w:ind w:left="1680"/>
    </w:pPr>
  </w:style>
  <w:style w:type="paragraph" w:styleId="Obsah9">
    <w:name w:val="toc 9"/>
    <w:basedOn w:val="Normln"/>
    <w:next w:val="Normln"/>
    <w:autoRedefine/>
    <w:semiHidden/>
    <w:rsid w:val="002C2F59"/>
    <w:pPr>
      <w:ind w:left="1920"/>
    </w:pPr>
  </w:style>
  <w:style w:type="paragraph" w:customStyle="1" w:styleId="Standardnte">
    <w:name w:val="Standardní te"/>
    <w:rsid w:val="002C2F59"/>
    <w:pPr>
      <w:autoSpaceDE w:val="0"/>
      <w:autoSpaceDN w:val="0"/>
      <w:adjustRightInd w:val="0"/>
    </w:pPr>
    <w:rPr>
      <w:color w:val="000000"/>
      <w:sz w:val="24"/>
      <w:szCs w:val="24"/>
    </w:rPr>
  </w:style>
  <w:style w:type="character" w:styleId="Sledovanodkaz">
    <w:name w:val="FollowedHyperlink"/>
    <w:rsid w:val="002C2F59"/>
    <w:rPr>
      <w:color w:val="800080"/>
      <w:u w:val="single"/>
    </w:rPr>
  </w:style>
  <w:style w:type="paragraph" w:customStyle="1" w:styleId="Zkladntextodsazen21">
    <w:name w:val="Základní text odsazený 21"/>
    <w:basedOn w:val="Normln"/>
    <w:rsid w:val="002C2F59"/>
    <w:pPr>
      <w:suppressAutoHyphens/>
      <w:ind w:firstLine="705"/>
    </w:pPr>
    <w:rPr>
      <w:sz w:val="22"/>
      <w:szCs w:val="20"/>
      <w:lang w:eastAsia="ar-SA"/>
    </w:rPr>
  </w:style>
  <w:style w:type="paragraph" w:customStyle="1" w:styleId="Titulnstr">
    <w:name w:val="Titulní str"/>
    <w:basedOn w:val="Zhlav"/>
    <w:rsid w:val="002C2F59"/>
    <w:pPr>
      <w:tabs>
        <w:tab w:val="left" w:pos="1814"/>
        <w:tab w:val="left" w:pos="1985"/>
        <w:tab w:val="left" w:pos="6237"/>
        <w:tab w:val="left" w:pos="7655"/>
        <w:tab w:val="left" w:pos="7825"/>
      </w:tabs>
      <w:suppressAutoHyphens/>
    </w:pPr>
    <w:rPr>
      <w:rFonts w:ascii="Arial" w:hAnsi="Arial"/>
      <w:szCs w:val="20"/>
      <w:lang w:eastAsia="ar-SA"/>
    </w:rPr>
  </w:style>
  <w:style w:type="paragraph" w:styleId="Nzev">
    <w:name w:val="Title"/>
    <w:basedOn w:val="Normln"/>
    <w:qFormat/>
    <w:rsid w:val="002C2F59"/>
    <w:pPr>
      <w:jc w:val="center"/>
    </w:pPr>
    <w:rPr>
      <w:b/>
      <w:bCs/>
      <w:iCs/>
      <w:szCs w:val="20"/>
    </w:rPr>
  </w:style>
  <w:style w:type="paragraph" w:styleId="Seznamsodrkami3">
    <w:name w:val="List Bullet 3"/>
    <w:basedOn w:val="Normln"/>
    <w:rsid w:val="002C2F59"/>
    <w:pPr>
      <w:widowControl w:val="0"/>
      <w:overflowPunct w:val="0"/>
      <w:autoSpaceDE w:val="0"/>
      <w:autoSpaceDN w:val="0"/>
      <w:adjustRightInd w:val="0"/>
      <w:ind w:left="849" w:hanging="283"/>
      <w:textAlignment w:val="baseline"/>
    </w:pPr>
    <w:rPr>
      <w:sz w:val="20"/>
      <w:szCs w:val="20"/>
    </w:rPr>
  </w:style>
  <w:style w:type="paragraph" w:customStyle="1" w:styleId="Skladby">
    <w:name w:val="Skladby"/>
    <w:basedOn w:val="Normln"/>
    <w:qFormat/>
    <w:rsid w:val="00A45F3C"/>
    <w:pPr>
      <w:numPr>
        <w:numId w:val="5"/>
      </w:numPr>
      <w:tabs>
        <w:tab w:val="left" w:pos="567"/>
        <w:tab w:val="left" w:pos="7371"/>
      </w:tabs>
      <w:spacing w:before="0"/>
      <w:ind w:left="284" w:firstLine="0"/>
    </w:pPr>
  </w:style>
  <w:style w:type="paragraph" w:customStyle="1" w:styleId="Styl111">
    <w:name w:val="Styl 1.1.1"/>
    <w:basedOn w:val="nadpis1MB"/>
    <w:link w:val="Styl111Char"/>
    <w:qFormat/>
    <w:rsid w:val="00C62200"/>
    <w:pPr>
      <w:numPr>
        <w:numId w:val="0"/>
      </w:numPr>
      <w:tabs>
        <w:tab w:val="left" w:pos="360"/>
      </w:tabs>
      <w:ind w:left="360"/>
    </w:pPr>
    <w:rPr>
      <w:sz w:val="24"/>
      <w:szCs w:val="24"/>
    </w:rPr>
  </w:style>
  <w:style w:type="character" w:customStyle="1" w:styleId="nadpis1MBChar">
    <w:name w:val="nadpis 1 MB Char"/>
    <w:link w:val="nadpis1MB"/>
    <w:rsid w:val="00C62200"/>
    <w:rPr>
      <w:rFonts w:ascii="Arial" w:hAnsi="Arial"/>
      <w:b/>
      <w:sz w:val="28"/>
      <w:szCs w:val="28"/>
    </w:rPr>
  </w:style>
  <w:style w:type="character" w:customStyle="1" w:styleId="Styl111Char">
    <w:name w:val="Styl 1.1.1 Char"/>
    <w:link w:val="Styl111"/>
    <w:rsid w:val="00C62200"/>
    <w:rPr>
      <w:rFonts w:ascii="Arial" w:hAnsi="Arial"/>
      <w:b/>
      <w:sz w:val="24"/>
      <w:szCs w:val="24"/>
    </w:rPr>
  </w:style>
  <w:style w:type="character" w:customStyle="1" w:styleId="ZhlavChar">
    <w:name w:val="Záhlaví Char"/>
    <w:link w:val="Zhlav"/>
    <w:rsid w:val="00DD28F9"/>
    <w:rPr>
      <w:sz w:val="24"/>
      <w:szCs w:val="24"/>
    </w:rPr>
  </w:style>
  <w:style w:type="character" w:customStyle="1" w:styleId="ZkladntextodsazenChar">
    <w:name w:val="Základní text odsazený Char"/>
    <w:aliases w:val=" Char Char,Char Char"/>
    <w:link w:val="Zkladntextodsazen"/>
    <w:rsid w:val="00773460"/>
    <w:rPr>
      <w:rFonts w:ascii="Arial" w:hAnsi="Arial"/>
      <w:sz w:val="24"/>
      <w:szCs w:val="24"/>
      <w:lang w:val="cs-CZ" w:eastAsia="cs-CZ" w:bidi="ar-SA"/>
    </w:rPr>
  </w:style>
  <w:style w:type="character" w:customStyle="1" w:styleId="CharChar1">
    <w:name w:val="Char Char1"/>
    <w:rsid w:val="004973F4"/>
    <w:rPr>
      <w:sz w:val="24"/>
      <w:szCs w:val="24"/>
    </w:rPr>
  </w:style>
  <w:style w:type="paragraph" w:styleId="Bezmezer">
    <w:name w:val="No Spacing"/>
    <w:uiPriority w:val="1"/>
    <w:qFormat/>
    <w:rsid w:val="009E0D20"/>
    <w:rPr>
      <w:sz w:val="24"/>
      <w:szCs w:val="24"/>
    </w:rPr>
  </w:style>
  <w:style w:type="character" w:customStyle="1" w:styleId="ZkladntextChar">
    <w:name w:val="Základní text Char"/>
    <w:aliases w:val="()odstaved Char,termo Char"/>
    <w:link w:val="Zkladntext"/>
    <w:rsid w:val="00E53C5E"/>
    <w:rPr>
      <w:rFonts w:ascii="Arial" w:hAnsi="Arial"/>
      <w:sz w:val="22"/>
      <w:szCs w:val="24"/>
    </w:rPr>
  </w:style>
  <w:style w:type="character" w:styleId="Siln">
    <w:name w:val="Strong"/>
    <w:uiPriority w:val="22"/>
    <w:qFormat/>
    <w:rsid w:val="00F73D95"/>
    <w:rPr>
      <w:b/>
      <w:bCs/>
    </w:rPr>
  </w:style>
  <w:style w:type="paragraph" w:styleId="Odstavecseseznamem">
    <w:name w:val="List Paragraph"/>
    <w:basedOn w:val="Normln"/>
    <w:uiPriority w:val="34"/>
    <w:qFormat/>
    <w:rsid w:val="004C0D68"/>
    <w:pPr>
      <w:ind w:left="708"/>
    </w:pPr>
  </w:style>
  <w:style w:type="character" w:customStyle="1" w:styleId="ab10">
    <w:name w:val="ab10"/>
    <w:rsid w:val="004C0D68"/>
  </w:style>
  <w:style w:type="character" w:styleId="Odkaznakoment">
    <w:name w:val="annotation reference"/>
    <w:uiPriority w:val="99"/>
    <w:semiHidden/>
    <w:unhideWhenUsed/>
    <w:rsid w:val="00B81297"/>
    <w:rPr>
      <w:sz w:val="16"/>
      <w:szCs w:val="16"/>
    </w:rPr>
  </w:style>
  <w:style w:type="paragraph" w:styleId="Textkomente">
    <w:name w:val="annotation text"/>
    <w:basedOn w:val="Normln"/>
    <w:link w:val="TextkomenteChar"/>
    <w:uiPriority w:val="99"/>
    <w:unhideWhenUsed/>
    <w:rsid w:val="00B81297"/>
    <w:rPr>
      <w:sz w:val="20"/>
      <w:szCs w:val="20"/>
    </w:rPr>
  </w:style>
  <w:style w:type="character" w:customStyle="1" w:styleId="TextkomenteChar">
    <w:name w:val="Text komentáře Char"/>
    <w:basedOn w:val="Standardnpsmoodstavce"/>
    <w:link w:val="Textkomente"/>
    <w:uiPriority w:val="99"/>
    <w:rsid w:val="00B81297"/>
  </w:style>
  <w:style w:type="paragraph" w:styleId="Pedmtkomente">
    <w:name w:val="annotation subject"/>
    <w:basedOn w:val="Textkomente"/>
    <w:next w:val="Textkomente"/>
    <w:link w:val="PedmtkomenteChar"/>
    <w:uiPriority w:val="99"/>
    <w:semiHidden/>
    <w:unhideWhenUsed/>
    <w:rsid w:val="00B81297"/>
    <w:rPr>
      <w:rFonts w:ascii="Times New Roman" w:hAnsi="Times New Roman" w:cs="Times New Roman"/>
      <w:b/>
      <w:bCs/>
    </w:rPr>
  </w:style>
  <w:style w:type="character" w:customStyle="1" w:styleId="PedmtkomenteChar">
    <w:name w:val="Předmět komentáře Char"/>
    <w:link w:val="Pedmtkomente"/>
    <w:uiPriority w:val="99"/>
    <w:semiHidden/>
    <w:rsid w:val="00B81297"/>
    <w:rPr>
      <w:b/>
      <w:bCs/>
    </w:rPr>
  </w:style>
  <w:style w:type="character" w:customStyle="1" w:styleId="ZpatChar">
    <w:name w:val="Zápatí Char"/>
    <w:link w:val="Zpat"/>
    <w:uiPriority w:val="99"/>
    <w:rsid w:val="009E02DE"/>
    <w:rPr>
      <w:sz w:val="24"/>
      <w:szCs w:val="24"/>
    </w:rPr>
  </w:style>
  <w:style w:type="paragraph" w:styleId="Rozloendokumentu">
    <w:name w:val="Document Map"/>
    <w:basedOn w:val="Normln"/>
    <w:link w:val="RozloendokumentuChar"/>
    <w:uiPriority w:val="99"/>
    <w:semiHidden/>
    <w:unhideWhenUsed/>
    <w:rsid w:val="00682E73"/>
    <w:pPr>
      <w:spacing w:before="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82E73"/>
    <w:rPr>
      <w:rFonts w:ascii="Tahoma" w:hAnsi="Tahoma" w:cs="Tahoma"/>
      <w:sz w:val="16"/>
      <w:szCs w:val="16"/>
    </w:rPr>
  </w:style>
  <w:style w:type="paragraph" w:customStyle="1" w:styleId="vodnstrana">
    <w:name w:val="Úvodní strana"/>
    <w:basedOn w:val="Normln"/>
    <w:link w:val="vodnstranaChar"/>
    <w:qFormat/>
    <w:rsid w:val="00DC1C2F"/>
    <w:pPr>
      <w:spacing w:before="0"/>
      <w:ind w:left="3969" w:hanging="3969"/>
      <w:jc w:val="left"/>
    </w:pPr>
    <w:rPr>
      <w:b/>
    </w:rPr>
  </w:style>
  <w:style w:type="character" w:customStyle="1" w:styleId="vodnstranaChar">
    <w:name w:val="Úvodní strana Char"/>
    <w:basedOn w:val="Standardnpsmoodstavce"/>
    <w:link w:val="vodnstrana"/>
    <w:rsid w:val="00DC1C2F"/>
    <w:rPr>
      <w:rFonts w:ascii="Arial" w:hAnsi="Arial" w:cs="Arial"/>
      <w:b/>
      <w:sz w:val="24"/>
      <w:szCs w:val="24"/>
    </w:rPr>
  </w:style>
  <w:style w:type="paragraph" w:customStyle="1" w:styleId="Default">
    <w:name w:val="Default"/>
    <w:rsid w:val="00AE2F7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38210">
      <w:bodyDiv w:val="1"/>
      <w:marLeft w:val="0"/>
      <w:marRight w:val="0"/>
      <w:marTop w:val="0"/>
      <w:marBottom w:val="0"/>
      <w:divBdr>
        <w:top w:val="none" w:sz="0" w:space="0" w:color="auto"/>
        <w:left w:val="none" w:sz="0" w:space="0" w:color="auto"/>
        <w:bottom w:val="none" w:sz="0" w:space="0" w:color="auto"/>
        <w:right w:val="none" w:sz="0" w:space="0" w:color="auto"/>
      </w:divBdr>
    </w:div>
    <w:div w:id="238829800">
      <w:bodyDiv w:val="1"/>
      <w:marLeft w:val="0"/>
      <w:marRight w:val="0"/>
      <w:marTop w:val="0"/>
      <w:marBottom w:val="0"/>
      <w:divBdr>
        <w:top w:val="none" w:sz="0" w:space="0" w:color="auto"/>
        <w:left w:val="none" w:sz="0" w:space="0" w:color="auto"/>
        <w:bottom w:val="none" w:sz="0" w:space="0" w:color="auto"/>
        <w:right w:val="none" w:sz="0" w:space="0" w:color="auto"/>
      </w:divBdr>
    </w:div>
    <w:div w:id="407264785">
      <w:bodyDiv w:val="1"/>
      <w:marLeft w:val="0"/>
      <w:marRight w:val="0"/>
      <w:marTop w:val="0"/>
      <w:marBottom w:val="0"/>
      <w:divBdr>
        <w:top w:val="none" w:sz="0" w:space="0" w:color="auto"/>
        <w:left w:val="none" w:sz="0" w:space="0" w:color="auto"/>
        <w:bottom w:val="none" w:sz="0" w:space="0" w:color="auto"/>
        <w:right w:val="none" w:sz="0" w:space="0" w:color="auto"/>
      </w:divBdr>
    </w:div>
    <w:div w:id="474376026">
      <w:bodyDiv w:val="1"/>
      <w:marLeft w:val="0"/>
      <w:marRight w:val="0"/>
      <w:marTop w:val="0"/>
      <w:marBottom w:val="0"/>
      <w:divBdr>
        <w:top w:val="none" w:sz="0" w:space="0" w:color="auto"/>
        <w:left w:val="none" w:sz="0" w:space="0" w:color="auto"/>
        <w:bottom w:val="none" w:sz="0" w:space="0" w:color="auto"/>
        <w:right w:val="none" w:sz="0" w:space="0" w:color="auto"/>
      </w:divBdr>
    </w:div>
    <w:div w:id="576134331">
      <w:bodyDiv w:val="1"/>
      <w:marLeft w:val="0"/>
      <w:marRight w:val="0"/>
      <w:marTop w:val="0"/>
      <w:marBottom w:val="0"/>
      <w:divBdr>
        <w:top w:val="none" w:sz="0" w:space="0" w:color="auto"/>
        <w:left w:val="none" w:sz="0" w:space="0" w:color="auto"/>
        <w:bottom w:val="none" w:sz="0" w:space="0" w:color="auto"/>
        <w:right w:val="none" w:sz="0" w:space="0" w:color="auto"/>
      </w:divBdr>
    </w:div>
    <w:div w:id="581524345">
      <w:bodyDiv w:val="1"/>
      <w:marLeft w:val="0"/>
      <w:marRight w:val="0"/>
      <w:marTop w:val="0"/>
      <w:marBottom w:val="0"/>
      <w:divBdr>
        <w:top w:val="none" w:sz="0" w:space="0" w:color="auto"/>
        <w:left w:val="none" w:sz="0" w:space="0" w:color="auto"/>
        <w:bottom w:val="none" w:sz="0" w:space="0" w:color="auto"/>
        <w:right w:val="none" w:sz="0" w:space="0" w:color="auto"/>
      </w:divBdr>
    </w:div>
    <w:div w:id="642196756">
      <w:bodyDiv w:val="1"/>
      <w:marLeft w:val="0"/>
      <w:marRight w:val="0"/>
      <w:marTop w:val="0"/>
      <w:marBottom w:val="0"/>
      <w:divBdr>
        <w:top w:val="none" w:sz="0" w:space="0" w:color="auto"/>
        <w:left w:val="none" w:sz="0" w:space="0" w:color="auto"/>
        <w:bottom w:val="none" w:sz="0" w:space="0" w:color="auto"/>
        <w:right w:val="none" w:sz="0" w:space="0" w:color="auto"/>
      </w:divBdr>
    </w:div>
    <w:div w:id="644043760">
      <w:bodyDiv w:val="1"/>
      <w:marLeft w:val="0"/>
      <w:marRight w:val="0"/>
      <w:marTop w:val="0"/>
      <w:marBottom w:val="0"/>
      <w:divBdr>
        <w:top w:val="none" w:sz="0" w:space="0" w:color="auto"/>
        <w:left w:val="none" w:sz="0" w:space="0" w:color="auto"/>
        <w:bottom w:val="none" w:sz="0" w:space="0" w:color="auto"/>
        <w:right w:val="none" w:sz="0" w:space="0" w:color="auto"/>
      </w:divBdr>
    </w:div>
    <w:div w:id="662314340">
      <w:bodyDiv w:val="1"/>
      <w:marLeft w:val="0"/>
      <w:marRight w:val="0"/>
      <w:marTop w:val="0"/>
      <w:marBottom w:val="0"/>
      <w:divBdr>
        <w:top w:val="none" w:sz="0" w:space="0" w:color="auto"/>
        <w:left w:val="none" w:sz="0" w:space="0" w:color="auto"/>
        <w:bottom w:val="none" w:sz="0" w:space="0" w:color="auto"/>
        <w:right w:val="none" w:sz="0" w:space="0" w:color="auto"/>
      </w:divBdr>
    </w:div>
    <w:div w:id="778568247">
      <w:bodyDiv w:val="1"/>
      <w:marLeft w:val="0"/>
      <w:marRight w:val="0"/>
      <w:marTop w:val="0"/>
      <w:marBottom w:val="0"/>
      <w:divBdr>
        <w:top w:val="none" w:sz="0" w:space="0" w:color="auto"/>
        <w:left w:val="none" w:sz="0" w:space="0" w:color="auto"/>
        <w:bottom w:val="none" w:sz="0" w:space="0" w:color="auto"/>
        <w:right w:val="none" w:sz="0" w:space="0" w:color="auto"/>
      </w:divBdr>
    </w:div>
    <w:div w:id="799304172">
      <w:bodyDiv w:val="1"/>
      <w:marLeft w:val="0"/>
      <w:marRight w:val="0"/>
      <w:marTop w:val="0"/>
      <w:marBottom w:val="0"/>
      <w:divBdr>
        <w:top w:val="none" w:sz="0" w:space="0" w:color="auto"/>
        <w:left w:val="none" w:sz="0" w:space="0" w:color="auto"/>
        <w:bottom w:val="none" w:sz="0" w:space="0" w:color="auto"/>
        <w:right w:val="none" w:sz="0" w:space="0" w:color="auto"/>
      </w:divBdr>
    </w:div>
    <w:div w:id="983318184">
      <w:bodyDiv w:val="1"/>
      <w:marLeft w:val="0"/>
      <w:marRight w:val="0"/>
      <w:marTop w:val="0"/>
      <w:marBottom w:val="0"/>
      <w:divBdr>
        <w:top w:val="none" w:sz="0" w:space="0" w:color="auto"/>
        <w:left w:val="none" w:sz="0" w:space="0" w:color="auto"/>
        <w:bottom w:val="none" w:sz="0" w:space="0" w:color="auto"/>
        <w:right w:val="none" w:sz="0" w:space="0" w:color="auto"/>
      </w:divBdr>
    </w:div>
    <w:div w:id="1274749624">
      <w:bodyDiv w:val="1"/>
      <w:marLeft w:val="0"/>
      <w:marRight w:val="0"/>
      <w:marTop w:val="0"/>
      <w:marBottom w:val="0"/>
      <w:divBdr>
        <w:top w:val="none" w:sz="0" w:space="0" w:color="auto"/>
        <w:left w:val="none" w:sz="0" w:space="0" w:color="auto"/>
        <w:bottom w:val="none" w:sz="0" w:space="0" w:color="auto"/>
        <w:right w:val="none" w:sz="0" w:space="0" w:color="auto"/>
      </w:divBdr>
    </w:div>
    <w:div w:id="1338968164">
      <w:bodyDiv w:val="1"/>
      <w:marLeft w:val="0"/>
      <w:marRight w:val="0"/>
      <w:marTop w:val="0"/>
      <w:marBottom w:val="0"/>
      <w:divBdr>
        <w:top w:val="none" w:sz="0" w:space="0" w:color="auto"/>
        <w:left w:val="none" w:sz="0" w:space="0" w:color="auto"/>
        <w:bottom w:val="none" w:sz="0" w:space="0" w:color="auto"/>
        <w:right w:val="none" w:sz="0" w:space="0" w:color="auto"/>
      </w:divBdr>
      <w:divsChild>
        <w:div w:id="1447311103">
          <w:marLeft w:val="0"/>
          <w:marRight w:val="0"/>
          <w:marTop w:val="0"/>
          <w:marBottom w:val="0"/>
          <w:divBdr>
            <w:top w:val="none" w:sz="0" w:space="0" w:color="auto"/>
            <w:left w:val="none" w:sz="0" w:space="0" w:color="auto"/>
            <w:bottom w:val="none" w:sz="0" w:space="0" w:color="auto"/>
            <w:right w:val="none" w:sz="0" w:space="0" w:color="auto"/>
          </w:divBdr>
        </w:div>
        <w:div w:id="1728185269">
          <w:marLeft w:val="0"/>
          <w:marRight w:val="0"/>
          <w:marTop w:val="0"/>
          <w:marBottom w:val="0"/>
          <w:divBdr>
            <w:top w:val="none" w:sz="0" w:space="0" w:color="auto"/>
            <w:left w:val="none" w:sz="0" w:space="0" w:color="auto"/>
            <w:bottom w:val="none" w:sz="0" w:space="0" w:color="auto"/>
            <w:right w:val="none" w:sz="0" w:space="0" w:color="auto"/>
          </w:divBdr>
        </w:div>
      </w:divsChild>
    </w:div>
    <w:div w:id="1371690660">
      <w:bodyDiv w:val="1"/>
      <w:marLeft w:val="0"/>
      <w:marRight w:val="0"/>
      <w:marTop w:val="0"/>
      <w:marBottom w:val="0"/>
      <w:divBdr>
        <w:top w:val="none" w:sz="0" w:space="0" w:color="auto"/>
        <w:left w:val="none" w:sz="0" w:space="0" w:color="auto"/>
        <w:bottom w:val="none" w:sz="0" w:space="0" w:color="auto"/>
        <w:right w:val="none" w:sz="0" w:space="0" w:color="auto"/>
      </w:divBdr>
    </w:div>
    <w:div w:id="1392843750">
      <w:bodyDiv w:val="1"/>
      <w:marLeft w:val="0"/>
      <w:marRight w:val="0"/>
      <w:marTop w:val="0"/>
      <w:marBottom w:val="0"/>
      <w:divBdr>
        <w:top w:val="none" w:sz="0" w:space="0" w:color="auto"/>
        <w:left w:val="none" w:sz="0" w:space="0" w:color="auto"/>
        <w:bottom w:val="none" w:sz="0" w:space="0" w:color="auto"/>
        <w:right w:val="none" w:sz="0" w:space="0" w:color="auto"/>
      </w:divBdr>
    </w:div>
    <w:div w:id="1609771598">
      <w:bodyDiv w:val="1"/>
      <w:marLeft w:val="0"/>
      <w:marRight w:val="0"/>
      <w:marTop w:val="0"/>
      <w:marBottom w:val="0"/>
      <w:divBdr>
        <w:top w:val="none" w:sz="0" w:space="0" w:color="auto"/>
        <w:left w:val="none" w:sz="0" w:space="0" w:color="auto"/>
        <w:bottom w:val="none" w:sz="0" w:space="0" w:color="auto"/>
        <w:right w:val="none" w:sz="0" w:space="0" w:color="auto"/>
      </w:divBdr>
    </w:div>
    <w:div w:id="1680086580">
      <w:bodyDiv w:val="1"/>
      <w:marLeft w:val="0"/>
      <w:marRight w:val="0"/>
      <w:marTop w:val="0"/>
      <w:marBottom w:val="0"/>
      <w:divBdr>
        <w:top w:val="none" w:sz="0" w:space="0" w:color="auto"/>
        <w:left w:val="none" w:sz="0" w:space="0" w:color="auto"/>
        <w:bottom w:val="none" w:sz="0" w:space="0" w:color="auto"/>
        <w:right w:val="none" w:sz="0" w:space="0" w:color="auto"/>
      </w:divBdr>
    </w:div>
    <w:div w:id="1785880524">
      <w:bodyDiv w:val="1"/>
      <w:marLeft w:val="0"/>
      <w:marRight w:val="0"/>
      <w:marTop w:val="0"/>
      <w:marBottom w:val="0"/>
      <w:divBdr>
        <w:top w:val="none" w:sz="0" w:space="0" w:color="auto"/>
        <w:left w:val="none" w:sz="0" w:space="0" w:color="auto"/>
        <w:bottom w:val="none" w:sz="0" w:space="0" w:color="auto"/>
        <w:right w:val="none" w:sz="0" w:space="0" w:color="auto"/>
      </w:divBdr>
    </w:div>
    <w:div w:id="1866095556">
      <w:bodyDiv w:val="1"/>
      <w:marLeft w:val="0"/>
      <w:marRight w:val="0"/>
      <w:marTop w:val="0"/>
      <w:marBottom w:val="0"/>
      <w:divBdr>
        <w:top w:val="none" w:sz="0" w:space="0" w:color="auto"/>
        <w:left w:val="none" w:sz="0" w:space="0" w:color="auto"/>
        <w:bottom w:val="none" w:sz="0" w:space="0" w:color="auto"/>
        <w:right w:val="none" w:sz="0" w:space="0" w:color="auto"/>
      </w:divBdr>
    </w:div>
    <w:div w:id="214121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6E0FB-917E-44C2-A895-DDA58EE3C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3186</TotalTime>
  <Pages>8</Pages>
  <Words>1788</Words>
  <Characters>10554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12318</CharactersWithSpaces>
  <SharedDoc>false</SharedDoc>
  <HLinks>
    <vt:vector size="396" baseType="variant">
      <vt:variant>
        <vt:i4>1310769</vt:i4>
      </vt:variant>
      <vt:variant>
        <vt:i4>392</vt:i4>
      </vt:variant>
      <vt:variant>
        <vt:i4>0</vt:i4>
      </vt:variant>
      <vt:variant>
        <vt:i4>5</vt:i4>
      </vt:variant>
      <vt:variant>
        <vt:lpwstr/>
      </vt:variant>
      <vt:variant>
        <vt:lpwstr>_Toc36642968</vt:lpwstr>
      </vt:variant>
      <vt:variant>
        <vt:i4>1769521</vt:i4>
      </vt:variant>
      <vt:variant>
        <vt:i4>386</vt:i4>
      </vt:variant>
      <vt:variant>
        <vt:i4>0</vt:i4>
      </vt:variant>
      <vt:variant>
        <vt:i4>5</vt:i4>
      </vt:variant>
      <vt:variant>
        <vt:lpwstr/>
      </vt:variant>
      <vt:variant>
        <vt:lpwstr>_Toc36642967</vt:lpwstr>
      </vt:variant>
      <vt:variant>
        <vt:i4>1703985</vt:i4>
      </vt:variant>
      <vt:variant>
        <vt:i4>380</vt:i4>
      </vt:variant>
      <vt:variant>
        <vt:i4>0</vt:i4>
      </vt:variant>
      <vt:variant>
        <vt:i4>5</vt:i4>
      </vt:variant>
      <vt:variant>
        <vt:lpwstr/>
      </vt:variant>
      <vt:variant>
        <vt:lpwstr>_Toc36642966</vt:lpwstr>
      </vt:variant>
      <vt:variant>
        <vt:i4>1638449</vt:i4>
      </vt:variant>
      <vt:variant>
        <vt:i4>374</vt:i4>
      </vt:variant>
      <vt:variant>
        <vt:i4>0</vt:i4>
      </vt:variant>
      <vt:variant>
        <vt:i4>5</vt:i4>
      </vt:variant>
      <vt:variant>
        <vt:lpwstr/>
      </vt:variant>
      <vt:variant>
        <vt:lpwstr>_Toc36642965</vt:lpwstr>
      </vt:variant>
      <vt:variant>
        <vt:i4>1572913</vt:i4>
      </vt:variant>
      <vt:variant>
        <vt:i4>368</vt:i4>
      </vt:variant>
      <vt:variant>
        <vt:i4>0</vt:i4>
      </vt:variant>
      <vt:variant>
        <vt:i4>5</vt:i4>
      </vt:variant>
      <vt:variant>
        <vt:lpwstr/>
      </vt:variant>
      <vt:variant>
        <vt:lpwstr>_Toc36642964</vt:lpwstr>
      </vt:variant>
      <vt:variant>
        <vt:i4>2031665</vt:i4>
      </vt:variant>
      <vt:variant>
        <vt:i4>362</vt:i4>
      </vt:variant>
      <vt:variant>
        <vt:i4>0</vt:i4>
      </vt:variant>
      <vt:variant>
        <vt:i4>5</vt:i4>
      </vt:variant>
      <vt:variant>
        <vt:lpwstr/>
      </vt:variant>
      <vt:variant>
        <vt:lpwstr>_Toc36642963</vt:lpwstr>
      </vt:variant>
      <vt:variant>
        <vt:i4>1966129</vt:i4>
      </vt:variant>
      <vt:variant>
        <vt:i4>356</vt:i4>
      </vt:variant>
      <vt:variant>
        <vt:i4>0</vt:i4>
      </vt:variant>
      <vt:variant>
        <vt:i4>5</vt:i4>
      </vt:variant>
      <vt:variant>
        <vt:lpwstr/>
      </vt:variant>
      <vt:variant>
        <vt:lpwstr>_Toc36642962</vt:lpwstr>
      </vt:variant>
      <vt:variant>
        <vt:i4>1900593</vt:i4>
      </vt:variant>
      <vt:variant>
        <vt:i4>350</vt:i4>
      </vt:variant>
      <vt:variant>
        <vt:i4>0</vt:i4>
      </vt:variant>
      <vt:variant>
        <vt:i4>5</vt:i4>
      </vt:variant>
      <vt:variant>
        <vt:lpwstr/>
      </vt:variant>
      <vt:variant>
        <vt:lpwstr>_Toc36642961</vt:lpwstr>
      </vt:variant>
      <vt:variant>
        <vt:i4>1835057</vt:i4>
      </vt:variant>
      <vt:variant>
        <vt:i4>344</vt:i4>
      </vt:variant>
      <vt:variant>
        <vt:i4>0</vt:i4>
      </vt:variant>
      <vt:variant>
        <vt:i4>5</vt:i4>
      </vt:variant>
      <vt:variant>
        <vt:lpwstr/>
      </vt:variant>
      <vt:variant>
        <vt:lpwstr>_Toc36642960</vt:lpwstr>
      </vt:variant>
      <vt:variant>
        <vt:i4>1376306</vt:i4>
      </vt:variant>
      <vt:variant>
        <vt:i4>338</vt:i4>
      </vt:variant>
      <vt:variant>
        <vt:i4>0</vt:i4>
      </vt:variant>
      <vt:variant>
        <vt:i4>5</vt:i4>
      </vt:variant>
      <vt:variant>
        <vt:lpwstr/>
      </vt:variant>
      <vt:variant>
        <vt:lpwstr>_Toc36642959</vt:lpwstr>
      </vt:variant>
      <vt:variant>
        <vt:i4>1310770</vt:i4>
      </vt:variant>
      <vt:variant>
        <vt:i4>332</vt:i4>
      </vt:variant>
      <vt:variant>
        <vt:i4>0</vt:i4>
      </vt:variant>
      <vt:variant>
        <vt:i4>5</vt:i4>
      </vt:variant>
      <vt:variant>
        <vt:lpwstr/>
      </vt:variant>
      <vt:variant>
        <vt:lpwstr>_Toc36642958</vt:lpwstr>
      </vt:variant>
      <vt:variant>
        <vt:i4>1769522</vt:i4>
      </vt:variant>
      <vt:variant>
        <vt:i4>326</vt:i4>
      </vt:variant>
      <vt:variant>
        <vt:i4>0</vt:i4>
      </vt:variant>
      <vt:variant>
        <vt:i4>5</vt:i4>
      </vt:variant>
      <vt:variant>
        <vt:lpwstr/>
      </vt:variant>
      <vt:variant>
        <vt:lpwstr>_Toc36642957</vt:lpwstr>
      </vt:variant>
      <vt:variant>
        <vt:i4>1703986</vt:i4>
      </vt:variant>
      <vt:variant>
        <vt:i4>320</vt:i4>
      </vt:variant>
      <vt:variant>
        <vt:i4>0</vt:i4>
      </vt:variant>
      <vt:variant>
        <vt:i4>5</vt:i4>
      </vt:variant>
      <vt:variant>
        <vt:lpwstr/>
      </vt:variant>
      <vt:variant>
        <vt:lpwstr>_Toc36642956</vt:lpwstr>
      </vt:variant>
      <vt:variant>
        <vt:i4>1638450</vt:i4>
      </vt:variant>
      <vt:variant>
        <vt:i4>314</vt:i4>
      </vt:variant>
      <vt:variant>
        <vt:i4>0</vt:i4>
      </vt:variant>
      <vt:variant>
        <vt:i4>5</vt:i4>
      </vt:variant>
      <vt:variant>
        <vt:lpwstr/>
      </vt:variant>
      <vt:variant>
        <vt:lpwstr>_Toc36642955</vt:lpwstr>
      </vt:variant>
      <vt:variant>
        <vt:i4>1572914</vt:i4>
      </vt:variant>
      <vt:variant>
        <vt:i4>308</vt:i4>
      </vt:variant>
      <vt:variant>
        <vt:i4>0</vt:i4>
      </vt:variant>
      <vt:variant>
        <vt:i4>5</vt:i4>
      </vt:variant>
      <vt:variant>
        <vt:lpwstr/>
      </vt:variant>
      <vt:variant>
        <vt:lpwstr>_Toc36642954</vt:lpwstr>
      </vt:variant>
      <vt:variant>
        <vt:i4>2031666</vt:i4>
      </vt:variant>
      <vt:variant>
        <vt:i4>302</vt:i4>
      </vt:variant>
      <vt:variant>
        <vt:i4>0</vt:i4>
      </vt:variant>
      <vt:variant>
        <vt:i4>5</vt:i4>
      </vt:variant>
      <vt:variant>
        <vt:lpwstr/>
      </vt:variant>
      <vt:variant>
        <vt:lpwstr>_Toc36642953</vt:lpwstr>
      </vt:variant>
      <vt:variant>
        <vt:i4>1966130</vt:i4>
      </vt:variant>
      <vt:variant>
        <vt:i4>296</vt:i4>
      </vt:variant>
      <vt:variant>
        <vt:i4>0</vt:i4>
      </vt:variant>
      <vt:variant>
        <vt:i4>5</vt:i4>
      </vt:variant>
      <vt:variant>
        <vt:lpwstr/>
      </vt:variant>
      <vt:variant>
        <vt:lpwstr>_Toc36642952</vt:lpwstr>
      </vt:variant>
      <vt:variant>
        <vt:i4>1900594</vt:i4>
      </vt:variant>
      <vt:variant>
        <vt:i4>290</vt:i4>
      </vt:variant>
      <vt:variant>
        <vt:i4>0</vt:i4>
      </vt:variant>
      <vt:variant>
        <vt:i4>5</vt:i4>
      </vt:variant>
      <vt:variant>
        <vt:lpwstr/>
      </vt:variant>
      <vt:variant>
        <vt:lpwstr>_Toc36642951</vt:lpwstr>
      </vt:variant>
      <vt:variant>
        <vt:i4>1835058</vt:i4>
      </vt:variant>
      <vt:variant>
        <vt:i4>284</vt:i4>
      </vt:variant>
      <vt:variant>
        <vt:i4>0</vt:i4>
      </vt:variant>
      <vt:variant>
        <vt:i4>5</vt:i4>
      </vt:variant>
      <vt:variant>
        <vt:lpwstr/>
      </vt:variant>
      <vt:variant>
        <vt:lpwstr>_Toc36642950</vt:lpwstr>
      </vt:variant>
      <vt:variant>
        <vt:i4>1376307</vt:i4>
      </vt:variant>
      <vt:variant>
        <vt:i4>278</vt:i4>
      </vt:variant>
      <vt:variant>
        <vt:i4>0</vt:i4>
      </vt:variant>
      <vt:variant>
        <vt:i4>5</vt:i4>
      </vt:variant>
      <vt:variant>
        <vt:lpwstr/>
      </vt:variant>
      <vt:variant>
        <vt:lpwstr>_Toc36642949</vt:lpwstr>
      </vt:variant>
      <vt:variant>
        <vt:i4>1310771</vt:i4>
      </vt:variant>
      <vt:variant>
        <vt:i4>272</vt:i4>
      </vt:variant>
      <vt:variant>
        <vt:i4>0</vt:i4>
      </vt:variant>
      <vt:variant>
        <vt:i4>5</vt:i4>
      </vt:variant>
      <vt:variant>
        <vt:lpwstr/>
      </vt:variant>
      <vt:variant>
        <vt:lpwstr>_Toc36642948</vt:lpwstr>
      </vt:variant>
      <vt:variant>
        <vt:i4>1769523</vt:i4>
      </vt:variant>
      <vt:variant>
        <vt:i4>266</vt:i4>
      </vt:variant>
      <vt:variant>
        <vt:i4>0</vt:i4>
      </vt:variant>
      <vt:variant>
        <vt:i4>5</vt:i4>
      </vt:variant>
      <vt:variant>
        <vt:lpwstr/>
      </vt:variant>
      <vt:variant>
        <vt:lpwstr>_Toc36642947</vt:lpwstr>
      </vt:variant>
      <vt:variant>
        <vt:i4>1703987</vt:i4>
      </vt:variant>
      <vt:variant>
        <vt:i4>260</vt:i4>
      </vt:variant>
      <vt:variant>
        <vt:i4>0</vt:i4>
      </vt:variant>
      <vt:variant>
        <vt:i4>5</vt:i4>
      </vt:variant>
      <vt:variant>
        <vt:lpwstr/>
      </vt:variant>
      <vt:variant>
        <vt:lpwstr>_Toc36642946</vt:lpwstr>
      </vt:variant>
      <vt:variant>
        <vt:i4>1638451</vt:i4>
      </vt:variant>
      <vt:variant>
        <vt:i4>254</vt:i4>
      </vt:variant>
      <vt:variant>
        <vt:i4>0</vt:i4>
      </vt:variant>
      <vt:variant>
        <vt:i4>5</vt:i4>
      </vt:variant>
      <vt:variant>
        <vt:lpwstr/>
      </vt:variant>
      <vt:variant>
        <vt:lpwstr>_Toc36642945</vt:lpwstr>
      </vt:variant>
      <vt:variant>
        <vt:i4>1572915</vt:i4>
      </vt:variant>
      <vt:variant>
        <vt:i4>248</vt:i4>
      </vt:variant>
      <vt:variant>
        <vt:i4>0</vt:i4>
      </vt:variant>
      <vt:variant>
        <vt:i4>5</vt:i4>
      </vt:variant>
      <vt:variant>
        <vt:lpwstr/>
      </vt:variant>
      <vt:variant>
        <vt:lpwstr>_Toc36642944</vt:lpwstr>
      </vt:variant>
      <vt:variant>
        <vt:i4>2031667</vt:i4>
      </vt:variant>
      <vt:variant>
        <vt:i4>242</vt:i4>
      </vt:variant>
      <vt:variant>
        <vt:i4>0</vt:i4>
      </vt:variant>
      <vt:variant>
        <vt:i4>5</vt:i4>
      </vt:variant>
      <vt:variant>
        <vt:lpwstr/>
      </vt:variant>
      <vt:variant>
        <vt:lpwstr>_Toc36642943</vt:lpwstr>
      </vt:variant>
      <vt:variant>
        <vt:i4>1966131</vt:i4>
      </vt:variant>
      <vt:variant>
        <vt:i4>236</vt:i4>
      </vt:variant>
      <vt:variant>
        <vt:i4>0</vt:i4>
      </vt:variant>
      <vt:variant>
        <vt:i4>5</vt:i4>
      </vt:variant>
      <vt:variant>
        <vt:lpwstr/>
      </vt:variant>
      <vt:variant>
        <vt:lpwstr>_Toc36642942</vt:lpwstr>
      </vt:variant>
      <vt:variant>
        <vt:i4>1900595</vt:i4>
      </vt:variant>
      <vt:variant>
        <vt:i4>230</vt:i4>
      </vt:variant>
      <vt:variant>
        <vt:i4>0</vt:i4>
      </vt:variant>
      <vt:variant>
        <vt:i4>5</vt:i4>
      </vt:variant>
      <vt:variant>
        <vt:lpwstr/>
      </vt:variant>
      <vt:variant>
        <vt:lpwstr>_Toc36642941</vt:lpwstr>
      </vt:variant>
      <vt:variant>
        <vt:i4>1835059</vt:i4>
      </vt:variant>
      <vt:variant>
        <vt:i4>224</vt:i4>
      </vt:variant>
      <vt:variant>
        <vt:i4>0</vt:i4>
      </vt:variant>
      <vt:variant>
        <vt:i4>5</vt:i4>
      </vt:variant>
      <vt:variant>
        <vt:lpwstr/>
      </vt:variant>
      <vt:variant>
        <vt:lpwstr>_Toc36642940</vt:lpwstr>
      </vt:variant>
      <vt:variant>
        <vt:i4>1376308</vt:i4>
      </vt:variant>
      <vt:variant>
        <vt:i4>218</vt:i4>
      </vt:variant>
      <vt:variant>
        <vt:i4>0</vt:i4>
      </vt:variant>
      <vt:variant>
        <vt:i4>5</vt:i4>
      </vt:variant>
      <vt:variant>
        <vt:lpwstr/>
      </vt:variant>
      <vt:variant>
        <vt:lpwstr>_Toc36642939</vt:lpwstr>
      </vt:variant>
      <vt:variant>
        <vt:i4>1310772</vt:i4>
      </vt:variant>
      <vt:variant>
        <vt:i4>212</vt:i4>
      </vt:variant>
      <vt:variant>
        <vt:i4>0</vt:i4>
      </vt:variant>
      <vt:variant>
        <vt:i4>5</vt:i4>
      </vt:variant>
      <vt:variant>
        <vt:lpwstr/>
      </vt:variant>
      <vt:variant>
        <vt:lpwstr>_Toc36642938</vt:lpwstr>
      </vt:variant>
      <vt:variant>
        <vt:i4>1769524</vt:i4>
      </vt:variant>
      <vt:variant>
        <vt:i4>206</vt:i4>
      </vt:variant>
      <vt:variant>
        <vt:i4>0</vt:i4>
      </vt:variant>
      <vt:variant>
        <vt:i4>5</vt:i4>
      </vt:variant>
      <vt:variant>
        <vt:lpwstr/>
      </vt:variant>
      <vt:variant>
        <vt:lpwstr>_Toc36642937</vt:lpwstr>
      </vt:variant>
      <vt:variant>
        <vt:i4>1703988</vt:i4>
      </vt:variant>
      <vt:variant>
        <vt:i4>200</vt:i4>
      </vt:variant>
      <vt:variant>
        <vt:i4>0</vt:i4>
      </vt:variant>
      <vt:variant>
        <vt:i4>5</vt:i4>
      </vt:variant>
      <vt:variant>
        <vt:lpwstr/>
      </vt:variant>
      <vt:variant>
        <vt:lpwstr>_Toc36642936</vt:lpwstr>
      </vt:variant>
      <vt:variant>
        <vt:i4>1638452</vt:i4>
      </vt:variant>
      <vt:variant>
        <vt:i4>194</vt:i4>
      </vt:variant>
      <vt:variant>
        <vt:i4>0</vt:i4>
      </vt:variant>
      <vt:variant>
        <vt:i4>5</vt:i4>
      </vt:variant>
      <vt:variant>
        <vt:lpwstr/>
      </vt:variant>
      <vt:variant>
        <vt:lpwstr>_Toc36642935</vt:lpwstr>
      </vt:variant>
      <vt:variant>
        <vt:i4>1572916</vt:i4>
      </vt:variant>
      <vt:variant>
        <vt:i4>188</vt:i4>
      </vt:variant>
      <vt:variant>
        <vt:i4>0</vt:i4>
      </vt:variant>
      <vt:variant>
        <vt:i4>5</vt:i4>
      </vt:variant>
      <vt:variant>
        <vt:lpwstr/>
      </vt:variant>
      <vt:variant>
        <vt:lpwstr>_Toc36642934</vt:lpwstr>
      </vt:variant>
      <vt:variant>
        <vt:i4>2031668</vt:i4>
      </vt:variant>
      <vt:variant>
        <vt:i4>182</vt:i4>
      </vt:variant>
      <vt:variant>
        <vt:i4>0</vt:i4>
      </vt:variant>
      <vt:variant>
        <vt:i4>5</vt:i4>
      </vt:variant>
      <vt:variant>
        <vt:lpwstr/>
      </vt:variant>
      <vt:variant>
        <vt:lpwstr>_Toc36642933</vt:lpwstr>
      </vt:variant>
      <vt:variant>
        <vt:i4>1966132</vt:i4>
      </vt:variant>
      <vt:variant>
        <vt:i4>176</vt:i4>
      </vt:variant>
      <vt:variant>
        <vt:i4>0</vt:i4>
      </vt:variant>
      <vt:variant>
        <vt:i4>5</vt:i4>
      </vt:variant>
      <vt:variant>
        <vt:lpwstr/>
      </vt:variant>
      <vt:variant>
        <vt:lpwstr>_Toc36642932</vt:lpwstr>
      </vt:variant>
      <vt:variant>
        <vt:i4>1900596</vt:i4>
      </vt:variant>
      <vt:variant>
        <vt:i4>170</vt:i4>
      </vt:variant>
      <vt:variant>
        <vt:i4>0</vt:i4>
      </vt:variant>
      <vt:variant>
        <vt:i4>5</vt:i4>
      </vt:variant>
      <vt:variant>
        <vt:lpwstr/>
      </vt:variant>
      <vt:variant>
        <vt:lpwstr>_Toc36642931</vt:lpwstr>
      </vt:variant>
      <vt:variant>
        <vt:i4>1835060</vt:i4>
      </vt:variant>
      <vt:variant>
        <vt:i4>164</vt:i4>
      </vt:variant>
      <vt:variant>
        <vt:i4>0</vt:i4>
      </vt:variant>
      <vt:variant>
        <vt:i4>5</vt:i4>
      </vt:variant>
      <vt:variant>
        <vt:lpwstr/>
      </vt:variant>
      <vt:variant>
        <vt:lpwstr>_Toc36642930</vt:lpwstr>
      </vt:variant>
      <vt:variant>
        <vt:i4>1376309</vt:i4>
      </vt:variant>
      <vt:variant>
        <vt:i4>158</vt:i4>
      </vt:variant>
      <vt:variant>
        <vt:i4>0</vt:i4>
      </vt:variant>
      <vt:variant>
        <vt:i4>5</vt:i4>
      </vt:variant>
      <vt:variant>
        <vt:lpwstr/>
      </vt:variant>
      <vt:variant>
        <vt:lpwstr>_Toc36642929</vt:lpwstr>
      </vt:variant>
      <vt:variant>
        <vt:i4>1310773</vt:i4>
      </vt:variant>
      <vt:variant>
        <vt:i4>152</vt:i4>
      </vt:variant>
      <vt:variant>
        <vt:i4>0</vt:i4>
      </vt:variant>
      <vt:variant>
        <vt:i4>5</vt:i4>
      </vt:variant>
      <vt:variant>
        <vt:lpwstr/>
      </vt:variant>
      <vt:variant>
        <vt:lpwstr>_Toc36642928</vt:lpwstr>
      </vt:variant>
      <vt:variant>
        <vt:i4>1769525</vt:i4>
      </vt:variant>
      <vt:variant>
        <vt:i4>146</vt:i4>
      </vt:variant>
      <vt:variant>
        <vt:i4>0</vt:i4>
      </vt:variant>
      <vt:variant>
        <vt:i4>5</vt:i4>
      </vt:variant>
      <vt:variant>
        <vt:lpwstr/>
      </vt:variant>
      <vt:variant>
        <vt:lpwstr>_Toc36642927</vt:lpwstr>
      </vt:variant>
      <vt:variant>
        <vt:i4>1703989</vt:i4>
      </vt:variant>
      <vt:variant>
        <vt:i4>140</vt:i4>
      </vt:variant>
      <vt:variant>
        <vt:i4>0</vt:i4>
      </vt:variant>
      <vt:variant>
        <vt:i4>5</vt:i4>
      </vt:variant>
      <vt:variant>
        <vt:lpwstr/>
      </vt:variant>
      <vt:variant>
        <vt:lpwstr>_Toc36642926</vt:lpwstr>
      </vt:variant>
      <vt:variant>
        <vt:i4>1638453</vt:i4>
      </vt:variant>
      <vt:variant>
        <vt:i4>134</vt:i4>
      </vt:variant>
      <vt:variant>
        <vt:i4>0</vt:i4>
      </vt:variant>
      <vt:variant>
        <vt:i4>5</vt:i4>
      </vt:variant>
      <vt:variant>
        <vt:lpwstr/>
      </vt:variant>
      <vt:variant>
        <vt:lpwstr>_Toc36642925</vt:lpwstr>
      </vt:variant>
      <vt:variant>
        <vt:i4>1572917</vt:i4>
      </vt:variant>
      <vt:variant>
        <vt:i4>128</vt:i4>
      </vt:variant>
      <vt:variant>
        <vt:i4>0</vt:i4>
      </vt:variant>
      <vt:variant>
        <vt:i4>5</vt:i4>
      </vt:variant>
      <vt:variant>
        <vt:lpwstr/>
      </vt:variant>
      <vt:variant>
        <vt:lpwstr>_Toc36642924</vt:lpwstr>
      </vt:variant>
      <vt:variant>
        <vt:i4>2031669</vt:i4>
      </vt:variant>
      <vt:variant>
        <vt:i4>122</vt:i4>
      </vt:variant>
      <vt:variant>
        <vt:i4>0</vt:i4>
      </vt:variant>
      <vt:variant>
        <vt:i4>5</vt:i4>
      </vt:variant>
      <vt:variant>
        <vt:lpwstr/>
      </vt:variant>
      <vt:variant>
        <vt:lpwstr>_Toc36642923</vt:lpwstr>
      </vt:variant>
      <vt:variant>
        <vt:i4>1966133</vt:i4>
      </vt:variant>
      <vt:variant>
        <vt:i4>116</vt:i4>
      </vt:variant>
      <vt:variant>
        <vt:i4>0</vt:i4>
      </vt:variant>
      <vt:variant>
        <vt:i4>5</vt:i4>
      </vt:variant>
      <vt:variant>
        <vt:lpwstr/>
      </vt:variant>
      <vt:variant>
        <vt:lpwstr>_Toc36642922</vt:lpwstr>
      </vt:variant>
      <vt:variant>
        <vt:i4>1900597</vt:i4>
      </vt:variant>
      <vt:variant>
        <vt:i4>110</vt:i4>
      </vt:variant>
      <vt:variant>
        <vt:i4>0</vt:i4>
      </vt:variant>
      <vt:variant>
        <vt:i4>5</vt:i4>
      </vt:variant>
      <vt:variant>
        <vt:lpwstr/>
      </vt:variant>
      <vt:variant>
        <vt:lpwstr>_Toc36642921</vt:lpwstr>
      </vt:variant>
      <vt:variant>
        <vt:i4>1835061</vt:i4>
      </vt:variant>
      <vt:variant>
        <vt:i4>104</vt:i4>
      </vt:variant>
      <vt:variant>
        <vt:i4>0</vt:i4>
      </vt:variant>
      <vt:variant>
        <vt:i4>5</vt:i4>
      </vt:variant>
      <vt:variant>
        <vt:lpwstr/>
      </vt:variant>
      <vt:variant>
        <vt:lpwstr>_Toc36642920</vt:lpwstr>
      </vt:variant>
      <vt:variant>
        <vt:i4>1376310</vt:i4>
      </vt:variant>
      <vt:variant>
        <vt:i4>98</vt:i4>
      </vt:variant>
      <vt:variant>
        <vt:i4>0</vt:i4>
      </vt:variant>
      <vt:variant>
        <vt:i4>5</vt:i4>
      </vt:variant>
      <vt:variant>
        <vt:lpwstr/>
      </vt:variant>
      <vt:variant>
        <vt:lpwstr>_Toc36642919</vt:lpwstr>
      </vt:variant>
      <vt:variant>
        <vt:i4>1310774</vt:i4>
      </vt:variant>
      <vt:variant>
        <vt:i4>92</vt:i4>
      </vt:variant>
      <vt:variant>
        <vt:i4>0</vt:i4>
      </vt:variant>
      <vt:variant>
        <vt:i4>5</vt:i4>
      </vt:variant>
      <vt:variant>
        <vt:lpwstr/>
      </vt:variant>
      <vt:variant>
        <vt:lpwstr>_Toc36642918</vt:lpwstr>
      </vt:variant>
      <vt:variant>
        <vt:i4>1769526</vt:i4>
      </vt:variant>
      <vt:variant>
        <vt:i4>86</vt:i4>
      </vt:variant>
      <vt:variant>
        <vt:i4>0</vt:i4>
      </vt:variant>
      <vt:variant>
        <vt:i4>5</vt:i4>
      </vt:variant>
      <vt:variant>
        <vt:lpwstr/>
      </vt:variant>
      <vt:variant>
        <vt:lpwstr>_Toc36642917</vt:lpwstr>
      </vt:variant>
      <vt:variant>
        <vt:i4>1703990</vt:i4>
      </vt:variant>
      <vt:variant>
        <vt:i4>80</vt:i4>
      </vt:variant>
      <vt:variant>
        <vt:i4>0</vt:i4>
      </vt:variant>
      <vt:variant>
        <vt:i4>5</vt:i4>
      </vt:variant>
      <vt:variant>
        <vt:lpwstr/>
      </vt:variant>
      <vt:variant>
        <vt:lpwstr>_Toc36642916</vt:lpwstr>
      </vt:variant>
      <vt:variant>
        <vt:i4>1638454</vt:i4>
      </vt:variant>
      <vt:variant>
        <vt:i4>74</vt:i4>
      </vt:variant>
      <vt:variant>
        <vt:i4>0</vt:i4>
      </vt:variant>
      <vt:variant>
        <vt:i4>5</vt:i4>
      </vt:variant>
      <vt:variant>
        <vt:lpwstr/>
      </vt:variant>
      <vt:variant>
        <vt:lpwstr>_Toc36642915</vt:lpwstr>
      </vt:variant>
      <vt:variant>
        <vt:i4>1572918</vt:i4>
      </vt:variant>
      <vt:variant>
        <vt:i4>68</vt:i4>
      </vt:variant>
      <vt:variant>
        <vt:i4>0</vt:i4>
      </vt:variant>
      <vt:variant>
        <vt:i4>5</vt:i4>
      </vt:variant>
      <vt:variant>
        <vt:lpwstr/>
      </vt:variant>
      <vt:variant>
        <vt:lpwstr>_Toc36642914</vt:lpwstr>
      </vt:variant>
      <vt:variant>
        <vt:i4>2031670</vt:i4>
      </vt:variant>
      <vt:variant>
        <vt:i4>62</vt:i4>
      </vt:variant>
      <vt:variant>
        <vt:i4>0</vt:i4>
      </vt:variant>
      <vt:variant>
        <vt:i4>5</vt:i4>
      </vt:variant>
      <vt:variant>
        <vt:lpwstr/>
      </vt:variant>
      <vt:variant>
        <vt:lpwstr>_Toc36642913</vt:lpwstr>
      </vt:variant>
      <vt:variant>
        <vt:i4>1966134</vt:i4>
      </vt:variant>
      <vt:variant>
        <vt:i4>56</vt:i4>
      </vt:variant>
      <vt:variant>
        <vt:i4>0</vt:i4>
      </vt:variant>
      <vt:variant>
        <vt:i4>5</vt:i4>
      </vt:variant>
      <vt:variant>
        <vt:lpwstr/>
      </vt:variant>
      <vt:variant>
        <vt:lpwstr>_Toc36642912</vt:lpwstr>
      </vt:variant>
      <vt:variant>
        <vt:i4>1900598</vt:i4>
      </vt:variant>
      <vt:variant>
        <vt:i4>50</vt:i4>
      </vt:variant>
      <vt:variant>
        <vt:i4>0</vt:i4>
      </vt:variant>
      <vt:variant>
        <vt:i4>5</vt:i4>
      </vt:variant>
      <vt:variant>
        <vt:lpwstr/>
      </vt:variant>
      <vt:variant>
        <vt:lpwstr>_Toc36642911</vt:lpwstr>
      </vt:variant>
      <vt:variant>
        <vt:i4>1835062</vt:i4>
      </vt:variant>
      <vt:variant>
        <vt:i4>44</vt:i4>
      </vt:variant>
      <vt:variant>
        <vt:i4>0</vt:i4>
      </vt:variant>
      <vt:variant>
        <vt:i4>5</vt:i4>
      </vt:variant>
      <vt:variant>
        <vt:lpwstr/>
      </vt:variant>
      <vt:variant>
        <vt:lpwstr>_Toc36642910</vt:lpwstr>
      </vt:variant>
      <vt:variant>
        <vt:i4>1376311</vt:i4>
      </vt:variant>
      <vt:variant>
        <vt:i4>38</vt:i4>
      </vt:variant>
      <vt:variant>
        <vt:i4>0</vt:i4>
      </vt:variant>
      <vt:variant>
        <vt:i4>5</vt:i4>
      </vt:variant>
      <vt:variant>
        <vt:lpwstr/>
      </vt:variant>
      <vt:variant>
        <vt:lpwstr>_Toc36642909</vt:lpwstr>
      </vt:variant>
      <vt:variant>
        <vt:i4>1310775</vt:i4>
      </vt:variant>
      <vt:variant>
        <vt:i4>32</vt:i4>
      </vt:variant>
      <vt:variant>
        <vt:i4>0</vt:i4>
      </vt:variant>
      <vt:variant>
        <vt:i4>5</vt:i4>
      </vt:variant>
      <vt:variant>
        <vt:lpwstr/>
      </vt:variant>
      <vt:variant>
        <vt:lpwstr>_Toc36642908</vt:lpwstr>
      </vt:variant>
      <vt:variant>
        <vt:i4>1769527</vt:i4>
      </vt:variant>
      <vt:variant>
        <vt:i4>26</vt:i4>
      </vt:variant>
      <vt:variant>
        <vt:i4>0</vt:i4>
      </vt:variant>
      <vt:variant>
        <vt:i4>5</vt:i4>
      </vt:variant>
      <vt:variant>
        <vt:lpwstr/>
      </vt:variant>
      <vt:variant>
        <vt:lpwstr>_Toc36642907</vt:lpwstr>
      </vt:variant>
      <vt:variant>
        <vt:i4>1703991</vt:i4>
      </vt:variant>
      <vt:variant>
        <vt:i4>20</vt:i4>
      </vt:variant>
      <vt:variant>
        <vt:i4>0</vt:i4>
      </vt:variant>
      <vt:variant>
        <vt:i4>5</vt:i4>
      </vt:variant>
      <vt:variant>
        <vt:lpwstr/>
      </vt:variant>
      <vt:variant>
        <vt:lpwstr>_Toc36642906</vt:lpwstr>
      </vt:variant>
      <vt:variant>
        <vt:i4>1638455</vt:i4>
      </vt:variant>
      <vt:variant>
        <vt:i4>14</vt:i4>
      </vt:variant>
      <vt:variant>
        <vt:i4>0</vt:i4>
      </vt:variant>
      <vt:variant>
        <vt:i4>5</vt:i4>
      </vt:variant>
      <vt:variant>
        <vt:lpwstr/>
      </vt:variant>
      <vt:variant>
        <vt:lpwstr>_Toc36642905</vt:lpwstr>
      </vt:variant>
      <vt:variant>
        <vt:i4>1572919</vt:i4>
      </vt:variant>
      <vt:variant>
        <vt:i4>8</vt:i4>
      </vt:variant>
      <vt:variant>
        <vt:i4>0</vt:i4>
      </vt:variant>
      <vt:variant>
        <vt:i4>5</vt:i4>
      </vt:variant>
      <vt:variant>
        <vt:lpwstr/>
      </vt:variant>
      <vt:variant>
        <vt:lpwstr>_Toc36642904</vt:lpwstr>
      </vt:variant>
      <vt:variant>
        <vt:i4>2031671</vt:i4>
      </vt:variant>
      <vt:variant>
        <vt:i4>2</vt:i4>
      </vt:variant>
      <vt:variant>
        <vt:i4>0</vt:i4>
      </vt:variant>
      <vt:variant>
        <vt:i4>5</vt:i4>
      </vt:variant>
      <vt:variant>
        <vt:lpwstr/>
      </vt:variant>
      <vt:variant>
        <vt:lpwstr>_Toc36642903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Lukáš Pawlas</dc:creator>
  <cp:lastModifiedBy>PC201311</cp:lastModifiedBy>
  <cp:revision>96</cp:revision>
  <cp:lastPrinted>2021-08-27T05:58:00Z</cp:lastPrinted>
  <dcterms:created xsi:type="dcterms:W3CDTF">2020-08-25T06:19:00Z</dcterms:created>
  <dcterms:modified xsi:type="dcterms:W3CDTF">2021-10-05T08:21:00Z</dcterms:modified>
</cp:coreProperties>
</file>