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A6C86" w14:textId="439226EC" w:rsidR="007E76EA" w:rsidRPr="007E76EA" w:rsidRDefault="007E76EA" w:rsidP="007E76EA">
      <w:pPr>
        <w:pStyle w:val="Nadpis1"/>
        <w:spacing w:after="240"/>
        <w:rPr>
          <w:color w:val="auto"/>
        </w:rPr>
      </w:pPr>
      <w:r w:rsidRPr="007E76EA">
        <w:rPr>
          <w:color w:val="auto"/>
        </w:rPr>
        <w:t>Příloha číslo 1 specifikace zadávací dokumentace</w:t>
      </w:r>
    </w:p>
    <w:p w14:paraId="5754C7DE" w14:textId="2D1E68DC" w:rsidR="007E76EA" w:rsidRPr="007B619B" w:rsidRDefault="007E76EA">
      <w:pPr>
        <w:rPr>
          <w:b/>
          <w:bCs/>
        </w:rPr>
      </w:pPr>
      <w:r w:rsidRPr="007B619B">
        <w:rPr>
          <w:b/>
          <w:bCs/>
        </w:rPr>
        <w:t>Součástí zadávací dokumentace je:</w:t>
      </w:r>
    </w:p>
    <w:p w14:paraId="31E72E61" w14:textId="07B034C2" w:rsidR="007E76EA" w:rsidRDefault="007E76EA" w:rsidP="007E76EA">
      <w:pPr>
        <w:pStyle w:val="Odstavecseseznamem"/>
        <w:numPr>
          <w:ilvl w:val="0"/>
          <w:numId w:val="1"/>
        </w:numPr>
      </w:pPr>
      <w:r>
        <w:t>vymezení lokalit</w:t>
      </w:r>
    </w:p>
    <w:p w14:paraId="0DE4A3E3" w14:textId="689EDBED" w:rsidR="007E76EA" w:rsidRDefault="007E76EA" w:rsidP="007E76EA">
      <w:pPr>
        <w:pStyle w:val="Odstavecseseznamem"/>
        <w:numPr>
          <w:ilvl w:val="0"/>
          <w:numId w:val="1"/>
        </w:numPr>
      </w:pPr>
      <w:r>
        <w:t>vymezení území v majetku Statutárního města Karviná</w:t>
      </w:r>
    </w:p>
    <w:p w14:paraId="5841359F" w14:textId="2418EFBF" w:rsidR="007E76EA" w:rsidRDefault="007E76EA" w:rsidP="007E76EA">
      <w:pPr>
        <w:pStyle w:val="Odstavecseseznamem"/>
        <w:numPr>
          <w:ilvl w:val="0"/>
          <w:numId w:val="1"/>
        </w:numPr>
      </w:pPr>
      <w:r>
        <w:t xml:space="preserve">soubor plošných a bodových prvků </w:t>
      </w:r>
    </w:p>
    <w:p w14:paraId="6BB227CF" w14:textId="09602C21" w:rsidR="007E76EA" w:rsidRDefault="007E76EA" w:rsidP="007E76EA">
      <w:r>
        <w:t>ve strojově čitelném formátu určeném k zobrazení v geografických informačních systémech.</w:t>
      </w:r>
    </w:p>
    <w:p w14:paraId="7B9DAD1C" w14:textId="7E0D216C" w:rsidR="007E76EA" w:rsidRPr="007B619B" w:rsidRDefault="007E76EA" w:rsidP="007E76EA">
      <w:pPr>
        <w:rPr>
          <w:b/>
          <w:bCs/>
        </w:rPr>
      </w:pPr>
      <w:r w:rsidRPr="007B619B">
        <w:rPr>
          <w:b/>
          <w:bCs/>
        </w:rPr>
        <w:t>Legenda k jednotlivým souborům:</w:t>
      </w:r>
    </w:p>
    <w:p w14:paraId="58C81B5A" w14:textId="3BC9C5FF" w:rsidR="007E76EA" w:rsidRDefault="007E76EA" w:rsidP="007E76EA">
      <w:proofErr w:type="spellStart"/>
      <w:r>
        <w:t>Km_plochy_mesto</w:t>
      </w:r>
      <w:proofErr w:type="spellEnd"/>
      <w:r>
        <w:t xml:space="preserve"> – </w:t>
      </w:r>
      <w:r w:rsidR="007B619B">
        <w:t>vymezení ploch v majetku města, kterých se bude dílo týkat</w:t>
      </w:r>
    </w:p>
    <w:p w14:paraId="46BDA4D9" w14:textId="7B7970A9" w:rsidR="007B619B" w:rsidRDefault="007B619B" w:rsidP="007E76EA">
      <w:proofErr w:type="spellStart"/>
      <w:r>
        <w:t>Koncepce_zelene</w:t>
      </w:r>
      <w:proofErr w:type="spellEnd"/>
      <w:r>
        <w:t xml:space="preserve"> – vymezení lokalit popisovaných ve specifikaci zadávací dokumentace</w:t>
      </w:r>
    </w:p>
    <w:p w14:paraId="3A464A07" w14:textId="5BE29E23" w:rsidR="007B619B" w:rsidRDefault="007B619B" w:rsidP="007E76EA">
      <w:proofErr w:type="spellStart"/>
      <w:r>
        <w:t>Lawn</w:t>
      </w:r>
      <w:proofErr w:type="spellEnd"/>
      <w:r>
        <w:t xml:space="preserve"> – stávající vymezení ploch trávníků</w:t>
      </w:r>
    </w:p>
    <w:p w14:paraId="11B21F65" w14:textId="088D2B31" w:rsidR="007B619B" w:rsidRDefault="007B619B" w:rsidP="007B619B">
      <w:proofErr w:type="spellStart"/>
      <w:r>
        <w:t>Tree</w:t>
      </w:r>
      <w:proofErr w:type="spellEnd"/>
      <w:r>
        <w:t xml:space="preserve"> – stávající vymezení bodových </w:t>
      </w:r>
      <w:proofErr w:type="gramStart"/>
      <w:r>
        <w:t>prvků - stromy</w:t>
      </w:r>
      <w:proofErr w:type="gramEnd"/>
    </w:p>
    <w:p w14:paraId="796B0F80" w14:textId="060022D6" w:rsidR="007B619B" w:rsidRDefault="007B619B" w:rsidP="007B619B">
      <w:proofErr w:type="spellStart"/>
      <w:proofErr w:type="gramStart"/>
      <w:r>
        <w:t>Treegroup</w:t>
      </w:r>
      <w:proofErr w:type="spellEnd"/>
      <w:r>
        <w:t xml:space="preserve"> </w:t>
      </w:r>
      <w:r>
        <w:t>- stávající</w:t>
      </w:r>
      <w:proofErr w:type="gramEnd"/>
      <w:r>
        <w:t xml:space="preserve"> vymezení bodových prvků</w:t>
      </w:r>
      <w:r>
        <w:t xml:space="preserve"> - </w:t>
      </w:r>
      <w:r>
        <w:t>stromové skupiny</w:t>
      </w:r>
    </w:p>
    <w:p w14:paraId="1B3E88FB" w14:textId="69BF719C" w:rsidR="007B619B" w:rsidRDefault="007B619B" w:rsidP="007B619B">
      <w:r>
        <w:t xml:space="preserve">VA </w:t>
      </w:r>
      <w:r>
        <w:t>–</w:t>
      </w:r>
      <w:r>
        <w:t xml:space="preserve"> </w:t>
      </w:r>
      <w:r>
        <w:t xml:space="preserve">stávající vymezení </w:t>
      </w:r>
      <w:r>
        <w:t>vegetační</w:t>
      </w:r>
      <w:r>
        <w:t>ch</w:t>
      </w:r>
      <w:r>
        <w:t xml:space="preserve"> ploch (keřové skupiny, porostní skupiny, záhony apod.)</w:t>
      </w:r>
    </w:p>
    <w:p w14:paraId="4919B2D1" w14:textId="2937288B" w:rsidR="007B619B" w:rsidRDefault="007B619B" w:rsidP="007B619B">
      <w:r>
        <w:t xml:space="preserve">VP </w:t>
      </w:r>
      <w:r>
        <w:t>–</w:t>
      </w:r>
      <w:r>
        <w:t xml:space="preserve"> </w:t>
      </w:r>
      <w:r>
        <w:t xml:space="preserve">stávající vymezení </w:t>
      </w:r>
      <w:r>
        <w:t>vegetační</w:t>
      </w:r>
      <w:r>
        <w:t>ch</w:t>
      </w:r>
      <w:r>
        <w:t xml:space="preserve"> bodov</w:t>
      </w:r>
      <w:r>
        <w:t>ých</w:t>
      </w:r>
      <w:r>
        <w:t xml:space="preserve"> prvk</w:t>
      </w:r>
      <w:r>
        <w:t>ů</w:t>
      </w:r>
      <w:r>
        <w:t xml:space="preserve"> (solitérní keře a mobilní zeleň)</w:t>
      </w:r>
    </w:p>
    <w:p w14:paraId="79EDC727" w14:textId="1E7E9AFD" w:rsidR="007B619B" w:rsidRDefault="007B619B" w:rsidP="007B619B">
      <w:r>
        <w:t xml:space="preserve">TA </w:t>
      </w:r>
      <w:r>
        <w:t>–</w:t>
      </w:r>
      <w:r>
        <w:t xml:space="preserve"> </w:t>
      </w:r>
      <w:r>
        <w:t xml:space="preserve">stávající vymezení </w:t>
      </w:r>
      <w:r>
        <w:t>technick</w:t>
      </w:r>
      <w:r>
        <w:t>ých</w:t>
      </w:r>
      <w:r>
        <w:t xml:space="preserve"> plošn</w:t>
      </w:r>
      <w:r>
        <w:t>ých</w:t>
      </w:r>
      <w:r>
        <w:t xml:space="preserve"> prvk</w:t>
      </w:r>
      <w:r>
        <w:t>ů</w:t>
      </w:r>
      <w:r>
        <w:t xml:space="preserve"> (hřiště, pískoviště)</w:t>
      </w:r>
    </w:p>
    <w:p w14:paraId="27E4091D" w14:textId="6B183754" w:rsidR="007B619B" w:rsidRDefault="007B619B" w:rsidP="007B619B">
      <w:r>
        <w:t xml:space="preserve">TP </w:t>
      </w:r>
      <w:r>
        <w:t>–</w:t>
      </w:r>
      <w:r>
        <w:t xml:space="preserve"> </w:t>
      </w:r>
      <w:r>
        <w:t xml:space="preserve">stávající vymezení </w:t>
      </w:r>
      <w:r>
        <w:t>technick</w:t>
      </w:r>
      <w:r>
        <w:t>ých</w:t>
      </w:r>
      <w:r>
        <w:t xml:space="preserve"> bodov</w:t>
      </w:r>
      <w:r>
        <w:t>ých</w:t>
      </w:r>
      <w:r>
        <w:t xml:space="preserve"> prvk</w:t>
      </w:r>
      <w:r>
        <w:t>ů</w:t>
      </w:r>
      <w:r>
        <w:t xml:space="preserve"> (herní prvky)</w:t>
      </w:r>
      <w:bookmarkStart w:id="0" w:name="_GoBack"/>
      <w:bookmarkEnd w:id="0"/>
    </w:p>
    <w:sectPr w:rsidR="007B6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374E2"/>
    <w:multiLevelType w:val="hybridMultilevel"/>
    <w:tmpl w:val="C5B68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A0"/>
    <w:rsid w:val="000468A0"/>
    <w:rsid w:val="006235B5"/>
    <w:rsid w:val="007B619B"/>
    <w:rsid w:val="007E76EA"/>
    <w:rsid w:val="008F312F"/>
    <w:rsid w:val="009E3F4F"/>
    <w:rsid w:val="009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F40C"/>
  <w15:chartTrackingRefBased/>
  <w15:docId w15:val="{2B0D3B9B-E8DD-40CF-835B-2E971CD56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6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76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7E7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Vokřál</dc:creator>
  <cp:keywords/>
  <dc:description/>
  <cp:lastModifiedBy>Martin Vokřál</cp:lastModifiedBy>
  <cp:revision>2</cp:revision>
  <dcterms:created xsi:type="dcterms:W3CDTF">2019-09-17T12:01:00Z</dcterms:created>
  <dcterms:modified xsi:type="dcterms:W3CDTF">2019-09-17T12:21:00Z</dcterms:modified>
</cp:coreProperties>
</file>