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BB" w:rsidRPr="00486FBB" w:rsidRDefault="006278D4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OBSAH</w:t>
      </w:r>
      <w:r w:rsidR="00C762D3">
        <w:rPr>
          <w:b/>
          <w:sz w:val="24"/>
          <w:szCs w:val="24"/>
        </w:rPr>
        <w:t xml:space="preserve"> NABÍDKY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486FBB" w:rsidRDefault="006278D4" w:rsidP="00486FBB">
      <w:pPr>
        <w:jc w:val="center"/>
      </w:pPr>
      <w:r>
        <w:t>Obsah</w:t>
      </w:r>
      <w:r w:rsidR="00C762D3">
        <w:t xml:space="preserve"> nabídky účastníka zadávacího řízení podle</w:t>
      </w:r>
      <w:r w:rsidR="00486FBB" w:rsidRPr="00486FBB">
        <w:t xml:space="preserve"> zákona č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BB7B62" w:rsidRPr="000341B0" w:rsidRDefault="00BB7B62" w:rsidP="00BB7B62">
      <w:pPr>
        <w:widowControl w:val="0"/>
        <w:suppressAutoHyphens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„POŘÍZENÍ NOSIČE NÁSTAVEB“</w:t>
      </w:r>
    </w:p>
    <w:p w:rsidR="00C762D3" w:rsidRPr="00486FBB" w:rsidRDefault="00C762D3"/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E90C8E" w:rsidRPr="00660F25" w:rsidRDefault="00E90C8E" w:rsidP="00E90C8E">
      <w:pPr>
        <w:widowControl w:val="0"/>
        <w:suppressAutoHyphens/>
        <w:jc w:val="both"/>
      </w:pPr>
      <w:r w:rsidRPr="00660F25">
        <w:t>název:</w:t>
      </w:r>
      <w:r>
        <w:tab/>
      </w:r>
      <w:r>
        <w:tab/>
      </w:r>
      <w:r>
        <w:tab/>
      </w:r>
      <w:r w:rsidRPr="00E90C8E">
        <w:rPr>
          <w:b/>
        </w:rPr>
        <w:t>TECHNICKÉ SLUŽBY KARVINÁ, a.s.</w:t>
      </w:r>
    </w:p>
    <w:p w:rsidR="00E90C8E" w:rsidRPr="008D65E6" w:rsidRDefault="00E90C8E" w:rsidP="00E90C8E">
      <w:pPr>
        <w:widowControl w:val="0"/>
        <w:suppressAutoHyphens/>
        <w:jc w:val="both"/>
      </w:pPr>
      <w:r w:rsidRPr="008D65E6">
        <w:t>sídlo:</w:t>
      </w:r>
      <w:r w:rsidRPr="008D65E6">
        <w:tab/>
      </w:r>
      <w:r w:rsidRPr="008D65E6">
        <w:tab/>
      </w:r>
      <w:r w:rsidRPr="008D65E6">
        <w:tab/>
      </w:r>
      <w:r w:rsidRPr="008D65E6">
        <w:rPr>
          <w:snapToGrid w:val="0"/>
        </w:rPr>
        <w:t>Bohumínská 1878/6, 735 06 Karviná – Nové Město</w:t>
      </w:r>
    </w:p>
    <w:p w:rsidR="00E90C8E" w:rsidRPr="008D65E6" w:rsidRDefault="00E90C8E" w:rsidP="00E90C8E">
      <w:pPr>
        <w:widowControl w:val="0"/>
        <w:suppressAutoHyphens/>
        <w:jc w:val="both"/>
      </w:pPr>
      <w:r w:rsidRPr="008D65E6">
        <w:t>zastoupený:</w:t>
      </w:r>
      <w:r w:rsidRPr="008D65E6">
        <w:tab/>
      </w:r>
      <w:r w:rsidRPr="008D65E6">
        <w:tab/>
      </w:r>
      <w:r w:rsidRPr="008D65E6">
        <w:rPr>
          <w:snapToGrid w:val="0"/>
          <w:color w:val="000000"/>
        </w:rPr>
        <w:t>Ing. Zbyněk Gajdacz</w:t>
      </w:r>
      <w:r w:rsidRPr="008D65E6">
        <w:rPr>
          <w:bCs/>
          <w:color w:val="000000"/>
        </w:rPr>
        <w:t>, MPA, ředitel společnosti</w:t>
      </w:r>
    </w:p>
    <w:p w:rsidR="00E90C8E" w:rsidRPr="008D65E6" w:rsidRDefault="00E90C8E" w:rsidP="00E90C8E">
      <w:pPr>
        <w:widowControl w:val="0"/>
        <w:suppressAutoHyphens/>
        <w:jc w:val="both"/>
      </w:pPr>
      <w:r w:rsidRPr="008D65E6">
        <w:t>IČ:</w:t>
      </w:r>
      <w:r w:rsidRPr="008D65E6">
        <w:tab/>
      </w:r>
      <w:r w:rsidRPr="008D65E6">
        <w:tab/>
      </w:r>
      <w:r w:rsidRPr="008D65E6">
        <w:tab/>
      </w:r>
      <w:r w:rsidRPr="008D65E6">
        <w:rPr>
          <w:snapToGrid w:val="0"/>
        </w:rPr>
        <w:t>65138082</w:t>
      </w:r>
    </w:p>
    <w:p w:rsidR="00486FBB" w:rsidRDefault="00486FBB" w:rsidP="00486FBB">
      <w:pPr>
        <w:rPr>
          <w:b/>
        </w:rPr>
      </w:pPr>
    </w:p>
    <w:p w:rsidR="006278D4" w:rsidRDefault="006278D4" w:rsidP="00486FBB">
      <w:pPr>
        <w:rPr>
          <w:b/>
        </w:rPr>
      </w:pPr>
      <w:r>
        <w:rPr>
          <w:b/>
        </w:rPr>
        <w:t>Účastník:</w:t>
      </w:r>
    </w:p>
    <w:p w:rsidR="006278D4" w:rsidRPr="00486FBB" w:rsidRDefault="006278D4" w:rsidP="006278D4"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6278D4" w:rsidRPr="00486FBB" w:rsidRDefault="006278D4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6278D4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OBSAH NABÍDKY</w:t>
            </w:r>
          </w:p>
        </w:tc>
      </w:tr>
      <w:tr w:rsidR="00827FF4" w:rsidRPr="00477F4A" w:rsidTr="006278D4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6278D4">
              <w:rPr>
                <w:bCs/>
                <w:color w:val="FF0000"/>
                <w:lang w:val="en-US"/>
              </w:rPr>
              <w:t>účastník uvede relevantní části obsahu nabídky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6278D4">
              <w:rPr>
                <w:bCs/>
                <w:color w:val="FF0000"/>
                <w:lang w:val="en-US"/>
              </w:rPr>
              <w:t>účastník doplní číslo stránky</w:t>
            </w: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r w:rsidR="00FD03B5" w:rsidRPr="00FD03B5">
        <w:rPr>
          <w:bCs/>
          <w:color w:val="FF0000"/>
          <w:sz w:val="20"/>
          <w:szCs w:val="20"/>
          <w:lang w:val="en-US"/>
        </w:rPr>
        <w:t>doplní účastník</w:t>
      </w:r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osoby  </w:t>
      </w:r>
      <w:r w:rsidR="00FD03B5" w:rsidRPr="00FD03B5">
        <w:rPr>
          <w:bCs/>
          <w:color w:val="FF0000"/>
          <w:sz w:val="20"/>
          <w:szCs w:val="20"/>
          <w:lang w:val="en-US"/>
        </w:rPr>
        <w:t>doplní účastník</w:t>
      </w:r>
    </w:p>
    <w:sectPr w:rsidR="00A81409" w:rsidRPr="00F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09"/>
    <w:rsid w:val="0000106B"/>
    <w:rsid w:val="00346ADE"/>
    <w:rsid w:val="00387E5E"/>
    <w:rsid w:val="00486FBB"/>
    <w:rsid w:val="005A7870"/>
    <w:rsid w:val="006278D4"/>
    <w:rsid w:val="00827FF4"/>
    <w:rsid w:val="008C083E"/>
    <w:rsid w:val="00976D53"/>
    <w:rsid w:val="00A81409"/>
    <w:rsid w:val="00BB7B62"/>
    <w:rsid w:val="00BC32F3"/>
    <w:rsid w:val="00C75614"/>
    <w:rsid w:val="00C762D3"/>
    <w:rsid w:val="00DB33C4"/>
    <w:rsid w:val="00E90C8E"/>
    <w:rsid w:val="00F93DCF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5029E-83CF-4DF7-877F-A339F9C6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Renáta Rudolová</cp:lastModifiedBy>
  <cp:revision>2</cp:revision>
  <dcterms:created xsi:type="dcterms:W3CDTF">2018-05-23T10:23:00Z</dcterms:created>
  <dcterms:modified xsi:type="dcterms:W3CDTF">2018-05-23T10:23:00Z</dcterms:modified>
</cp:coreProperties>
</file>