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C5188" w14:textId="78ACE418" w:rsidR="00CC169C" w:rsidRPr="006F359C" w:rsidRDefault="00775B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567" w:hanging="567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</w:t>
      </w:r>
      <w:r w:rsidR="008B33BE" w:rsidRPr="006F359C">
        <w:rPr>
          <w:rFonts w:ascii="Arial" w:eastAsia="Arial" w:hAnsi="Arial" w:cs="Arial"/>
          <w:b/>
          <w:sz w:val="28"/>
          <w:szCs w:val="28"/>
        </w:rPr>
        <w:t>mlouva o poskytování služeb</w:t>
      </w:r>
    </w:p>
    <w:p w14:paraId="19E0AE04" w14:textId="77777777" w:rsidR="00CC169C" w:rsidRDefault="008B33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567" w:hanging="567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Smluvní strany</w:t>
      </w:r>
    </w:p>
    <w:p w14:paraId="5B80A099" w14:textId="32B4D74E" w:rsidR="00CC169C" w:rsidRPr="006F359C" w:rsidRDefault="000A7448">
      <w:pPr>
        <w:numPr>
          <w:ilvl w:val="0"/>
          <w:numId w:val="3"/>
        </w:numPr>
        <w:spacing w:after="160"/>
        <w:jc w:val="both"/>
        <w:rPr>
          <w:rFonts w:ascii="Arial" w:eastAsia="Arial" w:hAnsi="Arial" w:cs="Arial"/>
          <w:b/>
          <w:sz w:val="18"/>
          <w:szCs w:val="18"/>
        </w:rPr>
      </w:pPr>
      <w:r w:rsidRPr="006F359C">
        <w:rPr>
          <w:rFonts w:ascii="Arial" w:eastAsia="Arial" w:hAnsi="Arial" w:cs="Arial"/>
          <w:b/>
          <w:sz w:val="18"/>
          <w:szCs w:val="18"/>
        </w:rPr>
        <w:t>statutární m</w:t>
      </w:r>
      <w:r w:rsidR="00FD2FD6" w:rsidRPr="006F359C">
        <w:rPr>
          <w:rFonts w:ascii="Arial" w:eastAsia="Arial" w:hAnsi="Arial" w:cs="Arial"/>
          <w:b/>
          <w:sz w:val="18"/>
          <w:szCs w:val="18"/>
        </w:rPr>
        <w:t>ěsto Karviná</w:t>
      </w:r>
    </w:p>
    <w:p w14:paraId="709E02EB" w14:textId="41426DB4" w:rsidR="00CC169C" w:rsidRDefault="008B33BE">
      <w:pPr>
        <w:spacing w:after="1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se sídlem: </w:t>
      </w:r>
      <w:r w:rsidR="006F359C">
        <w:rPr>
          <w:rFonts w:ascii="Arial" w:eastAsia="Arial" w:hAnsi="Arial" w:cs="Arial"/>
          <w:sz w:val="18"/>
          <w:szCs w:val="18"/>
        </w:rPr>
        <w:tab/>
      </w:r>
      <w:r w:rsidR="006F359C">
        <w:rPr>
          <w:rFonts w:ascii="Arial" w:eastAsia="Arial" w:hAnsi="Arial" w:cs="Arial"/>
          <w:sz w:val="18"/>
          <w:szCs w:val="18"/>
        </w:rPr>
        <w:tab/>
      </w:r>
      <w:r w:rsidR="006F359C">
        <w:rPr>
          <w:rFonts w:ascii="Arial" w:eastAsia="Arial" w:hAnsi="Arial" w:cs="Arial"/>
          <w:sz w:val="18"/>
          <w:szCs w:val="18"/>
        </w:rPr>
        <w:tab/>
      </w:r>
      <w:r w:rsidR="006F359C">
        <w:rPr>
          <w:rFonts w:ascii="Arial" w:eastAsia="Arial" w:hAnsi="Arial" w:cs="Arial"/>
          <w:sz w:val="18"/>
          <w:szCs w:val="18"/>
        </w:rPr>
        <w:tab/>
      </w:r>
      <w:r w:rsidR="000A7448">
        <w:rPr>
          <w:rFonts w:ascii="Arial" w:eastAsia="Arial" w:hAnsi="Arial" w:cs="Arial"/>
          <w:sz w:val="18"/>
          <w:szCs w:val="18"/>
        </w:rPr>
        <w:t>Fryštátská 72/1, 733 24 Karviná-Fryštát</w:t>
      </w:r>
    </w:p>
    <w:p w14:paraId="28C53682" w14:textId="6A8B90EB" w:rsidR="006F359C" w:rsidRPr="006942B5" w:rsidRDefault="006F359C" w:rsidP="006F359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zastoupeno</w:t>
      </w:r>
      <w:r>
        <w:rPr>
          <w:rFonts w:ascii="Arial" w:hAnsi="Arial" w:cs="Arial"/>
          <w:sz w:val="18"/>
          <w:szCs w:val="18"/>
        </w:rPr>
        <w:t>:</w:t>
      </w:r>
      <w:r w:rsidRPr="006942B5">
        <w:rPr>
          <w:rFonts w:ascii="Arial" w:hAnsi="Arial" w:cs="Arial"/>
          <w:sz w:val="18"/>
          <w:szCs w:val="18"/>
        </w:rPr>
        <w:tab/>
      </w:r>
      <w:r w:rsidRPr="006942B5">
        <w:rPr>
          <w:rFonts w:ascii="Arial" w:hAnsi="Arial" w:cs="Arial"/>
          <w:sz w:val="18"/>
          <w:szCs w:val="18"/>
        </w:rPr>
        <w:tab/>
      </w:r>
      <w:r w:rsidRPr="006942B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Ing. Janem Wolfem,</w:t>
      </w:r>
      <w:r w:rsidRPr="006942B5">
        <w:rPr>
          <w:rFonts w:ascii="Arial" w:hAnsi="Arial" w:cs="Arial"/>
          <w:sz w:val="18"/>
          <w:szCs w:val="18"/>
        </w:rPr>
        <w:t xml:space="preserve"> primátorem města</w:t>
      </w:r>
    </w:p>
    <w:p w14:paraId="23AF5810" w14:textId="4EC9FEF2" w:rsidR="006F359C" w:rsidRPr="006942B5" w:rsidRDefault="006F359C" w:rsidP="00EE5F06">
      <w:pPr>
        <w:pStyle w:val="Normln0"/>
        <w:tabs>
          <w:tab w:val="num" w:pos="567"/>
          <w:tab w:val="left" w:pos="3119"/>
        </w:tabs>
        <w:spacing w:line="240" w:lineRule="auto"/>
        <w:ind w:left="1440" w:hanging="1440"/>
        <w:jc w:val="both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k podpisu smlouvy oprávněna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942B5">
        <w:rPr>
          <w:rFonts w:ascii="Arial" w:hAnsi="Arial" w:cs="Arial"/>
          <w:sz w:val="18"/>
          <w:szCs w:val="18"/>
        </w:rPr>
        <w:t xml:space="preserve">Ing. </w:t>
      </w:r>
      <w:r w:rsidR="00EE5F06">
        <w:rPr>
          <w:rFonts w:ascii="Arial" w:hAnsi="Arial" w:cs="Arial"/>
          <w:sz w:val="18"/>
          <w:szCs w:val="18"/>
        </w:rPr>
        <w:t>Jana Maierová,</w:t>
      </w:r>
      <w:r w:rsidRPr="006942B5">
        <w:rPr>
          <w:rFonts w:ascii="Arial" w:hAnsi="Arial" w:cs="Arial"/>
          <w:sz w:val="18"/>
          <w:szCs w:val="18"/>
        </w:rPr>
        <w:t xml:space="preserve"> MPA, vedoucí Odboru </w:t>
      </w:r>
      <w:r w:rsidR="00EE5F06">
        <w:rPr>
          <w:rFonts w:ascii="Arial" w:hAnsi="Arial" w:cs="Arial"/>
          <w:sz w:val="18"/>
          <w:szCs w:val="18"/>
        </w:rPr>
        <w:t>komunálních služeb</w:t>
      </w:r>
    </w:p>
    <w:p w14:paraId="716DFFB5" w14:textId="2EB52CBC" w:rsidR="006F359C" w:rsidRDefault="006F359C" w:rsidP="006F359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942B5">
        <w:rPr>
          <w:rFonts w:ascii="Arial" w:hAnsi="Arial" w:cs="Arial"/>
          <w:sz w:val="18"/>
          <w:szCs w:val="18"/>
        </w:rPr>
        <w:t xml:space="preserve">na základě pověření ze dne </w:t>
      </w:r>
      <w:proofErr w:type="gramStart"/>
      <w:r w:rsidR="00EE5F06">
        <w:rPr>
          <w:rFonts w:ascii="Arial" w:hAnsi="Arial" w:cs="Arial"/>
          <w:sz w:val="18"/>
          <w:szCs w:val="18"/>
        </w:rPr>
        <w:t>4.</w:t>
      </w:r>
      <w:r w:rsidR="00035859">
        <w:rPr>
          <w:rFonts w:ascii="Arial" w:hAnsi="Arial" w:cs="Arial"/>
          <w:sz w:val="18"/>
          <w:szCs w:val="18"/>
        </w:rPr>
        <w:t>1</w:t>
      </w:r>
      <w:r w:rsidRPr="006942B5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 </w:t>
      </w:r>
      <w:r w:rsidRPr="006942B5">
        <w:rPr>
          <w:rFonts w:ascii="Arial" w:hAnsi="Arial" w:cs="Arial"/>
          <w:sz w:val="18"/>
          <w:szCs w:val="18"/>
        </w:rPr>
        <w:t>20</w:t>
      </w:r>
      <w:r>
        <w:rPr>
          <w:rFonts w:ascii="Arial" w:hAnsi="Arial" w:cs="Arial"/>
          <w:sz w:val="18"/>
          <w:szCs w:val="18"/>
        </w:rPr>
        <w:t>2</w:t>
      </w:r>
      <w:r w:rsidR="00EE5F06">
        <w:rPr>
          <w:rFonts w:ascii="Arial" w:hAnsi="Arial" w:cs="Arial"/>
          <w:sz w:val="18"/>
          <w:szCs w:val="18"/>
        </w:rPr>
        <w:t>1</w:t>
      </w:r>
      <w:proofErr w:type="gramEnd"/>
    </w:p>
    <w:p w14:paraId="18D22586" w14:textId="1230B3CA" w:rsidR="006F359C" w:rsidRPr="006942B5" w:rsidRDefault="006F359C" w:rsidP="006F359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jednání ve věcech:</w:t>
      </w:r>
    </w:p>
    <w:p w14:paraId="50F632A3" w14:textId="4E4030ED" w:rsidR="006F359C" w:rsidRPr="006942B5" w:rsidRDefault="006F359C" w:rsidP="006F359C">
      <w:pPr>
        <w:pStyle w:val="Normln0"/>
        <w:numPr>
          <w:ilvl w:val="0"/>
          <w:numId w:val="8"/>
        </w:numPr>
        <w:tabs>
          <w:tab w:val="num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 xml:space="preserve">smluvních: </w:t>
      </w:r>
      <w:r w:rsidRPr="006942B5">
        <w:rPr>
          <w:rFonts w:ascii="Arial" w:hAnsi="Arial" w:cs="Arial"/>
          <w:sz w:val="18"/>
          <w:szCs w:val="18"/>
        </w:rPr>
        <w:tab/>
      </w:r>
      <w:r w:rsidRPr="006942B5">
        <w:rPr>
          <w:rFonts w:ascii="Arial" w:hAnsi="Arial" w:cs="Arial"/>
          <w:sz w:val="18"/>
          <w:szCs w:val="18"/>
        </w:rPr>
        <w:tab/>
      </w:r>
      <w:r w:rsidRPr="006942B5">
        <w:rPr>
          <w:rFonts w:ascii="Arial" w:hAnsi="Arial" w:cs="Arial"/>
          <w:sz w:val="18"/>
          <w:szCs w:val="18"/>
        </w:rPr>
        <w:tab/>
        <w:t xml:space="preserve">Ing. </w:t>
      </w:r>
      <w:r w:rsidR="00EE5F06">
        <w:rPr>
          <w:rFonts w:ascii="Arial" w:hAnsi="Arial" w:cs="Arial"/>
          <w:sz w:val="18"/>
          <w:szCs w:val="18"/>
        </w:rPr>
        <w:t xml:space="preserve">Jana </w:t>
      </w:r>
      <w:proofErr w:type="gramStart"/>
      <w:r w:rsidR="00EE5F06">
        <w:rPr>
          <w:rFonts w:ascii="Arial" w:hAnsi="Arial" w:cs="Arial"/>
          <w:sz w:val="18"/>
          <w:szCs w:val="18"/>
        </w:rPr>
        <w:t>Maierová</w:t>
      </w:r>
      <w:r w:rsidR="00EE5F06" w:rsidRPr="006942B5">
        <w:rPr>
          <w:rFonts w:ascii="Arial" w:hAnsi="Arial" w:cs="Arial"/>
          <w:sz w:val="18"/>
          <w:szCs w:val="18"/>
        </w:rPr>
        <w:t xml:space="preserve"> </w:t>
      </w:r>
      <w:r w:rsidRPr="006942B5">
        <w:rPr>
          <w:rFonts w:ascii="Arial" w:hAnsi="Arial" w:cs="Arial"/>
          <w:sz w:val="18"/>
          <w:szCs w:val="18"/>
        </w:rPr>
        <w:t>,</w:t>
      </w:r>
      <w:proofErr w:type="gramEnd"/>
      <w:r w:rsidRPr="006942B5">
        <w:rPr>
          <w:rFonts w:ascii="Arial" w:hAnsi="Arial" w:cs="Arial"/>
          <w:sz w:val="18"/>
          <w:szCs w:val="18"/>
        </w:rPr>
        <w:t xml:space="preserve"> MPA, vedoucí Odboru </w:t>
      </w:r>
      <w:r w:rsidR="00EE5F06">
        <w:rPr>
          <w:rFonts w:ascii="Arial" w:hAnsi="Arial" w:cs="Arial"/>
          <w:sz w:val="18"/>
          <w:szCs w:val="18"/>
        </w:rPr>
        <w:t>komunálních služeb</w:t>
      </w:r>
    </w:p>
    <w:p w14:paraId="10017075" w14:textId="7DE396DD" w:rsidR="006F359C" w:rsidRDefault="006F359C" w:rsidP="006F359C">
      <w:pPr>
        <w:pStyle w:val="Normln0"/>
        <w:numPr>
          <w:ilvl w:val="0"/>
          <w:numId w:val="8"/>
        </w:numPr>
        <w:tabs>
          <w:tab w:val="num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technických:</w:t>
      </w:r>
      <w:r w:rsidRPr="006942B5">
        <w:rPr>
          <w:rFonts w:ascii="Arial" w:hAnsi="Arial" w:cs="Arial"/>
          <w:sz w:val="18"/>
          <w:szCs w:val="18"/>
        </w:rPr>
        <w:tab/>
      </w:r>
      <w:r w:rsidRPr="006942B5">
        <w:rPr>
          <w:rFonts w:ascii="Arial" w:hAnsi="Arial" w:cs="Arial"/>
          <w:sz w:val="18"/>
          <w:szCs w:val="18"/>
        </w:rPr>
        <w:tab/>
      </w:r>
      <w:r w:rsidRPr="006942B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Ing. Jana Salamonová, </w:t>
      </w:r>
      <w:r w:rsidR="00F8359D">
        <w:rPr>
          <w:rFonts w:ascii="Arial" w:hAnsi="Arial" w:cs="Arial"/>
          <w:sz w:val="18"/>
          <w:szCs w:val="18"/>
        </w:rPr>
        <w:t xml:space="preserve">MPA, </w:t>
      </w:r>
      <w:r>
        <w:rPr>
          <w:rFonts w:ascii="Arial" w:hAnsi="Arial" w:cs="Arial"/>
          <w:sz w:val="18"/>
          <w:szCs w:val="18"/>
        </w:rPr>
        <w:t>vedoucí oddělení provozu a údržby majetku,</w:t>
      </w:r>
    </w:p>
    <w:p w14:paraId="2243F8CB" w14:textId="0FA1CDF1" w:rsidR="006F359C" w:rsidRDefault="006F359C" w:rsidP="006F359C">
      <w:pPr>
        <w:pStyle w:val="Normln0"/>
        <w:tabs>
          <w:tab w:val="left" w:pos="1985"/>
          <w:tab w:val="left" w:pos="3119"/>
        </w:tabs>
        <w:spacing w:line="240" w:lineRule="auto"/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Odbor </w:t>
      </w:r>
      <w:r w:rsidR="00EE5F06">
        <w:rPr>
          <w:rFonts w:ascii="Arial" w:hAnsi="Arial" w:cs="Arial"/>
          <w:sz w:val="18"/>
          <w:szCs w:val="18"/>
        </w:rPr>
        <w:t>komunálních služeb</w:t>
      </w:r>
    </w:p>
    <w:p w14:paraId="24AC57BE" w14:textId="77777777" w:rsidR="006F359C" w:rsidRDefault="006F359C" w:rsidP="006F359C">
      <w:pPr>
        <w:pStyle w:val="Normln0"/>
        <w:tabs>
          <w:tab w:val="left" w:pos="1985"/>
          <w:tab w:val="left" w:pos="3119"/>
        </w:tabs>
        <w:spacing w:line="240" w:lineRule="auto"/>
        <w:ind w:left="99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942B5">
        <w:rPr>
          <w:rFonts w:ascii="Arial" w:hAnsi="Arial" w:cs="Arial"/>
          <w:sz w:val="18"/>
          <w:szCs w:val="18"/>
        </w:rPr>
        <w:t xml:space="preserve">p. Pavel Janura, zaměstnanec </w:t>
      </w:r>
      <w:r>
        <w:rPr>
          <w:rFonts w:ascii="Arial" w:hAnsi="Arial" w:cs="Arial"/>
          <w:sz w:val="18"/>
          <w:szCs w:val="18"/>
        </w:rPr>
        <w:t>oddělení provozu a údržby majetku,</w:t>
      </w:r>
    </w:p>
    <w:p w14:paraId="02AEDF41" w14:textId="4D6641DC" w:rsidR="006F359C" w:rsidRDefault="006F359C" w:rsidP="00DA0528">
      <w:pPr>
        <w:pStyle w:val="Normln0"/>
        <w:tabs>
          <w:tab w:val="left" w:pos="1985"/>
          <w:tab w:val="left" w:pos="3119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942B5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dbor </w:t>
      </w:r>
      <w:r w:rsidR="00EE5F06">
        <w:rPr>
          <w:rFonts w:ascii="Arial" w:hAnsi="Arial" w:cs="Arial"/>
          <w:sz w:val="18"/>
          <w:szCs w:val="18"/>
        </w:rPr>
        <w:t>komunálních služeb</w:t>
      </w:r>
    </w:p>
    <w:p w14:paraId="1092ECFD" w14:textId="66F96E4F" w:rsidR="00DA0528" w:rsidRDefault="00DA0528" w:rsidP="00DA0528">
      <w:pPr>
        <w:pStyle w:val="Normln0"/>
        <w:tabs>
          <w:tab w:val="left" w:pos="1985"/>
          <w:tab w:val="left" w:pos="3119"/>
        </w:tabs>
        <w:spacing w:line="240" w:lineRule="auto"/>
        <w:ind w:left="567" w:firstLine="142"/>
        <w:jc w:val="both"/>
        <w:rPr>
          <w:rFonts w:ascii="Arial" w:hAnsi="Arial" w:cs="Arial"/>
          <w:sz w:val="18"/>
          <w:szCs w:val="18"/>
        </w:rPr>
      </w:pPr>
      <w:r w:rsidRPr="00DA0528">
        <w:rPr>
          <w:rFonts w:ascii="Arial" w:hAnsi="Arial" w:cs="Arial"/>
          <w:sz w:val="18"/>
          <w:szCs w:val="18"/>
        </w:rPr>
        <w:t>c)</w:t>
      </w:r>
      <w:r>
        <w:rPr>
          <w:rFonts w:ascii="Arial" w:hAnsi="Arial" w:cs="Arial"/>
          <w:sz w:val="18"/>
          <w:szCs w:val="18"/>
        </w:rPr>
        <w:t xml:space="preserve"> dotačních: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Ing. Lenka </w:t>
      </w:r>
      <w:r w:rsidR="003A3A3C">
        <w:rPr>
          <w:rFonts w:ascii="Arial" w:hAnsi="Arial" w:cs="Arial"/>
          <w:sz w:val="18"/>
          <w:szCs w:val="18"/>
        </w:rPr>
        <w:t>Zorychtová</w:t>
      </w:r>
      <w:r>
        <w:rPr>
          <w:rFonts w:ascii="Arial" w:hAnsi="Arial" w:cs="Arial"/>
          <w:sz w:val="18"/>
          <w:szCs w:val="18"/>
        </w:rPr>
        <w:t xml:space="preserve">, zaměstnanec oddělení strategií a plánování,  </w:t>
      </w:r>
    </w:p>
    <w:p w14:paraId="1C7AC801" w14:textId="3292FC26" w:rsidR="00DA0528" w:rsidRPr="006942B5" w:rsidRDefault="00DA0528" w:rsidP="006F359C">
      <w:pPr>
        <w:pStyle w:val="Normln0"/>
        <w:tabs>
          <w:tab w:val="left" w:pos="1985"/>
          <w:tab w:val="left" w:pos="3119"/>
        </w:tabs>
        <w:spacing w:line="240" w:lineRule="auto"/>
        <w:ind w:left="99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Odbor školství a rozvoje</w:t>
      </w:r>
    </w:p>
    <w:p w14:paraId="09B7822E" w14:textId="7D601B04" w:rsidR="006F359C" w:rsidRPr="006942B5" w:rsidRDefault="006F359C" w:rsidP="006F359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IČ:</w:t>
      </w:r>
      <w:r w:rsidRPr="006942B5">
        <w:rPr>
          <w:rFonts w:ascii="Arial" w:hAnsi="Arial" w:cs="Arial"/>
          <w:sz w:val="18"/>
          <w:szCs w:val="18"/>
        </w:rPr>
        <w:tab/>
      </w:r>
      <w:r w:rsidRPr="006942B5">
        <w:rPr>
          <w:rFonts w:ascii="Arial" w:hAnsi="Arial" w:cs="Arial"/>
          <w:sz w:val="18"/>
          <w:szCs w:val="18"/>
        </w:rPr>
        <w:tab/>
      </w:r>
      <w:r w:rsidRPr="006942B5">
        <w:rPr>
          <w:rFonts w:ascii="Arial" w:hAnsi="Arial" w:cs="Arial"/>
          <w:sz w:val="18"/>
          <w:szCs w:val="18"/>
        </w:rPr>
        <w:tab/>
      </w:r>
      <w:r w:rsidRPr="006942B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942B5">
        <w:rPr>
          <w:rFonts w:ascii="Arial" w:hAnsi="Arial" w:cs="Arial"/>
          <w:sz w:val="18"/>
          <w:szCs w:val="18"/>
        </w:rPr>
        <w:t>00297534</w:t>
      </w:r>
    </w:p>
    <w:p w14:paraId="6009CFB7" w14:textId="7AF1E0A4" w:rsidR="006F359C" w:rsidRPr="006942B5" w:rsidRDefault="006F359C" w:rsidP="006F359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DIČ:</w:t>
      </w:r>
      <w:r w:rsidRPr="006942B5">
        <w:rPr>
          <w:rFonts w:ascii="Arial" w:hAnsi="Arial" w:cs="Arial"/>
          <w:sz w:val="18"/>
          <w:szCs w:val="18"/>
        </w:rPr>
        <w:tab/>
      </w:r>
      <w:r w:rsidRPr="006942B5">
        <w:rPr>
          <w:rFonts w:ascii="Arial" w:hAnsi="Arial" w:cs="Arial"/>
          <w:sz w:val="18"/>
          <w:szCs w:val="18"/>
        </w:rPr>
        <w:tab/>
      </w:r>
      <w:r w:rsidRPr="006942B5">
        <w:rPr>
          <w:rFonts w:ascii="Arial" w:hAnsi="Arial" w:cs="Arial"/>
          <w:sz w:val="18"/>
          <w:szCs w:val="18"/>
        </w:rPr>
        <w:tab/>
      </w:r>
      <w:r w:rsidRPr="006942B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942B5">
        <w:rPr>
          <w:rFonts w:ascii="Arial" w:hAnsi="Arial" w:cs="Arial"/>
          <w:sz w:val="18"/>
          <w:szCs w:val="18"/>
        </w:rPr>
        <w:t>CZ00297534</w:t>
      </w:r>
    </w:p>
    <w:p w14:paraId="7372885E" w14:textId="2C43E698" w:rsidR="006F359C" w:rsidRPr="006942B5" w:rsidRDefault="006F359C" w:rsidP="006F359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bankovní spojení:</w:t>
      </w:r>
      <w:r w:rsidRPr="006942B5">
        <w:rPr>
          <w:rFonts w:ascii="Arial" w:hAnsi="Arial" w:cs="Arial"/>
          <w:sz w:val="18"/>
          <w:szCs w:val="18"/>
        </w:rPr>
        <w:tab/>
      </w:r>
      <w:r w:rsidRPr="006942B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942B5">
        <w:rPr>
          <w:rFonts w:ascii="Arial" w:hAnsi="Arial" w:cs="Arial"/>
          <w:sz w:val="18"/>
          <w:szCs w:val="18"/>
        </w:rPr>
        <w:t xml:space="preserve">Česká spořitelna, a.s., Karviná </w:t>
      </w:r>
      <w:r w:rsidRPr="006942B5">
        <w:rPr>
          <w:rFonts w:ascii="Arial" w:hAnsi="Arial" w:cs="Arial"/>
          <w:sz w:val="18"/>
          <w:szCs w:val="18"/>
        </w:rPr>
        <w:tab/>
      </w:r>
    </w:p>
    <w:p w14:paraId="0BE67A75" w14:textId="20AA38E2" w:rsidR="006F359C" w:rsidRPr="00926127" w:rsidRDefault="006F359C" w:rsidP="006F359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6942B5">
        <w:rPr>
          <w:rFonts w:ascii="Arial" w:hAnsi="Arial" w:cs="Arial"/>
          <w:sz w:val="18"/>
          <w:szCs w:val="18"/>
        </w:rPr>
        <w:t>číslo účtu:</w:t>
      </w:r>
      <w:r w:rsidRPr="006942B5">
        <w:rPr>
          <w:rFonts w:ascii="Arial" w:hAnsi="Arial" w:cs="Arial"/>
          <w:sz w:val="18"/>
          <w:szCs w:val="18"/>
        </w:rPr>
        <w:tab/>
      </w:r>
      <w:r w:rsidRPr="006942B5">
        <w:rPr>
          <w:rFonts w:ascii="Arial" w:hAnsi="Arial" w:cs="Arial"/>
          <w:sz w:val="18"/>
          <w:szCs w:val="18"/>
        </w:rPr>
        <w:tab/>
      </w:r>
      <w:r w:rsidRPr="006942B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A425C">
        <w:rPr>
          <w:rFonts w:ascii="Arial" w:hAnsi="Arial" w:cs="Arial"/>
          <w:sz w:val="18"/>
          <w:szCs w:val="18"/>
        </w:rPr>
        <w:t>5331212</w:t>
      </w:r>
      <w:r w:rsidRPr="006942B5">
        <w:rPr>
          <w:rFonts w:ascii="Arial" w:hAnsi="Arial" w:cs="Arial"/>
          <w:sz w:val="18"/>
          <w:szCs w:val="18"/>
        </w:rPr>
        <w:t>/0800</w:t>
      </w:r>
      <w:r w:rsidRPr="006942B5">
        <w:rPr>
          <w:rFonts w:ascii="Arial" w:hAnsi="Arial" w:cs="Arial"/>
          <w:sz w:val="18"/>
          <w:szCs w:val="18"/>
        </w:rPr>
        <w:tab/>
      </w:r>
      <w:r w:rsidRPr="006942B5">
        <w:rPr>
          <w:rFonts w:ascii="Arial" w:hAnsi="Arial" w:cs="Arial"/>
          <w:sz w:val="18"/>
          <w:szCs w:val="18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14:paraId="6E7CFB11" w14:textId="65FEDF20" w:rsidR="00CC169C" w:rsidRPr="006F359C" w:rsidRDefault="008B33BE">
      <w:pPr>
        <w:pBdr>
          <w:top w:val="nil"/>
          <w:left w:val="nil"/>
          <w:bottom w:val="nil"/>
          <w:right w:val="nil"/>
          <w:between w:val="nil"/>
        </w:pBdr>
        <w:spacing w:after="160"/>
        <w:ind w:left="567" w:hanging="567"/>
        <w:jc w:val="both"/>
        <w:rPr>
          <w:rFonts w:ascii="Arial" w:eastAsia="Arial" w:hAnsi="Arial" w:cs="Arial"/>
          <w:b/>
          <w:sz w:val="18"/>
          <w:szCs w:val="18"/>
        </w:rPr>
      </w:pPr>
      <w:r w:rsidRPr="006F359C">
        <w:rPr>
          <w:rFonts w:ascii="Arial" w:eastAsia="Arial" w:hAnsi="Arial" w:cs="Arial"/>
          <w:b/>
          <w:sz w:val="18"/>
          <w:szCs w:val="18"/>
        </w:rPr>
        <w:t>(</w:t>
      </w:r>
      <w:r w:rsidR="006F359C" w:rsidRPr="006F359C">
        <w:rPr>
          <w:rFonts w:ascii="Arial" w:eastAsia="Arial" w:hAnsi="Arial" w:cs="Arial"/>
          <w:b/>
          <w:sz w:val="18"/>
          <w:szCs w:val="18"/>
        </w:rPr>
        <w:t>dále jen o</w:t>
      </w:r>
      <w:r w:rsidRPr="006F359C">
        <w:rPr>
          <w:rFonts w:ascii="Arial" w:eastAsia="Arial" w:hAnsi="Arial" w:cs="Arial"/>
          <w:b/>
          <w:sz w:val="18"/>
          <w:szCs w:val="18"/>
        </w:rPr>
        <w:t>bjednatel)</w:t>
      </w:r>
    </w:p>
    <w:p w14:paraId="4BB8BC0D" w14:textId="77777777" w:rsidR="00CC169C" w:rsidRDefault="008B33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567" w:hanging="56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</w:p>
    <w:p w14:paraId="091328C0" w14:textId="77777777" w:rsidR="00CC169C" w:rsidRDefault="00CC16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567" w:hanging="567"/>
        <w:jc w:val="both"/>
        <w:rPr>
          <w:rFonts w:ascii="Arial" w:eastAsia="Arial" w:hAnsi="Arial" w:cs="Arial"/>
          <w:sz w:val="18"/>
          <w:szCs w:val="18"/>
        </w:rPr>
      </w:pPr>
    </w:p>
    <w:p w14:paraId="3F0F020D" w14:textId="63089407" w:rsidR="00CC169C" w:rsidRPr="00035859" w:rsidRDefault="000358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035859">
        <w:rPr>
          <w:rFonts w:ascii="Arial" w:hAnsi="Arial" w:cs="Arial"/>
          <w:b/>
          <w:bCs/>
          <w:sz w:val="18"/>
          <w:szCs w:val="18"/>
        </w:rPr>
        <w:t>Obchodní firma / Jméno / Název:</w:t>
      </w:r>
    </w:p>
    <w:p w14:paraId="0AD52710" w14:textId="77777777" w:rsidR="00C30CF1" w:rsidRPr="00C30CF1" w:rsidRDefault="00035859" w:rsidP="00035859">
      <w:pPr>
        <w:pStyle w:val="Normln1"/>
        <w:tabs>
          <w:tab w:val="left" w:pos="3119"/>
        </w:tabs>
        <w:spacing w:after="80" w:line="240" w:lineRule="auto"/>
        <w:jc w:val="both"/>
        <w:rPr>
          <w:rFonts w:ascii="Arial CE" w:hAnsi="Arial CE" w:cs="Arial"/>
          <w:i/>
          <w:sz w:val="18"/>
          <w:szCs w:val="18"/>
        </w:rPr>
      </w:pPr>
      <w:r w:rsidRPr="00C30CF1">
        <w:rPr>
          <w:rFonts w:ascii="Arial CE" w:hAnsi="Arial CE" w:cs="Arial"/>
          <w:sz w:val="18"/>
          <w:szCs w:val="18"/>
        </w:rPr>
        <w:t xml:space="preserve">zapsána v …… </w:t>
      </w:r>
      <w:r w:rsidRPr="00C30CF1">
        <w:rPr>
          <w:rFonts w:ascii="Arial CE" w:hAnsi="Arial CE" w:cs="Arial"/>
          <w:i/>
          <w:sz w:val="18"/>
          <w:szCs w:val="18"/>
          <w:highlight w:val="yellow"/>
        </w:rPr>
        <w:t>(např. obchodním rejstříku vedeném ……. soudem v </w:t>
      </w:r>
      <w:proofErr w:type="gramStart"/>
      <w:r w:rsidRPr="00C30CF1">
        <w:rPr>
          <w:rFonts w:ascii="Arial CE" w:hAnsi="Arial CE" w:cs="Arial"/>
          <w:i/>
          <w:sz w:val="18"/>
          <w:szCs w:val="18"/>
          <w:highlight w:val="yellow"/>
        </w:rPr>
        <w:t>…….</w:t>
      </w:r>
      <w:proofErr w:type="gramEnd"/>
      <w:r w:rsidRPr="00C30CF1">
        <w:rPr>
          <w:rFonts w:ascii="Arial CE" w:hAnsi="Arial CE" w:cs="Arial"/>
          <w:i/>
          <w:sz w:val="18"/>
          <w:szCs w:val="18"/>
          <w:highlight w:val="yellow"/>
        </w:rPr>
        <w:t>, oddíl ….,  vložka ……. / živnostenském rejstříku / nebo uvést jinou evidenci)</w:t>
      </w:r>
      <w:r w:rsidRPr="00C30CF1">
        <w:rPr>
          <w:rFonts w:ascii="Arial CE" w:hAnsi="Arial CE" w:cs="Arial"/>
          <w:i/>
          <w:sz w:val="18"/>
          <w:szCs w:val="18"/>
        </w:rPr>
        <w:t xml:space="preserve"> </w:t>
      </w:r>
    </w:p>
    <w:p w14:paraId="4C9FEE79" w14:textId="57F5C6B6" w:rsidR="00035859" w:rsidRPr="00C30CF1" w:rsidRDefault="00035859" w:rsidP="00035859">
      <w:pPr>
        <w:pStyle w:val="Normln1"/>
        <w:tabs>
          <w:tab w:val="left" w:pos="3119"/>
        </w:tabs>
        <w:spacing w:after="80" w:line="240" w:lineRule="auto"/>
        <w:jc w:val="both"/>
        <w:rPr>
          <w:rFonts w:ascii="Arial CE" w:hAnsi="Arial CE" w:cs="Arial"/>
          <w:i/>
          <w:sz w:val="18"/>
          <w:szCs w:val="18"/>
        </w:rPr>
      </w:pPr>
      <w:r w:rsidRPr="00C30CF1">
        <w:rPr>
          <w:rFonts w:ascii="Arial CE" w:hAnsi="Arial CE" w:cs="Arial"/>
          <w:sz w:val="18"/>
          <w:szCs w:val="18"/>
        </w:rPr>
        <w:t xml:space="preserve">zastoupena: </w:t>
      </w:r>
      <w:r w:rsidRPr="00C30CF1">
        <w:rPr>
          <w:rFonts w:ascii="Arial CE" w:hAnsi="Arial CE" w:cs="Arial"/>
          <w:i/>
          <w:sz w:val="18"/>
          <w:szCs w:val="18"/>
          <w:highlight w:val="yellow"/>
        </w:rPr>
        <w:t>(uvést u právnické osoby: doplnit statutární orgán, jméno, příjmení, funkci)</w:t>
      </w:r>
    </w:p>
    <w:p w14:paraId="2E8C741F" w14:textId="2359F49D" w:rsidR="00035859" w:rsidRPr="00C30CF1" w:rsidRDefault="00035859" w:rsidP="00035859">
      <w:pPr>
        <w:pStyle w:val="Normln1"/>
        <w:tabs>
          <w:tab w:val="left" w:pos="3119"/>
        </w:tabs>
        <w:spacing w:after="80" w:line="240" w:lineRule="auto"/>
        <w:jc w:val="both"/>
        <w:rPr>
          <w:rFonts w:ascii="Arial CE" w:hAnsi="Arial CE" w:cs="Arial"/>
          <w:i/>
          <w:sz w:val="18"/>
          <w:szCs w:val="18"/>
        </w:rPr>
      </w:pPr>
      <w:r w:rsidRPr="00C30CF1">
        <w:rPr>
          <w:rFonts w:ascii="Arial CE" w:hAnsi="Arial CE" w:cs="Arial"/>
          <w:sz w:val="18"/>
          <w:szCs w:val="18"/>
        </w:rPr>
        <w:t xml:space="preserve">k podpisu oprávněn na základě </w:t>
      </w:r>
      <w:proofErr w:type="gramStart"/>
      <w:r w:rsidRPr="00C30CF1">
        <w:rPr>
          <w:rFonts w:ascii="Arial CE" w:hAnsi="Arial CE" w:cs="Arial"/>
          <w:sz w:val="18"/>
          <w:szCs w:val="18"/>
        </w:rPr>
        <w:t>…….</w:t>
      </w:r>
      <w:proofErr w:type="gramEnd"/>
      <w:r w:rsidRPr="00C30CF1">
        <w:rPr>
          <w:rFonts w:ascii="Arial CE" w:hAnsi="Arial CE" w:cs="Arial"/>
          <w:sz w:val="18"/>
          <w:szCs w:val="18"/>
        </w:rPr>
        <w:t>. ze dne</w:t>
      </w:r>
      <w:proofErr w:type="gramStart"/>
      <w:r w:rsidRPr="00C30CF1">
        <w:rPr>
          <w:rFonts w:ascii="Arial CE" w:hAnsi="Arial CE" w:cs="Arial"/>
          <w:sz w:val="18"/>
          <w:szCs w:val="18"/>
        </w:rPr>
        <w:t xml:space="preserve"> ….</w:t>
      </w:r>
      <w:proofErr w:type="gramEnd"/>
      <w:r w:rsidRPr="00C30CF1">
        <w:rPr>
          <w:rFonts w:ascii="Arial CE" w:hAnsi="Arial CE" w:cs="Arial"/>
          <w:sz w:val="18"/>
          <w:szCs w:val="18"/>
        </w:rPr>
        <w:t xml:space="preserve">.: </w:t>
      </w:r>
      <w:r w:rsidRPr="00C30CF1">
        <w:rPr>
          <w:rFonts w:ascii="Arial CE" w:hAnsi="Arial CE" w:cs="Arial"/>
          <w:i/>
          <w:sz w:val="18"/>
          <w:szCs w:val="18"/>
        </w:rPr>
        <w:t>(</w:t>
      </w:r>
      <w:r w:rsidRPr="00C30CF1">
        <w:rPr>
          <w:rFonts w:ascii="Arial CE" w:hAnsi="Arial CE" w:cs="Arial"/>
          <w:i/>
          <w:sz w:val="18"/>
          <w:szCs w:val="18"/>
          <w:highlight w:val="yellow"/>
        </w:rPr>
        <w:t>uvést u právnické osoby: pokud nepodepisuje statutární orgán nebo uvést u fyzické osoby podnikatele, je-li zastoupena např. na základě plné moci) (doplnit jméno, příjmení a funkci)</w:t>
      </w:r>
    </w:p>
    <w:p w14:paraId="5D4F8CC5" w14:textId="4D09DD50" w:rsidR="00035859" w:rsidRPr="00C30CF1" w:rsidRDefault="00035859" w:rsidP="00035859">
      <w:pPr>
        <w:pStyle w:val="Normln1"/>
        <w:tabs>
          <w:tab w:val="left" w:pos="3119"/>
        </w:tabs>
        <w:spacing w:after="80" w:line="240" w:lineRule="auto"/>
        <w:jc w:val="both"/>
        <w:rPr>
          <w:rFonts w:ascii="Arial CE" w:hAnsi="Arial CE" w:cs="Arial"/>
          <w:i/>
          <w:sz w:val="18"/>
          <w:szCs w:val="18"/>
        </w:rPr>
      </w:pPr>
      <w:r w:rsidRPr="00C30CF1">
        <w:rPr>
          <w:rFonts w:ascii="Arial CE" w:hAnsi="Arial CE" w:cs="Arial"/>
          <w:sz w:val="18"/>
          <w:szCs w:val="18"/>
          <w:highlight w:val="yellow"/>
        </w:rPr>
        <w:t xml:space="preserve">jednání ve věcech technických: </w:t>
      </w:r>
      <w:r w:rsidRPr="00C30CF1">
        <w:rPr>
          <w:rFonts w:ascii="Arial CE" w:hAnsi="Arial CE" w:cs="Arial"/>
          <w:i/>
          <w:sz w:val="18"/>
          <w:szCs w:val="18"/>
          <w:highlight w:val="yellow"/>
        </w:rPr>
        <w:t>(doplnit jméno, příjmení a funkci)</w:t>
      </w:r>
    </w:p>
    <w:p w14:paraId="3DCE7E52" w14:textId="6972C7D6" w:rsidR="00CC169C" w:rsidRDefault="008B33BE" w:rsidP="006F359C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567" w:hanging="567"/>
        <w:jc w:val="both"/>
        <w:rPr>
          <w:rFonts w:ascii="Arial" w:eastAsia="Arial" w:hAnsi="Arial" w:cs="Arial"/>
          <w:sz w:val="18"/>
          <w:szCs w:val="18"/>
          <w:highlight w:val="yellow"/>
        </w:rPr>
      </w:pPr>
      <w:r>
        <w:rPr>
          <w:rFonts w:ascii="Arial" w:eastAsia="Arial" w:hAnsi="Arial" w:cs="Arial"/>
          <w:sz w:val="18"/>
          <w:szCs w:val="18"/>
        </w:rPr>
        <w:t xml:space="preserve">se sídlem: </w:t>
      </w:r>
      <w:r w:rsidR="006F359C">
        <w:rPr>
          <w:rFonts w:ascii="Arial" w:eastAsia="Arial" w:hAnsi="Arial" w:cs="Arial"/>
          <w:sz w:val="18"/>
          <w:szCs w:val="18"/>
        </w:rPr>
        <w:tab/>
      </w:r>
      <w:r w:rsidR="006F359C">
        <w:rPr>
          <w:rFonts w:ascii="Arial" w:eastAsia="Arial" w:hAnsi="Arial" w:cs="Arial"/>
          <w:sz w:val="18"/>
          <w:szCs w:val="18"/>
        </w:rPr>
        <w:tab/>
      </w:r>
      <w:r w:rsidR="006F359C">
        <w:rPr>
          <w:rFonts w:ascii="Arial" w:eastAsia="Arial" w:hAnsi="Arial" w:cs="Arial"/>
          <w:sz w:val="18"/>
          <w:szCs w:val="18"/>
        </w:rPr>
        <w:tab/>
      </w:r>
      <w:r w:rsidR="006F359C">
        <w:rPr>
          <w:rFonts w:ascii="Arial" w:eastAsia="Arial" w:hAnsi="Arial" w:cs="Arial"/>
          <w:sz w:val="18"/>
          <w:szCs w:val="18"/>
        </w:rPr>
        <w:tab/>
      </w:r>
    </w:p>
    <w:p w14:paraId="5D58779C" w14:textId="7369499C" w:rsidR="006F359C" w:rsidRDefault="008B33BE" w:rsidP="006F359C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567" w:hanging="56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IČ: </w:t>
      </w:r>
      <w:r w:rsidR="006F359C">
        <w:rPr>
          <w:rFonts w:ascii="Arial" w:eastAsia="Arial" w:hAnsi="Arial" w:cs="Arial"/>
          <w:sz w:val="18"/>
          <w:szCs w:val="18"/>
        </w:rPr>
        <w:tab/>
      </w:r>
      <w:r w:rsidR="006F359C">
        <w:rPr>
          <w:rFonts w:ascii="Arial" w:eastAsia="Arial" w:hAnsi="Arial" w:cs="Arial"/>
          <w:sz w:val="18"/>
          <w:szCs w:val="18"/>
        </w:rPr>
        <w:tab/>
      </w:r>
      <w:r w:rsidR="006F359C">
        <w:rPr>
          <w:rFonts w:ascii="Arial" w:eastAsia="Arial" w:hAnsi="Arial" w:cs="Arial"/>
          <w:sz w:val="18"/>
          <w:szCs w:val="18"/>
        </w:rPr>
        <w:tab/>
      </w:r>
      <w:r w:rsidR="006F359C">
        <w:rPr>
          <w:rFonts w:ascii="Arial" w:eastAsia="Arial" w:hAnsi="Arial" w:cs="Arial"/>
          <w:sz w:val="18"/>
          <w:szCs w:val="18"/>
        </w:rPr>
        <w:tab/>
      </w:r>
      <w:r w:rsidR="006F359C">
        <w:rPr>
          <w:rFonts w:ascii="Arial" w:eastAsia="Arial" w:hAnsi="Arial" w:cs="Arial"/>
          <w:sz w:val="18"/>
          <w:szCs w:val="18"/>
        </w:rPr>
        <w:tab/>
      </w:r>
      <w:r w:rsidR="006F359C">
        <w:rPr>
          <w:rFonts w:ascii="Arial" w:eastAsia="Arial" w:hAnsi="Arial" w:cs="Arial"/>
          <w:sz w:val="18"/>
          <w:szCs w:val="18"/>
        </w:rPr>
        <w:tab/>
      </w:r>
    </w:p>
    <w:p w14:paraId="4D746D23" w14:textId="2CC47918" w:rsidR="006F359C" w:rsidRPr="00FC7C00" w:rsidRDefault="006F359C" w:rsidP="006F359C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567" w:hanging="567"/>
        <w:jc w:val="both"/>
        <w:rPr>
          <w:rFonts w:ascii="Arial" w:eastAsia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bankovní spojení:</w:t>
      </w:r>
      <w:r w:rsidRPr="006942B5">
        <w:rPr>
          <w:rFonts w:ascii="Arial" w:hAnsi="Arial" w:cs="Arial"/>
          <w:sz w:val="18"/>
          <w:szCs w:val="18"/>
        </w:rPr>
        <w:tab/>
      </w:r>
      <w:r w:rsidRPr="006942B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C7C00">
        <w:rPr>
          <w:rFonts w:ascii="Arial" w:hAnsi="Arial" w:cs="Arial"/>
          <w:sz w:val="18"/>
          <w:szCs w:val="18"/>
        </w:rPr>
        <w:tab/>
      </w:r>
    </w:p>
    <w:p w14:paraId="1553DDE6" w14:textId="08664804" w:rsidR="006F359C" w:rsidRDefault="006F359C" w:rsidP="006F359C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567" w:hanging="567"/>
        <w:jc w:val="both"/>
        <w:rPr>
          <w:rFonts w:ascii="Arial" w:eastAsia="Arial" w:hAnsi="Arial" w:cs="Arial"/>
          <w:sz w:val="18"/>
          <w:szCs w:val="18"/>
        </w:rPr>
      </w:pPr>
      <w:r w:rsidRPr="00FC7C00">
        <w:rPr>
          <w:rFonts w:ascii="Arial" w:hAnsi="Arial" w:cs="Arial"/>
          <w:sz w:val="18"/>
          <w:szCs w:val="18"/>
        </w:rPr>
        <w:t>číslo účtu:</w:t>
      </w:r>
      <w:r w:rsidRPr="00FC7C00">
        <w:rPr>
          <w:rFonts w:ascii="Arial" w:hAnsi="Arial" w:cs="Arial"/>
          <w:sz w:val="18"/>
          <w:szCs w:val="18"/>
        </w:rPr>
        <w:tab/>
      </w:r>
      <w:r w:rsidRPr="00FC7C00">
        <w:rPr>
          <w:rFonts w:ascii="Arial" w:hAnsi="Arial" w:cs="Arial"/>
          <w:sz w:val="18"/>
          <w:szCs w:val="18"/>
        </w:rPr>
        <w:tab/>
      </w:r>
      <w:r w:rsidRPr="00FC7C00">
        <w:rPr>
          <w:rFonts w:ascii="Arial" w:hAnsi="Arial" w:cs="Arial"/>
          <w:sz w:val="18"/>
          <w:szCs w:val="18"/>
        </w:rPr>
        <w:tab/>
      </w:r>
      <w:r w:rsidRPr="00FC7C00">
        <w:rPr>
          <w:rFonts w:ascii="Arial" w:hAnsi="Arial" w:cs="Arial"/>
          <w:sz w:val="18"/>
          <w:szCs w:val="18"/>
        </w:rPr>
        <w:tab/>
      </w:r>
      <w:r w:rsidRPr="00FC7C00">
        <w:rPr>
          <w:rFonts w:ascii="Arial" w:hAnsi="Arial" w:cs="Arial"/>
          <w:sz w:val="18"/>
          <w:szCs w:val="18"/>
        </w:rPr>
        <w:tab/>
      </w:r>
    </w:p>
    <w:p w14:paraId="223BE61C" w14:textId="705A2840" w:rsidR="00CC169C" w:rsidRPr="006F359C" w:rsidRDefault="008B33BE">
      <w:pPr>
        <w:pBdr>
          <w:top w:val="nil"/>
          <w:left w:val="nil"/>
          <w:bottom w:val="nil"/>
          <w:right w:val="nil"/>
          <w:between w:val="nil"/>
        </w:pBdr>
        <w:spacing w:after="160"/>
        <w:ind w:left="567" w:hanging="567"/>
        <w:jc w:val="both"/>
        <w:rPr>
          <w:rFonts w:ascii="Arial" w:eastAsia="Arial" w:hAnsi="Arial" w:cs="Arial"/>
          <w:b/>
          <w:sz w:val="18"/>
          <w:szCs w:val="18"/>
        </w:rPr>
      </w:pPr>
      <w:r w:rsidRPr="006F359C">
        <w:rPr>
          <w:rFonts w:ascii="Arial" w:eastAsia="Arial" w:hAnsi="Arial" w:cs="Arial"/>
          <w:b/>
          <w:sz w:val="18"/>
          <w:szCs w:val="18"/>
        </w:rPr>
        <w:t>(</w:t>
      </w:r>
      <w:r w:rsidR="006F359C" w:rsidRPr="006F359C">
        <w:rPr>
          <w:rFonts w:ascii="Arial" w:eastAsia="Arial" w:hAnsi="Arial" w:cs="Arial"/>
          <w:b/>
          <w:sz w:val="18"/>
          <w:szCs w:val="18"/>
        </w:rPr>
        <w:t>dále jen poskytovatel</w:t>
      </w:r>
      <w:r w:rsidRPr="006F359C">
        <w:rPr>
          <w:rFonts w:ascii="Arial" w:eastAsia="Arial" w:hAnsi="Arial" w:cs="Arial"/>
          <w:b/>
          <w:sz w:val="18"/>
          <w:szCs w:val="18"/>
        </w:rPr>
        <w:t>)</w:t>
      </w:r>
    </w:p>
    <w:p w14:paraId="6EF78FAB" w14:textId="35383B80" w:rsidR="00CC169C" w:rsidRDefault="008B33BE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(Poskytovatel a Objednatel společně jako „</w:t>
      </w:r>
      <w:r w:rsidR="00806DBA"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trany</w:t>
      </w:r>
      <w:r>
        <w:rPr>
          <w:rFonts w:ascii="Arial" w:eastAsia="Arial" w:hAnsi="Arial" w:cs="Arial"/>
          <w:sz w:val="18"/>
          <w:szCs w:val="18"/>
        </w:rPr>
        <w:t>“ a každá jednotlivě jako „</w:t>
      </w:r>
      <w:r w:rsidR="00806DBA">
        <w:rPr>
          <w:rFonts w:ascii="Arial" w:eastAsia="Arial" w:hAnsi="Arial" w:cs="Arial"/>
          <w:b/>
          <w:sz w:val="18"/>
          <w:szCs w:val="18"/>
        </w:rPr>
        <w:t>st</w:t>
      </w:r>
      <w:r>
        <w:rPr>
          <w:rFonts w:ascii="Arial" w:eastAsia="Arial" w:hAnsi="Arial" w:cs="Arial"/>
          <w:b/>
          <w:sz w:val="18"/>
          <w:szCs w:val="18"/>
        </w:rPr>
        <w:t>rana</w:t>
      </w:r>
      <w:r>
        <w:rPr>
          <w:rFonts w:ascii="Arial" w:eastAsia="Arial" w:hAnsi="Arial" w:cs="Arial"/>
          <w:sz w:val="18"/>
          <w:szCs w:val="18"/>
        </w:rPr>
        <w:t>“)</w:t>
      </w:r>
    </w:p>
    <w:p w14:paraId="2A4F889C" w14:textId="2E6ADBE2" w:rsidR="00CC169C" w:rsidRDefault="001B0362">
      <w:pPr>
        <w:widowControl w:val="0"/>
        <w:jc w:val="both"/>
        <w:rPr>
          <w:rFonts w:ascii="Arial" w:eastAsia="Arial" w:hAnsi="Arial" w:cs="Arial"/>
          <w:sz w:val="18"/>
          <w:szCs w:val="18"/>
          <w:highlight w:val="yellow"/>
        </w:rPr>
      </w:pPr>
      <w:r>
        <w:rPr>
          <w:rFonts w:ascii="Arial" w:eastAsia="Arial" w:hAnsi="Arial" w:cs="Arial"/>
          <w:sz w:val="18"/>
          <w:szCs w:val="18"/>
        </w:rPr>
        <w:t>St</w:t>
      </w:r>
      <w:r w:rsidR="008B33BE">
        <w:rPr>
          <w:rFonts w:ascii="Arial" w:eastAsia="Arial" w:hAnsi="Arial" w:cs="Arial"/>
          <w:sz w:val="18"/>
          <w:szCs w:val="18"/>
        </w:rPr>
        <w:t xml:space="preserve">rany dle </w:t>
      </w:r>
      <w:proofErr w:type="spellStart"/>
      <w:r w:rsidR="008B33BE">
        <w:rPr>
          <w:rFonts w:ascii="Arial" w:eastAsia="Arial" w:hAnsi="Arial" w:cs="Arial"/>
          <w:sz w:val="18"/>
          <w:szCs w:val="18"/>
        </w:rPr>
        <w:t>ust</w:t>
      </w:r>
      <w:proofErr w:type="spellEnd"/>
      <w:r w:rsidR="008B33BE">
        <w:rPr>
          <w:rFonts w:ascii="Arial" w:eastAsia="Arial" w:hAnsi="Arial" w:cs="Arial"/>
          <w:sz w:val="18"/>
          <w:szCs w:val="18"/>
        </w:rPr>
        <w:t xml:space="preserve">. § 1746 odst. 2 </w:t>
      </w:r>
      <w:r w:rsidR="00775B99">
        <w:rPr>
          <w:rFonts w:ascii="Arial" w:eastAsia="Arial" w:hAnsi="Arial" w:cs="Arial"/>
          <w:sz w:val="18"/>
          <w:szCs w:val="18"/>
        </w:rPr>
        <w:t xml:space="preserve">a </w:t>
      </w:r>
      <w:r w:rsidR="0086679D">
        <w:rPr>
          <w:rFonts w:ascii="Arial" w:eastAsia="Arial" w:hAnsi="Arial" w:cs="Arial"/>
          <w:sz w:val="18"/>
          <w:szCs w:val="18"/>
        </w:rPr>
        <w:t>§</w:t>
      </w:r>
      <w:r w:rsidR="00775B99">
        <w:rPr>
          <w:rFonts w:ascii="Arial" w:eastAsia="Arial" w:hAnsi="Arial" w:cs="Arial"/>
          <w:sz w:val="18"/>
          <w:szCs w:val="18"/>
        </w:rPr>
        <w:t xml:space="preserve">2586 </w:t>
      </w:r>
      <w:r w:rsidR="008B33BE">
        <w:rPr>
          <w:rFonts w:ascii="Arial" w:eastAsia="Arial" w:hAnsi="Arial" w:cs="Arial"/>
          <w:sz w:val="18"/>
          <w:szCs w:val="18"/>
        </w:rPr>
        <w:t>a násl. zákona č. 89/2012 Sb., občanský zákoník („</w:t>
      </w:r>
      <w:r w:rsidR="008B33BE">
        <w:rPr>
          <w:rFonts w:ascii="Arial" w:eastAsia="Arial" w:hAnsi="Arial" w:cs="Arial"/>
          <w:b/>
          <w:sz w:val="18"/>
          <w:szCs w:val="18"/>
        </w:rPr>
        <w:t>Občanský zákoník</w:t>
      </w:r>
      <w:r w:rsidR="008B33BE">
        <w:rPr>
          <w:rFonts w:ascii="Arial" w:eastAsia="Arial" w:hAnsi="Arial" w:cs="Arial"/>
          <w:sz w:val="18"/>
          <w:szCs w:val="18"/>
        </w:rPr>
        <w:t>“ nebo „</w:t>
      </w:r>
      <w:r w:rsidR="008B33BE">
        <w:rPr>
          <w:rFonts w:ascii="Arial" w:eastAsia="Arial" w:hAnsi="Arial" w:cs="Arial"/>
          <w:b/>
          <w:sz w:val="18"/>
          <w:szCs w:val="18"/>
        </w:rPr>
        <w:t>OZ</w:t>
      </w:r>
      <w:r w:rsidR="008B33BE">
        <w:rPr>
          <w:rFonts w:ascii="Arial" w:eastAsia="Arial" w:hAnsi="Arial" w:cs="Arial"/>
          <w:sz w:val="18"/>
          <w:szCs w:val="18"/>
        </w:rPr>
        <w:t>“), uzavírají rámcovou smlouvu o poskytování služeb</w:t>
      </w:r>
      <w:r w:rsidR="008B33BE">
        <w:rPr>
          <w:rFonts w:ascii="Arial" w:eastAsia="Arial" w:hAnsi="Arial" w:cs="Arial"/>
          <w:b/>
          <w:sz w:val="18"/>
          <w:szCs w:val="18"/>
        </w:rPr>
        <w:t xml:space="preserve"> </w:t>
      </w:r>
      <w:r w:rsidR="008B33BE">
        <w:rPr>
          <w:rFonts w:ascii="Arial" w:eastAsia="Arial" w:hAnsi="Arial" w:cs="Arial"/>
          <w:sz w:val="18"/>
          <w:szCs w:val="18"/>
        </w:rPr>
        <w:t>(</w:t>
      </w:r>
      <w:r w:rsidR="008B33BE">
        <w:rPr>
          <w:rFonts w:ascii="Arial" w:eastAsia="Arial" w:hAnsi="Arial" w:cs="Arial"/>
          <w:b/>
          <w:sz w:val="18"/>
          <w:szCs w:val="18"/>
        </w:rPr>
        <w:t>„</w:t>
      </w:r>
      <w:r w:rsidR="00806DBA">
        <w:rPr>
          <w:rFonts w:ascii="Arial" w:eastAsia="Arial" w:hAnsi="Arial" w:cs="Arial"/>
          <w:b/>
          <w:sz w:val="18"/>
          <w:szCs w:val="18"/>
        </w:rPr>
        <w:t>s</w:t>
      </w:r>
      <w:r w:rsidR="008B33BE">
        <w:rPr>
          <w:rFonts w:ascii="Arial" w:eastAsia="Arial" w:hAnsi="Arial" w:cs="Arial"/>
          <w:b/>
          <w:sz w:val="18"/>
          <w:szCs w:val="18"/>
        </w:rPr>
        <w:t>mlouva“</w:t>
      </w:r>
      <w:r w:rsidR="008B33BE">
        <w:rPr>
          <w:rFonts w:ascii="Arial" w:eastAsia="Arial" w:hAnsi="Arial" w:cs="Arial"/>
          <w:sz w:val="18"/>
          <w:szCs w:val="18"/>
        </w:rPr>
        <w:t>).</w:t>
      </w:r>
      <w:r w:rsidR="008B33BE">
        <w:rPr>
          <w:rFonts w:ascii="Arial" w:eastAsia="Arial" w:hAnsi="Arial" w:cs="Arial"/>
          <w:sz w:val="18"/>
          <w:szCs w:val="18"/>
          <w:highlight w:val="yellow"/>
        </w:rPr>
        <w:t xml:space="preserve"> </w:t>
      </w:r>
    </w:p>
    <w:p w14:paraId="48389B51" w14:textId="77777777" w:rsidR="00CC169C" w:rsidRDefault="008B33B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60"/>
        <w:jc w:val="both"/>
      </w:pPr>
      <w:r>
        <w:rPr>
          <w:rFonts w:ascii="Arial" w:eastAsia="Arial" w:hAnsi="Arial" w:cs="Arial"/>
          <w:b/>
          <w:sz w:val="18"/>
          <w:szCs w:val="18"/>
        </w:rPr>
        <w:t>Předmět a účel Smlouvy</w:t>
      </w:r>
    </w:p>
    <w:p w14:paraId="3EAB59AD" w14:textId="64C6A37B" w:rsidR="00CC169C" w:rsidRDefault="008B33B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rPr>
          <w:rFonts w:ascii="Arial" w:eastAsia="Arial" w:hAnsi="Arial" w:cs="Arial"/>
          <w:sz w:val="18"/>
          <w:szCs w:val="18"/>
        </w:rPr>
        <w:t xml:space="preserve">Poskytovatel se zavazuje, že pro </w:t>
      </w:r>
      <w:r w:rsidR="001B0362"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bjednatele bude poskytovat služby spočívající v </w:t>
      </w:r>
    </w:p>
    <w:p w14:paraId="4E9C273A" w14:textId="67D5F4C4" w:rsidR="00CC169C" w:rsidRDefault="008B33BE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1134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sz w:val="18"/>
          <w:szCs w:val="18"/>
          <w:highlight w:val="white"/>
        </w:rPr>
        <w:t>Odborné</w:t>
      </w:r>
      <w:r w:rsidR="00775B99">
        <w:rPr>
          <w:rFonts w:ascii="Arial" w:eastAsia="Arial" w:hAnsi="Arial" w:cs="Arial"/>
          <w:sz w:val="18"/>
          <w:szCs w:val="18"/>
          <w:highlight w:val="white"/>
        </w:rPr>
        <w:t>m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 poradenství</w:t>
      </w:r>
      <w:r w:rsidR="000B1AF2">
        <w:rPr>
          <w:rFonts w:ascii="Arial" w:eastAsia="Arial" w:hAnsi="Arial" w:cs="Arial"/>
          <w:sz w:val="18"/>
          <w:szCs w:val="18"/>
          <w:highlight w:val="white"/>
        </w:rPr>
        <w:t xml:space="preserve"> a službách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 v oblasti energetiky;</w:t>
      </w:r>
    </w:p>
    <w:p w14:paraId="3D82ED39" w14:textId="7EC59A7A" w:rsidR="00CC169C" w:rsidRDefault="00775B99">
      <w:pPr>
        <w:pBdr>
          <w:top w:val="nil"/>
          <w:left w:val="nil"/>
          <w:bottom w:val="nil"/>
          <w:right w:val="nil"/>
          <w:between w:val="nil"/>
        </w:pBdr>
        <w:spacing w:after="160"/>
        <w:ind w:left="570" w:hanging="2"/>
        <w:jc w:val="both"/>
        <w:rPr>
          <w:rFonts w:ascii="Arial" w:eastAsia="Arial" w:hAnsi="Arial" w:cs="Arial"/>
          <w:sz w:val="18"/>
          <w:szCs w:val="18"/>
        </w:rPr>
      </w:pPr>
      <w:r w:rsidDel="00775B99">
        <w:rPr>
          <w:rFonts w:ascii="Arial" w:eastAsia="Arial" w:hAnsi="Arial" w:cs="Arial"/>
          <w:sz w:val="18"/>
          <w:szCs w:val="18"/>
          <w:highlight w:val="white"/>
        </w:rPr>
        <w:t xml:space="preserve"> </w:t>
      </w:r>
      <w:r w:rsidR="008B33BE">
        <w:rPr>
          <w:rFonts w:ascii="Arial" w:eastAsia="Arial" w:hAnsi="Arial" w:cs="Arial"/>
          <w:sz w:val="18"/>
          <w:szCs w:val="18"/>
        </w:rPr>
        <w:t>(„</w:t>
      </w:r>
      <w:r w:rsidR="00806DBA">
        <w:rPr>
          <w:rFonts w:ascii="Arial" w:eastAsia="Arial" w:hAnsi="Arial" w:cs="Arial"/>
          <w:b/>
          <w:sz w:val="18"/>
          <w:szCs w:val="18"/>
        </w:rPr>
        <w:t>s</w:t>
      </w:r>
      <w:r w:rsidR="008B33BE">
        <w:rPr>
          <w:rFonts w:ascii="Arial" w:eastAsia="Arial" w:hAnsi="Arial" w:cs="Arial"/>
          <w:b/>
          <w:sz w:val="18"/>
          <w:szCs w:val="18"/>
        </w:rPr>
        <w:t>lužby</w:t>
      </w:r>
      <w:r w:rsidR="008B33BE">
        <w:rPr>
          <w:rFonts w:ascii="Arial" w:eastAsia="Arial" w:hAnsi="Arial" w:cs="Arial"/>
          <w:sz w:val="18"/>
          <w:szCs w:val="18"/>
        </w:rPr>
        <w:t>“),</w:t>
      </w:r>
    </w:p>
    <w:p w14:paraId="62D38543" w14:textId="18B39472" w:rsidR="00CC169C" w:rsidRDefault="00DC2E44">
      <w:pPr>
        <w:pBdr>
          <w:top w:val="nil"/>
          <w:left w:val="nil"/>
          <w:bottom w:val="nil"/>
          <w:right w:val="nil"/>
          <w:between w:val="nil"/>
        </w:pBdr>
        <w:spacing w:after="160"/>
        <w:ind w:left="57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</w:t>
      </w:r>
      <w:r w:rsidR="005C427D">
        <w:rPr>
          <w:rFonts w:ascii="Arial" w:eastAsia="Arial" w:hAnsi="Arial" w:cs="Arial"/>
          <w:sz w:val="18"/>
          <w:szCs w:val="18"/>
        </w:rPr>
        <w:t> souladu se zákonem č. 406/2000 Sb</w:t>
      </w:r>
      <w:r w:rsidR="005C26B5">
        <w:rPr>
          <w:rFonts w:ascii="Arial" w:eastAsia="Arial" w:hAnsi="Arial" w:cs="Arial"/>
          <w:sz w:val="18"/>
          <w:szCs w:val="18"/>
        </w:rPr>
        <w:t>., o hospodaření energií, ve znění pozdějších předpisů,</w:t>
      </w:r>
      <w:r w:rsidR="008B33BE">
        <w:rPr>
          <w:rFonts w:ascii="Arial" w:eastAsia="Arial" w:hAnsi="Arial" w:cs="Arial"/>
          <w:sz w:val="18"/>
          <w:szCs w:val="18"/>
        </w:rPr>
        <w:t xml:space="preserve"> dle podmínek této </w:t>
      </w:r>
      <w:r w:rsidR="001B0362">
        <w:rPr>
          <w:rFonts w:ascii="Arial" w:eastAsia="Arial" w:hAnsi="Arial" w:cs="Arial"/>
          <w:sz w:val="18"/>
          <w:szCs w:val="18"/>
        </w:rPr>
        <w:t>s</w:t>
      </w:r>
      <w:r w:rsidR="008B33BE">
        <w:rPr>
          <w:rFonts w:ascii="Arial" w:eastAsia="Arial" w:hAnsi="Arial" w:cs="Arial"/>
          <w:sz w:val="18"/>
          <w:szCs w:val="18"/>
        </w:rPr>
        <w:t>mlouvy</w:t>
      </w:r>
      <w:r w:rsidR="00C30CF1">
        <w:rPr>
          <w:rFonts w:ascii="Arial" w:eastAsia="Arial" w:hAnsi="Arial" w:cs="Arial"/>
          <w:sz w:val="18"/>
          <w:szCs w:val="18"/>
        </w:rPr>
        <w:t>, přílohy č. 1 této smlouvy</w:t>
      </w:r>
      <w:r w:rsidR="008B33BE">
        <w:rPr>
          <w:rFonts w:ascii="Arial" w:eastAsia="Arial" w:hAnsi="Arial" w:cs="Arial"/>
          <w:sz w:val="18"/>
          <w:szCs w:val="18"/>
        </w:rPr>
        <w:t xml:space="preserve"> a v rozsahu dle </w:t>
      </w:r>
      <w:r w:rsidR="00FD2FD6">
        <w:rPr>
          <w:rFonts w:ascii="Arial" w:eastAsia="Arial" w:hAnsi="Arial" w:cs="Arial"/>
          <w:sz w:val="18"/>
          <w:szCs w:val="18"/>
        </w:rPr>
        <w:t xml:space="preserve">požadavků </w:t>
      </w:r>
      <w:r w:rsidR="001B0362">
        <w:rPr>
          <w:rFonts w:ascii="Arial" w:eastAsia="Arial" w:hAnsi="Arial" w:cs="Arial"/>
          <w:sz w:val="18"/>
          <w:szCs w:val="18"/>
        </w:rPr>
        <w:t>o</w:t>
      </w:r>
      <w:r w:rsidR="00FD2FD6">
        <w:rPr>
          <w:rFonts w:ascii="Arial" w:eastAsia="Arial" w:hAnsi="Arial" w:cs="Arial"/>
          <w:sz w:val="18"/>
          <w:szCs w:val="18"/>
        </w:rPr>
        <w:t>bjednatele</w:t>
      </w:r>
      <w:r w:rsidR="005C26B5">
        <w:rPr>
          <w:rFonts w:ascii="Arial" w:eastAsia="Arial" w:hAnsi="Arial" w:cs="Arial"/>
          <w:sz w:val="18"/>
          <w:szCs w:val="18"/>
        </w:rPr>
        <w:t xml:space="preserve"> a poskytovatele dotace</w:t>
      </w:r>
      <w:r w:rsidR="008B33BE">
        <w:rPr>
          <w:rFonts w:ascii="Arial" w:eastAsia="Arial" w:hAnsi="Arial" w:cs="Arial"/>
          <w:sz w:val="18"/>
          <w:szCs w:val="18"/>
        </w:rPr>
        <w:t>.</w:t>
      </w:r>
    </w:p>
    <w:p w14:paraId="575B1688" w14:textId="5AD6607A" w:rsidR="00CC169C" w:rsidRDefault="008B33BE" w:rsidP="00FD2FD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rPr>
          <w:rFonts w:ascii="Arial" w:eastAsia="Arial" w:hAnsi="Arial" w:cs="Arial"/>
          <w:sz w:val="18"/>
          <w:szCs w:val="18"/>
        </w:rPr>
        <w:t xml:space="preserve">Objednatel se zavazuje, že </w:t>
      </w:r>
      <w:r w:rsidR="001B0362"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 xml:space="preserve">oskytovateli za řádně poskytnuté </w:t>
      </w:r>
      <w:r w:rsidR="001B0362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l</w:t>
      </w:r>
      <w:r w:rsidR="001B0362"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žby</w:t>
      </w:r>
      <w:r w:rsidR="00775B99">
        <w:rPr>
          <w:rFonts w:ascii="Arial" w:eastAsia="Arial" w:hAnsi="Arial" w:cs="Arial"/>
          <w:sz w:val="18"/>
          <w:szCs w:val="18"/>
        </w:rPr>
        <w:t xml:space="preserve"> bez vad a nedodělků</w:t>
      </w:r>
      <w:r>
        <w:rPr>
          <w:rFonts w:ascii="Arial" w:eastAsia="Arial" w:hAnsi="Arial" w:cs="Arial"/>
          <w:sz w:val="18"/>
          <w:szCs w:val="18"/>
        </w:rPr>
        <w:t xml:space="preserve"> zaplatí odměnu dle článku 3</w:t>
      </w:r>
      <w:r w:rsidR="00F8359D"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5C7C5438" w14:textId="0A09C14B" w:rsidR="00CC169C" w:rsidRPr="00D91E3C" w:rsidRDefault="00775B9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rPr>
          <w:rFonts w:ascii="Arial" w:eastAsia="Arial" w:hAnsi="Arial" w:cs="Arial"/>
          <w:sz w:val="18"/>
          <w:szCs w:val="18"/>
        </w:rPr>
        <w:lastRenderedPageBreak/>
        <w:t>Pokud se smluvní strany nedohodnou jinak, u</w:t>
      </w:r>
      <w:r w:rsidR="008B33BE">
        <w:rPr>
          <w:rFonts w:ascii="Arial" w:eastAsia="Arial" w:hAnsi="Arial" w:cs="Arial"/>
          <w:sz w:val="18"/>
          <w:szCs w:val="18"/>
        </w:rPr>
        <w:t xml:space="preserve">zavřením této </w:t>
      </w:r>
      <w:r w:rsidR="001B0362">
        <w:rPr>
          <w:rFonts w:ascii="Arial" w:eastAsia="Arial" w:hAnsi="Arial" w:cs="Arial"/>
          <w:sz w:val="18"/>
          <w:szCs w:val="18"/>
        </w:rPr>
        <w:t>s</w:t>
      </w:r>
      <w:r w:rsidR="008B33BE">
        <w:rPr>
          <w:rFonts w:ascii="Arial" w:eastAsia="Arial" w:hAnsi="Arial" w:cs="Arial"/>
          <w:sz w:val="18"/>
          <w:szCs w:val="18"/>
        </w:rPr>
        <w:t xml:space="preserve">mlouvy </w:t>
      </w:r>
      <w:r w:rsidR="00FD2FD6">
        <w:rPr>
          <w:rFonts w:ascii="Arial" w:eastAsia="Arial" w:hAnsi="Arial" w:cs="Arial"/>
          <w:sz w:val="18"/>
          <w:szCs w:val="18"/>
        </w:rPr>
        <w:t xml:space="preserve">se </w:t>
      </w:r>
      <w:r w:rsidR="00786518">
        <w:rPr>
          <w:rFonts w:ascii="Arial" w:eastAsia="Arial" w:hAnsi="Arial" w:cs="Arial"/>
          <w:sz w:val="18"/>
          <w:szCs w:val="18"/>
        </w:rPr>
        <w:t>poskytovatel</w:t>
      </w:r>
      <w:r w:rsidR="00FD2FD6">
        <w:rPr>
          <w:rFonts w:ascii="Arial" w:eastAsia="Arial" w:hAnsi="Arial" w:cs="Arial"/>
          <w:sz w:val="18"/>
          <w:szCs w:val="18"/>
        </w:rPr>
        <w:t xml:space="preserve"> zavazuje </w:t>
      </w:r>
      <w:r w:rsidR="00786518">
        <w:rPr>
          <w:rFonts w:ascii="Arial" w:eastAsia="Arial" w:hAnsi="Arial" w:cs="Arial"/>
          <w:sz w:val="18"/>
          <w:szCs w:val="18"/>
        </w:rPr>
        <w:t>objednateli poskytovat</w:t>
      </w:r>
      <w:r w:rsidR="008B33BE">
        <w:rPr>
          <w:rFonts w:ascii="Arial" w:eastAsia="Arial" w:hAnsi="Arial" w:cs="Arial"/>
          <w:sz w:val="18"/>
          <w:szCs w:val="18"/>
        </w:rPr>
        <w:t xml:space="preserve"> </w:t>
      </w:r>
      <w:r w:rsidR="001B0362">
        <w:rPr>
          <w:rFonts w:ascii="Arial" w:eastAsia="Arial" w:hAnsi="Arial" w:cs="Arial"/>
          <w:sz w:val="18"/>
          <w:szCs w:val="18"/>
        </w:rPr>
        <w:t>s</w:t>
      </w:r>
      <w:r w:rsidR="008B33BE">
        <w:rPr>
          <w:rFonts w:ascii="Arial" w:eastAsia="Arial" w:hAnsi="Arial" w:cs="Arial"/>
          <w:sz w:val="18"/>
          <w:szCs w:val="18"/>
        </w:rPr>
        <w:t>lužby u</w:t>
      </w:r>
      <w:r w:rsidR="00786518">
        <w:rPr>
          <w:rFonts w:ascii="Arial" w:eastAsia="Arial" w:hAnsi="Arial" w:cs="Arial"/>
          <w:sz w:val="18"/>
          <w:szCs w:val="18"/>
        </w:rPr>
        <w:t>vedené v čl. 1 této smlouvy</w:t>
      </w:r>
      <w:r w:rsidR="00FD2FD6">
        <w:rPr>
          <w:rFonts w:ascii="Arial" w:eastAsia="Arial" w:hAnsi="Arial" w:cs="Arial"/>
          <w:sz w:val="18"/>
          <w:szCs w:val="18"/>
        </w:rPr>
        <w:t xml:space="preserve"> v </w:t>
      </w:r>
      <w:r w:rsidR="00EE5F06">
        <w:rPr>
          <w:rFonts w:ascii="Arial" w:eastAsia="Arial" w:hAnsi="Arial" w:cs="Arial"/>
          <w:sz w:val="18"/>
          <w:szCs w:val="18"/>
        </w:rPr>
        <w:t>předpokládaném</w:t>
      </w:r>
      <w:r w:rsidR="00FD2FD6">
        <w:rPr>
          <w:rFonts w:ascii="Arial" w:eastAsia="Arial" w:hAnsi="Arial" w:cs="Arial"/>
          <w:sz w:val="18"/>
          <w:szCs w:val="18"/>
        </w:rPr>
        <w:t xml:space="preserve"> rozsahu </w:t>
      </w:r>
      <w:r w:rsidR="005C427D">
        <w:rPr>
          <w:rFonts w:ascii="Arial" w:eastAsia="Arial" w:hAnsi="Arial" w:cs="Arial"/>
          <w:sz w:val="18"/>
          <w:szCs w:val="18"/>
        </w:rPr>
        <w:t>40</w:t>
      </w:r>
      <w:r w:rsidR="00FD2FD6">
        <w:rPr>
          <w:rFonts w:ascii="Arial" w:eastAsia="Arial" w:hAnsi="Arial" w:cs="Arial"/>
          <w:sz w:val="18"/>
          <w:szCs w:val="18"/>
        </w:rPr>
        <w:t xml:space="preserve"> hodin měsíčně</w:t>
      </w:r>
      <w:r w:rsidR="00786518">
        <w:rPr>
          <w:rFonts w:ascii="Arial" w:eastAsia="Arial" w:hAnsi="Arial" w:cs="Arial"/>
          <w:sz w:val="18"/>
          <w:szCs w:val="18"/>
        </w:rPr>
        <w:t>.</w:t>
      </w:r>
    </w:p>
    <w:p w14:paraId="44DA47FD" w14:textId="6025DE33" w:rsidR="00D91E3C" w:rsidRPr="005C427D" w:rsidRDefault="00D91E3C" w:rsidP="005C427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Arial" w:hAnsi="Arial" w:cs="Arial"/>
          <w:sz w:val="18"/>
          <w:szCs w:val="18"/>
        </w:rPr>
      </w:pPr>
      <w:bookmarkStart w:id="0" w:name="_Hlk194504518"/>
      <w:r>
        <w:rPr>
          <w:rFonts w:ascii="Arial" w:hAnsi="Arial" w:cs="Arial"/>
          <w:sz w:val="18"/>
          <w:szCs w:val="18"/>
        </w:rPr>
        <w:t xml:space="preserve">Poskytovatel </w:t>
      </w:r>
      <w:r w:rsidRPr="00D91E3C">
        <w:rPr>
          <w:rFonts w:ascii="Arial" w:hAnsi="Arial" w:cs="Arial"/>
          <w:sz w:val="18"/>
          <w:szCs w:val="18"/>
        </w:rPr>
        <w:t xml:space="preserve">bere na vědomí, že </w:t>
      </w:r>
      <w:r>
        <w:rPr>
          <w:rFonts w:ascii="Arial" w:hAnsi="Arial" w:cs="Arial"/>
          <w:sz w:val="18"/>
          <w:szCs w:val="18"/>
        </w:rPr>
        <w:t>poskytované služby</w:t>
      </w:r>
      <w:r w:rsidRPr="00D91E3C">
        <w:rPr>
          <w:rFonts w:ascii="Arial" w:hAnsi="Arial" w:cs="Arial"/>
          <w:sz w:val="18"/>
          <w:szCs w:val="18"/>
        </w:rPr>
        <w:t xml:space="preserve"> bud</w:t>
      </w:r>
      <w:r>
        <w:rPr>
          <w:rFonts w:ascii="Arial" w:hAnsi="Arial" w:cs="Arial"/>
          <w:sz w:val="18"/>
          <w:szCs w:val="18"/>
        </w:rPr>
        <w:t>ou</w:t>
      </w:r>
      <w:r w:rsidRPr="00D91E3C">
        <w:rPr>
          <w:rFonts w:ascii="Arial" w:hAnsi="Arial" w:cs="Arial"/>
          <w:sz w:val="18"/>
          <w:szCs w:val="18"/>
        </w:rPr>
        <w:t xml:space="preserve"> spolufinancován</w:t>
      </w:r>
      <w:r>
        <w:rPr>
          <w:rFonts w:ascii="Arial" w:hAnsi="Arial" w:cs="Arial"/>
          <w:sz w:val="18"/>
          <w:szCs w:val="18"/>
        </w:rPr>
        <w:t>y</w:t>
      </w:r>
      <w:r w:rsidRPr="00D91E3C">
        <w:rPr>
          <w:rFonts w:ascii="Arial" w:hAnsi="Arial" w:cs="Arial"/>
          <w:sz w:val="18"/>
          <w:szCs w:val="18"/>
        </w:rPr>
        <w:t xml:space="preserve"> </w:t>
      </w:r>
      <w:bookmarkStart w:id="1" w:name="_Hlk194504845"/>
      <w:r w:rsidRPr="00D91E3C">
        <w:rPr>
          <w:rFonts w:ascii="Arial" w:hAnsi="Arial" w:cs="Arial"/>
          <w:sz w:val="18"/>
          <w:szCs w:val="18"/>
        </w:rPr>
        <w:t xml:space="preserve">z </w:t>
      </w:r>
      <w:r w:rsidR="005C427D" w:rsidRPr="005C427D">
        <w:rPr>
          <w:rFonts w:ascii="Arial" w:hAnsi="Arial" w:cs="Arial"/>
          <w:sz w:val="18"/>
          <w:szCs w:val="18"/>
        </w:rPr>
        <w:t>Projekt</w:t>
      </w:r>
      <w:r w:rsidR="00090DDF">
        <w:rPr>
          <w:rFonts w:ascii="Arial" w:hAnsi="Arial" w:cs="Arial"/>
          <w:sz w:val="18"/>
          <w:szCs w:val="18"/>
        </w:rPr>
        <w:t>u</w:t>
      </w:r>
      <w:r w:rsidR="005C427D" w:rsidRPr="005C427D">
        <w:rPr>
          <w:rFonts w:ascii="Arial" w:hAnsi="Arial" w:cs="Arial"/>
          <w:sz w:val="18"/>
          <w:szCs w:val="18"/>
        </w:rPr>
        <w:t xml:space="preserve"> IP LIFE </w:t>
      </w:r>
      <w:proofErr w:type="spellStart"/>
      <w:r w:rsidR="005C427D" w:rsidRPr="005C427D">
        <w:rPr>
          <w:rFonts w:ascii="Arial" w:hAnsi="Arial" w:cs="Arial"/>
          <w:sz w:val="18"/>
          <w:szCs w:val="18"/>
        </w:rPr>
        <w:t>for</w:t>
      </w:r>
      <w:proofErr w:type="spellEnd"/>
      <w:r w:rsidR="005C427D" w:rsidRPr="005C427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C427D" w:rsidRPr="005C427D">
        <w:rPr>
          <w:rFonts w:ascii="Arial" w:hAnsi="Arial" w:cs="Arial"/>
          <w:sz w:val="18"/>
          <w:szCs w:val="18"/>
        </w:rPr>
        <w:t>Coal</w:t>
      </w:r>
      <w:proofErr w:type="spellEnd"/>
      <w:r w:rsidR="005C427D" w:rsidRPr="005C427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C427D" w:rsidRPr="005C427D">
        <w:rPr>
          <w:rFonts w:ascii="Arial" w:hAnsi="Arial" w:cs="Arial"/>
          <w:sz w:val="18"/>
          <w:szCs w:val="18"/>
        </w:rPr>
        <w:t>Mining</w:t>
      </w:r>
      <w:proofErr w:type="spellEnd"/>
      <w:r w:rsidR="005C427D" w:rsidRPr="005C427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C427D" w:rsidRPr="005C427D">
        <w:rPr>
          <w:rFonts w:ascii="Arial" w:hAnsi="Arial" w:cs="Arial"/>
          <w:sz w:val="18"/>
          <w:szCs w:val="18"/>
        </w:rPr>
        <w:t>Landscape</w:t>
      </w:r>
      <w:proofErr w:type="spellEnd"/>
      <w:r w:rsidR="005C427D" w:rsidRPr="005C427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C427D" w:rsidRPr="005C427D">
        <w:rPr>
          <w:rFonts w:ascii="Arial" w:hAnsi="Arial" w:cs="Arial"/>
          <w:sz w:val="18"/>
          <w:szCs w:val="18"/>
        </w:rPr>
        <w:t>Adaptation</w:t>
      </w:r>
      <w:proofErr w:type="spellEnd"/>
      <w:r w:rsidR="005C427D" w:rsidRPr="005C427D">
        <w:rPr>
          <w:rFonts w:ascii="Arial" w:hAnsi="Arial" w:cs="Arial"/>
          <w:sz w:val="18"/>
          <w:szCs w:val="18"/>
        </w:rPr>
        <w:t>, akronym LIFE</w:t>
      </w:r>
      <w:r w:rsidR="005C427D" w:rsidRPr="005C427D">
        <w:rPr>
          <w:rFonts w:ascii="Arial" w:hAnsi="Arial" w:cs="Arial"/>
          <w:sz w:val="18"/>
          <w:szCs w:val="18"/>
        </w:rPr>
        <w:noBreakHyphen/>
        <w:t>IP COALA, číslo projektu LIFE20 IPC/CZ/000004</w:t>
      </w:r>
      <w:r w:rsidR="003A3A3C">
        <w:rPr>
          <w:rFonts w:ascii="Arial" w:hAnsi="Arial" w:cs="Arial"/>
          <w:sz w:val="18"/>
          <w:szCs w:val="18"/>
        </w:rPr>
        <w:t>v rámci</w:t>
      </w:r>
      <w:r w:rsidR="005C427D" w:rsidRPr="005C427D">
        <w:rPr>
          <w:rFonts w:ascii="Arial" w:hAnsi="Arial" w:cs="Arial"/>
          <w:sz w:val="18"/>
          <w:szCs w:val="18"/>
        </w:rPr>
        <w:t xml:space="preserve"> evropského programu LIFE</w:t>
      </w:r>
      <w:bookmarkEnd w:id="1"/>
      <w:r w:rsidR="005C427D" w:rsidRPr="005C427D">
        <w:rPr>
          <w:rFonts w:ascii="Arial" w:hAnsi="Arial" w:cs="Arial"/>
          <w:sz w:val="18"/>
          <w:szCs w:val="18"/>
        </w:rPr>
        <w:t>.</w:t>
      </w:r>
      <w:r w:rsidR="005C427D">
        <w:rPr>
          <w:rFonts w:ascii="Arial" w:hAnsi="Arial" w:cs="Arial"/>
          <w:sz w:val="18"/>
          <w:szCs w:val="18"/>
        </w:rPr>
        <w:t xml:space="preserve"> P</w:t>
      </w:r>
      <w:r w:rsidRPr="005C427D">
        <w:rPr>
          <w:rFonts w:ascii="Arial" w:hAnsi="Arial" w:cs="Arial"/>
          <w:sz w:val="18"/>
          <w:szCs w:val="18"/>
        </w:rPr>
        <w:t>o</w:t>
      </w:r>
      <w:r w:rsidR="005C427D">
        <w:rPr>
          <w:rFonts w:ascii="Arial" w:hAnsi="Arial" w:cs="Arial"/>
          <w:sz w:val="18"/>
          <w:szCs w:val="18"/>
        </w:rPr>
        <w:t>sky</w:t>
      </w:r>
      <w:r w:rsidRPr="005C427D">
        <w:rPr>
          <w:rFonts w:ascii="Arial" w:hAnsi="Arial" w:cs="Arial"/>
          <w:sz w:val="18"/>
          <w:szCs w:val="18"/>
        </w:rPr>
        <w:t>tov</w:t>
      </w:r>
      <w:r w:rsidR="005C427D">
        <w:rPr>
          <w:rFonts w:ascii="Arial" w:hAnsi="Arial" w:cs="Arial"/>
          <w:sz w:val="18"/>
          <w:szCs w:val="18"/>
        </w:rPr>
        <w:t>a</w:t>
      </w:r>
      <w:r w:rsidRPr="005C427D">
        <w:rPr>
          <w:rFonts w:ascii="Arial" w:hAnsi="Arial" w:cs="Arial"/>
          <w:sz w:val="18"/>
          <w:szCs w:val="18"/>
        </w:rPr>
        <w:t xml:space="preserve">tel je povinen </w:t>
      </w:r>
      <w:bookmarkEnd w:id="0"/>
      <w:r w:rsidRPr="005C427D">
        <w:rPr>
          <w:rFonts w:ascii="Arial" w:hAnsi="Arial" w:cs="Arial"/>
          <w:sz w:val="18"/>
          <w:szCs w:val="18"/>
        </w:rPr>
        <w:t>dodržovat aktuální</w:t>
      </w:r>
      <w:r w:rsidR="005C427D">
        <w:rPr>
          <w:rFonts w:ascii="Arial" w:hAnsi="Arial" w:cs="Arial"/>
          <w:sz w:val="18"/>
          <w:szCs w:val="18"/>
        </w:rPr>
        <w:t xml:space="preserve"> podmínky výše uvedeného programu s</w:t>
      </w:r>
      <w:r w:rsidR="003A3A3C">
        <w:rPr>
          <w:rFonts w:ascii="Arial" w:hAnsi="Arial" w:cs="Arial"/>
          <w:sz w:val="18"/>
          <w:szCs w:val="18"/>
        </w:rPr>
        <w:t>e</w:t>
      </w:r>
      <w:r w:rsidR="005C427D">
        <w:rPr>
          <w:rFonts w:ascii="Arial" w:hAnsi="Arial" w:cs="Arial"/>
          <w:sz w:val="18"/>
          <w:szCs w:val="18"/>
        </w:rPr>
        <w:t> kterými se seznámil</w:t>
      </w:r>
      <w:r w:rsidRPr="005C427D">
        <w:rPr>
          <w:rFonts w:ascii="Arial" w:hAnsi="Arial" w:cs="Arial"/>
          <w:sz w:val="18"/>
          <w:szCs w:val="18"/>
        </w:rPr>
        <w:t xml:space="preserve">. </w:t>
      </w:r>
    </w:p>
    <w:p w14:paraId="28B7C901" w14:textId="77777777" w:rsidR="00CC169C" w:rsidRDefault="008B33B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60"/>
        <w:jc w:val="both"/>
      </w:pPr>
      <w:r>
        <w:rPr>
          <w:rFonts w:ascii="Arial" w:eastAsia="Arial" w:hAnsi="Arial" w:cs="Arial"/>
          <w:b/>
          <w:sz w:val="18"/>
          <w:szCs w:val="18"/>
        </w:rPr>
        <w:t>Práva a povinnosti Stran</w:t>
      </w:r>
    </w:p>
    <w:p w14:paraId="2DA6EAFB" w14:textId="018DFA8C" w:rsidR="00CC169C" w:rsidRDefault="008B33B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rPr>
          <w:rFonts w:ascii="Arial" w:eastAsia="Arial" w:hAnsi="Arial" w:cs="Arial"/>
          <w:sz w:val="18"/>
          <w:szCs w:val="18"/>
        </w:rPr>
        <w:t xml:space="preserve">Poskytovatel je povinen poskytovat </w:t>
      </w:r>
      <w:r w:rsidR="001B0362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lužby v souladu s</w:t>
      </w:r>
      <w:r w:rsidR="00D62311">
        <w:rPr>
          <w:rFonts w:ascii="Arial" w:eastAsia="Arial" w:hAnsi="Arial" w:cs="Arial"/>
          <w:sz w:val="18"/>
          <w:szCs w:val="18"/>
        </w:rPr>
        <w:t xml:space="preserve"> touto </w:t>
      </w:r>
      <w:r w:rsidR="001B0362">
        <w:rPr>
          <w:rFonts w:ascii="Arial" w:eastAsia="Arial" w:hAnsi="Arial" w:cs="Arial"/>
          <w:sz w:val="18"/>
          <w:szCs w:val="18"/>
        </w:rPr>
        <w:t>s</w:t>
      </w:r>
      <w:r w:rsidR="00D62311">
        <w:rPr>
          <w:rFonts w:ascii="Arial" w:eastAsia="Arial" w:hAnsi="Arial" w:cs="Arial"/>
          <w:sz w:val="18"/>
          <w:szCs w:val="18"/>
        </w:rPr>
        <w:t>mlouvou</w:t>
      </w:r>
      <w:r w:rsidR="00F34B87">
        <w:rPr>
          <w:rFonts w:ascii="Arial" w:eastAsia="Arial" w:hAnsi="Arial" w:cs="Arial"/>
          <w:sz w:val="18"/>
          <w:szCs w:val="18"/>
        </w:rPr>
        <w:t>, právními předpisy, technickými normami</w:t>
      </w:r>
      <w:r>
        <w:rPr>
          <w:rFonts w:ascii="Arial" w:eastAsia="Arial" w:hAnsi="Arial" w:cs="Arial"/>
          <w:sz w:val="18"/>
          <w:szCs w:val="18"/>
        </w:rPr>
        <w:t xml:space="preserve"> a dle </w:t>
      </w:r>
      <w:r w:rsidR="00F34B87">
        <w:rPr>
          <w:rFonts w:ascii="Arial" w:eastAsia="Arial" w:hAnsi="Arial" w:cs="Arial"/>
          <w:sz w:val="18"/>
          <w:szCs w:val="18"/>
        </w:rPr>
        <w:t>příkazů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1B0362"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bjednatele,</w:t>
      </w:r>
      <w:r w:rsidR="005C26B5">
        <w:rPr>
          <w:rFonts w:ascii="Arial" w:eastAsia="Arial" w:hAnsi="Arial" w:cs="Arial"/>
          <w:sz w:val="18"/>
          <w:szCs w:val="18"/>
        </w:rPr>
        <w:t xml:space="preserve"> poskytovatele dotace,</w:t>
      </w:r>
      <w:r>
        <w:rPr>
          <w:rFonts w:ascii="Arial" w:eastAsia="Arial" w:hAnsi="Arial" w:cs="Arial"/>
          <w:sz w:val="18"/>
          <w:szCs w:val="18"/>
        </w:rPr>
        <w:t xml:space="preserve"> a to zejména řádně, s odbornou péčí, včas a na svoji odpovědnost.</w:t>
      </w:r>
    </w:p>
    <w:p w14:paraId="11E4DD0F" w14:textId="329B6FC5" w:rsidR="00356AF6" w:rsidRPr="00356AF6" w:rsidRDefault="00356A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Arial" w:hAnsi="Arial" w:cs="Arial"/>
          <w:sz w:val="18"/>
          <w:szCs w:val="18"/>
        </w:rPr>
      </w:pPr>
      <w:r w:rsidRPr="00356AF6">
        <w:rPr>
          <w:rFonts w:ascii="Arial" w:hAnsi="Arial" w:cs="Arial"/>
          <w:sz w:val="18"/>
          <w:szCs w:val="18"/>
        </w:rPr>
        <w:t>Poskytovatel se zavazuje provést služby dle této smlouvy ve lhůtě stanovené objednatelem.</w:t>
      </w:r>
    </w:p>
    <w:p w14:paraId="39947069" w14:textId="15994582" w:rsidR="00043017" w:rsidRPr="00043017" w:rsidRDefault="008B33B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rPr>
          <w:rFonts w:ascii="Arial" w:eastAsia="Arial" w:hAnsi="Arial" w:cs="Arial"/>
          <w:sz w:val="18"/>
          <w:szCs w:val="18"/>
        </w:rPr>
        <w:t xml:space="preserve">Objednatel se zavazuje poskytnout </w:t>
      </w:r>
      <w:r w:rsidR="001B0362"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 xml:space="preserve">oskytovateli při poskytování </w:t>
      </w:r>
      <w:r w:rsidR="001B0362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lužeb nezbytnou součinnost a řádně poskytnuté </w:t>
      </w:r>
      <w:r w:rsidR="001B0362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lužby</w:t>
      </w:r>
      <w:r w:rsidR="00F34B87">
        <w:rPr>
          <w:rFonts w:ascii="Arial" w:eastAsia="Arial" w:hAnsi="Arial" w:cs="Arial"/>
          <w:sz w:val="18"/>
          <w:szCs w:val="18"/>
        </w:rPr>
        <w:t xml:space="preserve"> bez vad a nedodělků</w:t>
      </w:r>
      <w:r>
        <w:rPr>
          <w:rFonts w:ascii="Arial" w:eastAsia="Arial" w:hAnsi="Arial" w:cs="Arial"/>
          <w:sz w:val="18"/>
          <w:szCs w:val="18"/>
        </w:rPr>
        <w:t xml:space="preserve"> převzít</w:t>
      </w:r>
      <w:r w:rsidR="00F34B87">
        <w:rPr>
          <w:rFonts w:ascii="Arial" w:eastAsia="Arial" w:hAnsi="Arial" w:cs="Arial"/>
          <w:sz w:val="18"/>
          <w:szCs w:val="18"/>
        </w:rPr>
        <w:t>, bude-li to umožňovat povaha poskytnutých služeb</w:t>
      </w:r>
      <w:r>
        <w:rPr>
          <w:rFonts w:ascii="Arial" w:eastAsia="Arial" w:hAnsi="Arial" w:cs="Arial"/>
          <w:sz w:val="18"/>
          <w:szCs w:val="18"/>
        </w:rPr>
        <w:t>.</w:t>
      </w:r>
      <w:r w:rsidR="00F34B87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Při skončení poskytování </w:t>
      </w:r>
      <w:r w:rsidR="001B0362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lužeb příp. skončení jednotlivých fází jejich poskytování zpřístupní </w:t>
      </w:r>
      <w:r w:rsidR="001B0362"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 xml:space="preserve">oskytovatel </w:t>
      </w:r>
      <w:r w:rsidR="001B0362"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bjednateli příslušné výstupy a vyzve jej k převzetí ve lhůtě nikoliv kratší než </w:t>
      </w:r>
      <w:r w:rsidR="00D62311"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 xml:space="preserve"> pracovní dn</w:t>
      </w:r>
      <w:r w:rsidR="00EE5F06"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. </w:t>
      </w:r>
      <w:r w:rsidR="00043017">
        <w:rPr>
          <w:rFonts w:ascii="Arial" w:eastAsia="Arial" w:hAnsi="Arial" w:cs="Arial"/>
          <w:sz w:val="18"/>
          <w:szCs w:val="18"/>
        </w:rPr>
        <w:t xml:space="preserve">Budou-li služby vykazovat vady či nedodělky, je objednatel oprávněn odmítnout jejich převzetí. Smluvní strany se dohodly, že služby dle této smlouvy jsou provedeny dnem jejich předání bez vad a nedodělků objednateli. </w:t>
      </w:r>
    </w:p>
    <w:p w14:paraId="092B1D72" w14:textId="4483542C" w:rsidR="00043017" w:rsidRPr="00043017" w:rsidRDefault="00043017" w:rsidP="00F17F95">
      <w:pPr>
        <w:pStyle w:val="Nadpis2"/>
        <w:suppressAutoHyphens/>
        <w:spacing w:after="80" w:line="240" w:lineRule="atLeast"/>
        <w:ind w:left="567" w:hanging="567"/>
        <w:rPr>
          <w:sz w:val="18"/>
          <w:szCs w:val="18"/>
        </w:rPr>
      </w:pPr>
      <w:r>
        <w:rPr>
          <w:sz w:val="18"/>
          <w:szCs w:val="18"/>
        </w:rPr>
        <w:t>2.</w:t>
      </w:r>
      <w:r w:rsidR="00F17F95">
        <w:rPr>
          <w:sz w:val="18"/>
          <w:szCs w:val="18"/>
        </w:rPr>
        <w:t>4</w:t>
      </w:r>
      <w:r>
        <w:rPr>
          <w:sz w:val="18"/>
          <w:szCs w:val="18"/>
        </w:rPr>
        <w:t xml:space="preserve"> </w:t>
      </w:r>
      <w:r w:rsidR="00F17F95">
        <w:rPr>
          <w:sz w:val="18"/>
          <w:szCs w:val="18"/>
        </w:rPr>
        <w:tab/>
      </w:r>
      <w:r>
        <w:rPr>
          <w:sz w:val="18"/>
          <w:szCs w:val="18"/>
        </w:rPr>
        <w:t>Poskytovatel</w:t>
      </w:r>
      <w:r w:rsidRPr="00043017">
        <w:rPr>
          <w:sz w:val="18"/>
          <w:szCs w:val="18"/>
        </w:rPr>
        <w:t xml:space="preserve"> odpovídá za vady, jež m</w:t>
      </w:r>
      <w:r>
        <w:rPr>
          <w:sz w:val="18"/>
          <w:szCs w:val="18"/>
        </w:rPr>
        <w:t>ají služby dle této smlouvy</w:t>
      </w:r>
      <w:r w:rsidRPr="00043017">
        <w:rPr>
          <w:sz w:val="18"/>
          <w:szCs w:val="18"/>
        </w:rPr>
        <w:t xml:space="preserve"> v době je</w:t>
      </w:r>
      <w:r>
        <w:rPr>
          <w:sz w:val="18"/>
          <w:szCs w:val="18"/>
        </w:rPr>
        <w:t xml:space="preserve">jich </w:t>
      </w:r>
      <w:r w:rsidRPr="00043017">
        <w:rPr>
          <w:sz w:val="18"/>
          <w:szCs w:val="18"/>
        </w:rPr>
        <w:t xml:space="preserve">předání a převzetí a vady, které se projeví v záruční době. </w:t>
      </w:r>
    </w:p>
    <w:p w14:paraId="561553D6" w14:textId="15D69C80" w:rsidR="00043017" w:rsidRPr="00FC7C00" w:rsidRDefault="00043017" w:rsidP="00F17F95">
      <w:pPr>
        <w:pStyle w:val="Nadpis2"/>
        <w:suppressAutoHyphens/>
        <w:spacing w:after="80" w:line="240" w:lineRule="atLeast"/>
        <w:ind w:left="567"/>
        <w:rPr>
          <w:color w:val="auto"/>
          <w:sz w:val="18"/>
          <w:szCs w:val="18"/>
        </w:rPr>
      </w:pPr>
      <w:r>
        <w:rPr>
          <w:sz w:val="18"/>
          <w:szCs w:val="18"/>
        </w:rPr>
        <w:t>Poskytovatel</w:t>
      </w:r>
      <w:r w:rsidRPr="00043017">
        <w:rPr>
          <w:sz w:val="18"/>
          <w:szCs w:val="18"/>
        </w:rPr>
        <w:t xml:space="preserve"> prohlašuje, že poskytuje na </w:t>
      </w:r>
      <w:r>
        <w:rPr>
          <w:sz w:val="18"/>
          <w:szCs w:val="18"/>
        </w:rPr>
        <w:t>služby dle této smlouvy</w:t>
      </w:r>
      <w:r w:rsidRPr="00043017">
        <w:rPr>
          <w:sz w:val="18"/>
          <w:szCs w:val="18"/>
        </w:rPr>
        <w:t xml:space="preserve"> záruku za jakost s tím, že záruční doba </w:t>
      </w:r>
      <w:r w:rsidRPr="00FC7C00">
        <w:rPr>
          <w:color w:val="auto"/>
          <w:sz w:val="18"/>
          <w:szCs w:val="18"/>
        </w:rPr>
        <w:t>činí 24</w:t>
      </w:r>
      <w:r w:rsidRPr="00FC7C00">
        <w:rPr>
          <w:b/>
          <w:color w:val="auto"/>
          <w:sz w:val="18"/>
          <w:szCs w:val="18"/>
        </w:rPr>
        <w:t xml:space="preserve"> </w:t>
      </w:r>
      <w:r w:rsidRPr="00FC7C00">
        <w:rPr>
          <w:color w:val="auto"/>
          <w:sz w:val="18"/>
          <w:szCs w:val="18"/>
        </w:rPr>
        <w:t>měsíců</w:t>
      </w:r>
      <w:r w:rsidRPr="00FC7C00">
        <w:rPr>
          <w:i/>
          <w:color w:val="auto"/>
          <w:sz w:val="18"/>
          <w:szCs w:val="18"/>
        </w:rPr>
        <w:t xml:space="preserve">. </w:t>
      </w:r>
    </w:p>
    <w:p w14:paraId="0B3E2624" w14:textId="440D3535" w:rsidR="00043017" w:rsidRPr="00FC7C00" w:rsidRDefault="00F17F95" w:rsidP="00F17F95">
      <w:pPr>
        <w:pStyle w:val="Nadpis2"/>
        <w:suppressAutoHyphens/>
        <w:spacing w:after="80" w:line="240" w:lineRule="atLeast"/>
        <w:ind w:left="567"/>
        <w:rPr>
          <w:color w:val="auto"/>
          <w:sz w:val="18"/>
          <w:szCs w:val="18"/>
        </w:rPr>
      </w:pPr>
      <w:r w:rsidRPr="00FC7C00">
        <w:rPr>
          <w:color w:val="auto"/>
          <w:sz w:val="18"/>
          <w:szCs w:val="18"/>
        </w:rPr>
        <w:t>Poskytova</w:t>
      </w:r>
      <w:r w:rsidR="00043017" w:rsidRPr="00FC7C00">
        <w:rPr>
          <w:color w:val="auto"/>
          <w:sz w:val="18"/>
          <w:szCs w:val="18"/>
        </w:rPr>
        <w:t xml:space="preserve">tel prohlašuje, že služby dle této smlouvy budou v souladu s touto smlouvou, právními předpisy, technickými normami, jinou dokumentací vztahující se k provedení </w:t>
      </w:r>
      <w:r w:rsidR="000A756F" w:rsidRPr="00FC7C00">
        <w:rPr>
          <w:color w:val="auto"/>
          <w:sz w:val="18"/>
          <w:szCs w:val="18"/>
        </w:rPr>
        <w:t>služeb</w:t>
      </w:r>
      <w:r w:rsidR="00043017" w:rsidRPr="00FC7C00">
        <w:rPr>
          <w:color w:val="auto"/>
          <w:sz w:val="18"/>
          <w:szCs w:val="18"/>
        </w:rPr>
        <w:t>, příkazy objednatele,</w:t>
      </w:r>
      <w:r w:rsidR="00EE5F06">
        <w:rPr>
          <w:color w:val="auto"/>
          <w:sz w:val="18"/>
          <w:szCs w:val="18"/>
        </w:rPr>
        <w:t xml:space="preserve"> pokyny a podmínkami poskytovatele dotace,</w:t>
      </w:r>
      <w:r w:rsidRPr="00FC7C00">
        <w:rPr>
          <w:color w:val="auto"/>
          <w:sz w:val="18"/>
          <w:szCs w:val="18"/>
        </w:rPr>
        <w:t xml:space="preserve"> </w:t>
      </w:r>
      <w:r w:rsidR="00043017" w:rsidRPr="00FC7C00">
        <w:rPr>
          <w:color w:val="auto"/>
          <w:sz w:val="18"/>
          <w:szCs w:val="18"/>
        </w:rPr>
        <w:t>bud</w:t>
      </w:r>
      <w:r w:rsidRPr="00FC7C00">
        <w:rPr>
          <w:color w:val="auto"/>
          <w:sz w:val="18"/>
          <w:szCs w:val="18"/>
        </w:rPr>
        <w:t>ou umožňovat užívání, k němuž byly určeny a provedeny</w:t>
      </w:r>
      <w:r w:rsidR="00043017" w:rsidRPr="00FC7C00">
        <w:rPr>
          <w:color w:val="auto"/>
          <w:sz w:val="18"/>
          <w:szCs w:val="18"/>
        </w:rPr>
        <w:t>, bud</w:t>
      </w:r>
      <w:r w:rsidRPr="00FC7C00">
        <w:rPr>
          <w:color w:val="auto"/>
          <w:sz w:val="18"/>
          <w:szCs w:val="18"/>
        </w:rPr>
        <w:t>ou</w:t>
      </w:r>
      <w:r w:rsidR="00043017" w:rsidRPr="00FC7C00">
        <w:rPr>
          <w:color w:val="auto"/>
          <w:sz w:val="18"/>
          <w:szCs w:val="18"/>
        </w:rPr>
        <w:t xml:space="preserve"> bez zjevných nesprávností</w:t>
      </w:r>
      <w:r w:rsidR="00043017" w:rsidRPr="00FC7C00">
        <w:rPr>
          <w:i/>
          <w:color w:val="auto"/>
          <w:sz w:val="18"/>
          <w:szCs w:val="18"/>
        </w:rPr>
        <w:t>.</w:t>
      </w:r>
      <w:r w:rsidR="00043017" w:rsidRPr="00FC7C00">
        <w:rPr>
          <w:color w:val="auto"/>
          <w:sz w:val="18"/>
          <w:szCs w:val="18"/>
        </w:rPr>
        <w:t xml:space="preserve"> Smluvní strany se dohodly, že služby dle této </w:t>
      </w:r>
      <w:r w:rsidR="000A756F" w:rsidRPr="00FC7C00">
        <w:rPr>
          <w:color w:val="auto"/>
          <w:sz w:val="18"/>
          <w:szCs w:val="18"/>
        </w:rPr>
        <w:t xml:space="preserve">smlouvy </w:t>
      </w:r>
      <w:r w:rsidR="00043017" w:rsidRPr="00FC7C00">
        <w:rPr>
          <w:color w:val="auto"/>
          <w:sz w:val="18"/>
          <w:szCs w:val="18"/>
        </w:rPr>
        <w:t>mají vady, zejména jestliže je</w:t>
      </w:r>
      <w:r w:rsidRPr="00FC7C00">
        <w:rPr>
          <w:color w:val="auto"/>
          <w:sz w:val="18"/>
          <w:szCs w:val="18"/>
        </w:rPr>
        <w:t>jich</w:t>
      </w:r>
      <w:r w:rsidR="00043017" w:rsidRPr="00FC7C00">
        <w:rPr>
          <w:color w:val="auto"/>
          <w:sz w:val="18"/>
          <w:szCs w:val="18"/>
        </w:rPr>
        <w:t xml:space="preserve"> provedení neodpovídá požadavkům uvedeným v předchozí větě.</w:t>
      </w:r>
    </w:p>
    <w:p w14:paraId="6A49EE0B" w14:textId="1D624A62" w:rsidR="00043017" w:rsidRPr="00FC7C00" w:rsidRDefault="00043017" w:rsidP="00F17F95">
      <w:pPr>
        <w:pStyle w:val="Nadpis2"/>
        <w:suppressAutoHyphens/>
        <w:spacing w:after="80" w:line="240" w:lineRule="atLeast"/>
        <w:ind w:left="567"/>
        <w:rPr>
          <w:color w:val="auto"/>
          <w:sz w:val="18"/>
          <w:szCs w:val="18"/>
        </w:rPr>
      </w:pPr>
      <w:r w:rsidRPr="00FC7C00">
        <w:rPr>
          <w:color w:val="auto"/>
          <w:sz w:val="18"/>
          <w:szCs w:val="18"/>
        </w:rPr>
        <w:t xml:space="preserve">Smluvní strany se dohodly, že záruční doba začíná běžet dnem převzetí objednatelem. </w:t>
      </w:r>
      <w:r w:rsidR="006751E5">
        <w:rPr>
          <w:color w:val="auto"/>
          <w:sz w:val="18"/>
          <w:szCs w:val="18"/>
        </w:rPr>
        <w:t xml:space="preserve">Není-li možno převzít, začíná záruční doba běžet dnem sdělení výsledku příslušné činnosti objednateli. </w:t>
      </w:r>
    </w:p>
    <w:p w14:paraId="3684C56F" w14:textId="25BADC5B" w:rsidR="00043017" w:rsidRPr="00FC7C00" w:rsidRDefault="00043017" w:rsidP="00F17F95">
      <w:pPr>
        <w:pStyle w:val="Nadpis2"/>
        <w:suppressAutoHyphens/>
        <w:spacing w:after="80" w:line="240" w:lineRule="atLeast"/>
        <w:ind w:left="567"/>
        <w:rPr>
          <w:color w:val="auto"/>
          <w:sz w:val="18"/>
          <w:szCs w:val="18"/>
        </w:rPr>
      </w:pPr>
      <w:r w:rsidRPr="00FC7C00">
        <w:rPr>
          <w:color w:val="auto"/>
          <w:sz w:val="18"/>
          <w:szCs w:val="18"/>
        </w:rPr>
        <w:t xml:space="preserve">Objednatel písemně oznámí </w:t>
      </w:r>
      <w:r w:rsidR="00F17F95" w:rsidRPr="00FC7C00">
        <w:rPr>
          <w:color w:val="auto"/>
          <w:sz w:val="18"/>
          <w:szCs w:val="18"/>
        </w:rPr>
        <w:t>poskytova</w:t>
      </w:r>
      <w:r w:rsidRPr="00FC7C00">
        <w:rPr>
          <w:color w:val="auto"/>
          <w:sz w:val="18"/>
          <w:szCs w:val="18"/>
        </w:rPr>
        <w:t xml:space="preserve">teli výskyt vady a vadu popíše. </w:t>
      </w:r>
      <w:r w:rsidR="00F17F95" w:rsidRPr="00FC7C00">
        <w:rPr>
          <w:color w:val="auto"/>
          <w:sz w:val="18"/>
          <w:szCs w:val="18"/>
        </w:rPr>
        <w:t>Poskytova</w:t>
      </w:r>
      <w:r w:rsidRPr="00FC7C00">
        <w:rPr>
          <w:color w:val="auto"/>
          <w:sz w:val="18"/>
          <w:szCs w:val="18"/>
        </w:rPr>
        <w:t xml:space="preserve">tel uspokojí objednatele v rámci jeho práv z vadného plnění nebo práv ze záruky za jakost bezplatnou opravou vady nebo výměnou věci (dále též „odstranění vady“). Pokud by to však objednatel požadoval, zavazuje se </w:t>
      </w:r>
      <w:r w:rsidR="00F17F95" w:rsidRPr="00FC7C00">
        <w:rPr>
          <w:color w:val="auto"/>
          <w:sz w:val="18"/>
          <w:szCs w:val="18"/>
        </w:rPr>
        <w:t>poskytova</w:t>
      </w:r>
      <w:r w:rsidRPr="00FC7C00">
        <w:rPr>
          <w:color w:val="auto"/>
          <w:sz w:val="18"/>
          <w:szCs w:val="18"/>
        </w:rPr>
        <w:t>tel poskytnout objednateli slevu</w:t>
      </w:r>
      <w:r w:rsidR="006751E5">
        <w:rPr>
          <w:color w:val="auto"/>
          <w:sz w:val="18"/>
          <w:szCs w:val="18"/>
        </w:rPr>
        <w:t>.</w:t>
      </w:r>
    </w:p>
    <w:p w14:paraId="138CD11D" w14:textId="636612F8" w:rsidR="00043017" w:rsidRPr="00043017" w:rsidRDefault="00043017" w:rsidP="00F17F95">
      <w:pPr>
        <w:pStyle w:val="Nadpis2"/>
        <w:suppressAutoHyphens/>
        <w:spacing w:after="80" w:line="240" w:lineRule="atLeast"/>
        <w:ind w:left="567"/>
        <w:rPr>
          <w:sz w:val="18"/>
          <w:szCs w:val="18"/>
        </w:rPr>
      </w:pPr>
      <w:r w:rsidRPr="00FC7C00">
        <w:rPr>
          <w:color w:val="auto"/>
          <w:sz w:val="18"/>
          <w:szCs w:val="18"/>
        </w:rPr>
        <w:t xml:space="preserve">Vadu je </w:t>
      </w:r>
      <w:r w:rsidR="00F17F95" w:rsidRPr="00FC7C00">
        <w:rPr>
          <w:color w:val="auto"/>
          <w:sz w:val="18"/>
          <w:szCs w:val="18"/>
        </w:rPr>
        <w:t>poskytova</w:t>
      </w:r>
      <w:r w:rsidRPr="00FC7C00">
        <w:rPr>
          <w:color w:val="auto"/>
          <w:sz w:val="18"/>
          <w:szCs w:val="18"/>
        </w:rPr>
        <w:t xml:space="preserve">tel povinen odstranit nejpozději do </w:t>
      </w:r>
      <w:r w:rsidR="001119E8" w:rsidRPr="00FC7C00">
        <w:rPr>
          <w:color w:val="auto"/>
          <w:sz w:val="18"/>
          <w:szCs w:val="18"/>
        </w:rPr>
        <w:t>10</w:t>
      </w:r>
      <w:r w:rsidRPr="00FC7C00">
        <w:rPr>
          <w:color w:val="auto"/>
          <w:sz w:val="18"/>
          <w:szCs w:val="18"/>
        </w:rPr>
        <w:t xml:space="preserve"> pracovních dnů od </w:t>
      </w:r>
      <w:r w:rsidR="00F17F95" w:rsidRPr="00FC7C00">
        <w:rPr>
          <w:color w:val="auto"/>
          <w:sz w:val="18"/>
          <w:szCs w:val="18"/>
        </w:rPr>
        <w:t>doručení reklamace objednatelem</w:t>
      </w:r>
      <w:r w:rsidRPr="00FC7C00">
        <w:rPr>
          <w:color w:val="auto"/>
          <w:sz w:val="18"/>
          <w:szCs w:val="18"/>
        </w:rPr>
        <w:t xml:space="preserve">, pokud </w:t>
      </w:r>
      <w:r w:rsidRPr="00043017">
        <w:rPr>
          <w:sz w:val="18"/>
          <w:szCs w:val="18"/>
        </w:rPr>
        <w:t xml:space="preserve">se smluvní strany nedohodnou jinak. </w:t>
      </w:r>
    </w:p>
    <w:p w14:paraId="1E5640F9" w14:textId="0A985AD8" w:rsidR="00CC169C" w:rsidRDefault="008B33BE">
      <w:pPr>
        <w:numPr>
          <w:ilvl w:val="1"/>
          <w:numId w:val="5"/>
        </w:numPr>
        <w:spacing w:after="160"/>
        <w:jc w:val="both"/>
        <w:rPr>
          <w:highlight w:val="white"/>
        </w:rPr>
      </w:pPr>
      <w:r>
        <w:rPr>
          <w:rFonts w:ascii="Arial" w:eastAsia="Arial" w:hAnsi="Arial" w:cs="Arial"/>
          <w:sz w:val="18"/>
          <w:szCs w:val="18"/>
          <w:highlight w:val="white"/>
        </w:rPr>
        <w:t xml:space="preserve">Poskytovatel bude po celou dobu poskytování </w:t>
      </w:r>
      <w:r w:rsidR="001B0362">
        <w:rPr>
          <w:rFonts w:ascii="Arial" w:eastAsia="Arial" w:hAnsi="Arial" w:cs="Arial"/>
          <w:sz w:val="18"/>
          <w:szCs w:val="18"/>
          <w:highlight w:val="white"/>
        </w:rPr>
        <w:t>s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lužeb užívat vlastní hardware i software. </w:t>
      </w:r>
    </w:p>
    <w:p w14:paraId="2963E6E0" w14:textId="77777777" w:rsidR="00CC169C" w:rsidRDefault="008B33B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60"/>
        <w:jc w:val="both"/>
      </w:pPr>
      <w:r>
        <w:rPr>
          <w:rFonts w:ascii="Arial" w:eastAsia="Arial" w:hAnsi="Arial" w:cs="Arial"/>
          <w:b/>
          <w:sz w:val="18"/>
          <w:szCs w:val="18"/>
        </w:rPr>
        <w:t>Odměna, fakturace</w:t>
      </w:r>
    </w:p>
    <w:p w14:paraId="789CE6EE" w14:textId="340C3AC2" w:rsidR="00CC169C" w:rsidRPr="00EE5F06" w:rsidRDefault="00F8359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highlight w:val="yellow"/>
        </w:rPr>
      </w:pPr>
      <w:r>
        <w:rPr>
          <w:rFonts w:ascii="Arial" w:eastAsia="Arial" w:hAnsi="Arial" w:cs="Arial"/>
          <w:sz w:val="18"/>
          <w:szCs w:val="18"/>
        </w:rPr>
        <w:t>O</w:t>
      </w:r>
      <w:r w:rsidR="008B33BE">
        <w:rPr>
          <w:rFonts w:ascii="Arial" w:eastAsia="Arial" w:hAnsi="Arial" w:cs="Arial"/>
          <w:sz w:val="18"/>
          <w:szCs w:val="18"/>
        </w:rPr>
        <w:t>bjednatel</w:t>
      </w:r>
      <w:r>
        <w:rPr>
          <w:rFonts w:ascii="Arial" w:eastAsia="Arial" w:hAnsi="Arial" w:cs="Arial"/>
          <w:sz w:val="18"/>
          <w:szCs w:val="18"/>
        </w:rPr>
        <w:t xml:space="preserve"> se zavazuje </w:t>
      </w:r>
      <w:r w:rsidR="008B33BE">
        <w:rPr>
          <w:rFonts w:ascii="Arial" w:eastAsia="Arial" w:hAnsi="Arial" w:cs="Arial"/>
          <w:sz w:val="18"/>
          <w:szCs w:val="18"/>
        </w:rPr>
        <w:t xml:space="preserve">platit </w:t>
      </w:r>
      <w:r w:rsidR="001B0362">
        <w:rPr>
          <w:rFonts w:ascii="Arial" w:eastAsia="Arial" w:hAnsi="Arial" w:cs="Arial"/>
          <w:sz w:val="18"/>
          <w:szCs w:val="18"/>
        </w:rPr>
        <w:t>p</w:t>
      </w:r>
      <w:r w:rsidR="008B33BE">
        <w:rPr>
          <w:rFonts w:ascii="Arial" w:eastAsia="Arial" w:hAnsi="Arial" w:cs="Arial"/>
          <w:sz w:val="18"/>
          <w:szCs w:val="18"/>
        </w:rPr>
        <w:t xml:space="preserve">oskytovateli za poskytování </w:t>
      </w:r>
      <w:r w:rsidR="001B0362">
        <w:rPr>
          <w:rFonts w:ascii="Arial" w:eastAsia="Arial" w:hAnsi="Arial" w:cs="Arial"/>
          <w:sz w:val="18"/>
          <w:szCs w:val="18"/>
        </w:rPr>
        <w:t>s</w:t>
      </w:r>
      <w:r w:rsidR="008B33BE">
        <w:rPr>
          <w:rFonts w:ascii="Arial" w:eastAsia="Arial" w:hAnsi="Arial" w:cs="Arial"/>
          <w:sz w:val="18"/>
          <w:szCs w:val="18"/>
        </w:rPr>
        <w:t xml:space="preserve">lužeb odměnu, ve výši </w:t>
      </w:r>
      <w:r w:rsidR="00C30CF1" w:rsidRPr="00C30CF1">
        <w:rPr>
          <w:rFonts w:ascii="Arial" w:eastAsia="Arial" w:hAnsi="Arial" w:cs="Arial"/>
          <w:sz w:val="18"/>
          <w:szCs w:val="18"/>
          <w:highlight w:val="yellow"/>
        </w:rPr>
        <w:t>…</w:t>
      </w:r>
      <w:r w:rsidR="008B33BE" w:rsidRPr="00C30CF1">
        <w:rPr>
          <w:rFonts w:ascii="Arial" w:eastAsia="Arial" w:hAnsi="Arial" w:cs="Arial"/>
          <w:sz w:val="18"/>
          <w:szCs w:val="18"/>
          <w:highlight w:val="yellow"/>
        </w:rPr>
        <w:t xml:space="preserve"> </w:t>
      </w:r>
      <w:r w:rsidR="008B33BE">
        <w:rPr>
          <w:rFonts w:ascii="Arial" w:eastAsia="Arial" w:hAnsi="Arial" w:cs="Arial"/>
          <w:sz w:val="18"/>
          <w:szCs w:val="18"/>
          <w:highlight w:val="white"/>
        </w:rPr>
        <w:t xml:space="preserve">Kč (bez DPH) za 1 hodinu </w:t>
      </w:r>
      <w:r w:rsidR="008B33BE">
        <w:rPr>
          <w:rFonts w:ascii="Arial" w:eastAsia="Arial" w:hAnsi="Arial" w:cs="Arial"/>
          <w:sz w:val="18"/>
          <w:szCs w:val="18"/>
        </w:rPr>
        <w:t>práce</w:t>
      </w:r>
      <w:r w:rsidR="00F34B87">
        <w:rPr>
          <w:rFonts w:ascii="Arial" w:eastAsia="Arial" w:hAnsi="Arial" w:cs="Arial"/>
          <w:sz w:val="18"/>
          <w:szCs w:val="18"/>
        </w:rPr>
        <w:t>,</w:t>
      </w:r>
      <w:r w:rsidR="008B33BE">
        <w:rPr>
          <w:rFonts w:ascii="Arial" w:eastAsia="Arial" w:hAnsi="Arial" w:cs="Arial"/>
          <w:sz w:val="18"/>
          <w:szCs w:val="18"/>
        </w:rPr>
        <w:t xml:space="preserve"> a</w:t>
      </w:r>
      <w:r w:rsidR="00F34B87">
        <w:rPr>
          <w:rFonts w:ascii="Arial" w:eastAsia="Arial" w:hAnsi="Arial" w:cs="Arial"/>
          <w:sz w:val="18"/>
          <w:szCs w:val="18"/>
        </w:rPr>
        <w:t xml:space="preserve"> to dle</w:t>
      </w:r>
      <w:r w:rsidR="008B33BE">
        <w:rPr>
          <w:rFonts w:ascii="Arial" w:eastAsia="Arial" w:hAnsi="Arial" w:cs="Arial"/>
          <w:sz w:val="18"/>
          <w:szCs w:val="18"/>
        </w:rPr>
        <w:t xml:space="preserve"> počtu hodin, jež </w:t>
      </w:r>
      <w:r w:rsidR="001B0362">
        <w:rPr>
          <w:rFonts w:ascii="Arial" w:eastAsia="Arial" w:hAnsi="Arial" w:cs="Arial"/>
          <w:sz w:val="18"/>
          <w:szCs w:val="18"/>
        </w:rPr>
        <w:t>p</w:t>
      </w:r>
      <w:r w:rsidR="008B33BE">
        <w:rPr>
          <w:rFonts w:ascii="Arial" w:eastAsia="Arial" w:hAnsi="Arial" w:cs="Arial"/>
          <w:sz w:val="18"/>
          <w:szCs w:val="18"/>
        </w:rPr>
        <w:t xml:space="preserve">oskytovatel v daném měsíci efektivně strávil poskytováním </w:t>
      </w:r>
      <w:r w:rsidR="001B0362">
        <w:rPr>
          <w:rFonts w:ascii="Arial" w:eastAsia="Arial" w:hAnsi="Arial" w:cs="Arial"/>
          <w:sz w:val="18"/>
          <w:szCs w:val="18"/>
        </w:rPr>
        <w:t>s</w:t>
      </w:r>
      <w:r w:rsidR="008B33BE">
        <w:rPr>
          <w:rFonts w:ascii="Arial" w:eastAsia="Arial" w:hAnsi="Arial" w:cs="Arial"/>
          <w:sz w:val="18"/>
          <w:szCs w:val="18"/>
        </w:rPr>
        <w:t xml:space="preserve">lužeb, a to na základě faktury vystavené </w:t>
      </w:r>
      <w:r w:rsidR="001B0362">
        <w:rPr>
          <w:rFonts w:ascii="Arial" w:eastAsia="Arial" w:hAnsi="Arial" w:cs="Arial"/>
          <w:sz w:val="18"/>
          <w:szCs w:val="18"/>
        </w:rPr>
        <w:t>p</w:t>
      </w:r>
      <w:r w:rsidR="008B33BE">
        <w:rPr>
          <w:rFonts w:ascii="Arial" w:eastAsia="Arial" w:hAnsi="Arial" w:cs="Arial"/>
          <w:sz w:val="18"/>
          <w:szCs w:val="18"/>
        </w:rPr>
        <w:t>oskytovatelem (dále jen „</w:t>
      </w:r>
      <w:r w:rsidR="008B33BE">
        <w:rPr>
          <w:rFonts w:ascii="Arial" w:eastAsia="Arial" w:hAnsi="Arial" w:cs="Arial"/>
          <w:b/>
          <w:sz w:val="18"/>
          <w:szCs w:val="18"/>
        </w:rPr>
        <w:t>Odměna</w:t>
      </w:r>
      <w:r w:rsidR="008B33BE">
        <w:rPr>
          <w:rFonts w:ascii="Arial" w:eastAsia="Arial" w:hAnsi="Arial" w:cs="Arial"/>
          <w:sz w:val="18"/>
          <w:szCs w:val="18"/>
        </w:rPr>
        <w:t>“).</w:t>
      </w:r>
      <w:r w:rsidR="005D4C34">
        <w:rPr>
          <w:rFonts w:ascii="Arial" w:eastAsia="Arial" w:hAnsi="Arial" w:cs="Arial"/>
          <w:sz w:val="18"/>
          <w:szCs w:val="18"/>
        </w:rPr>
        <w:t xml:space="preserve"> </w:t>
      </w:r>
      <w:r w:rsidR="006751E5">
        <w:rPr>
          <w:rFonts w:ascii="Arial" w:eastAsia="Arial" w:hAnsi="Arial" w:cs="Arial"/>
          <w:sz w:val="18"/>
          <w:szCs w:val="18"/>
        </w:rPr>
        <w:t>Celková o</w:t>
      </w:r>
      <w:r w:rsidR="000A756F">
        <w:rPr>
          <w:rFonts w:ascii="Arial" w:eastAsia="Arial" w:hAnsi="Arial" w:cs="Arial"/>
          <w:sz w:val="18"/>
          <w:szCs w:val="18"/>
        </w:rPr>
        <w:t>dměna</w:t>
      </w:r>
      <w:r w:rsidR="005D4C34">
        <w:rPr>
          <w:rFonts w:ascii="Arial" w:eastAsia="Arial" w:hAnsi="Arial" w:cs="Arial"/>
          <w:sz w:val="18"/>
          <w:szCs w:val="18"/>
        </w:rPr>
        <w:t xml:space="preserve"> </w:t>
      </w:r>
      <w:r w:rsidR="006751E5">
        <w:rPr>
          <w:rFonts w:ascii="Arial" w:eastAsia="Arial" w:hAnsi="Arial" w:cs="Arial"/>
          <w:sz w:val="18"/>
          <w:szCs w:val="18"/>
        </w:rPr>
        <w:t xml:space="preserve">dle této smlouvy </w:t>
      </w:r>
      <w:proofErr w:type="gramStart"/>
      <w:r w:rsidR="005D4C34">
        <w:rPr>
          <w:rFonts w:ascii="Arial" w:eastAsia="Arial" w:hAnsi="Arial" w:cs="Arial"/>
          <w:sz w:val="18"/>
          <w:szCs w:val="18"/>
        </w:rPr>
        <w:t xml:space="preserve">nepřekročí </w:t>
      </w:r>
      <w:r w:rsidR="005C26B5">
        <w:rPr>
          <w:rFonts w:ascii="Arial" w:eastAsia="Arial" w:hAnsi="Arial" w:cs="Arial"/>
          <w:sz w:val="18"/>
          <w:szCs w:val="18"/>
        </w:rPr>
        <w:t xml:space="preserve"> </w:t>
      </w:r>
      <w:r w:rsidR="005D4C34">
        <w:rPr>
          <w:rFonts w:ascii="Arial" w:eastAsia="Arial" w:hAnsi="Arial" w:cs="Arial"/>
          <w:sz w:val="18"/>
          <w:szCs w:val="18"/>
        </w:rPr>
        <w:t>částku</w:t>
      </w:r>
      <w:proofErr w:type="gramEnd"/>
      <w:r w:rsidR="005D4C34">
        <w:rPr>
          <w:rFonts w:ascii="Arial" w:eastAsia="Arial" w:hAnsi="Arial" w:cs="Arial"/>
          <w:sz w:val="18"/>
          <w:szCs w:val="18"/>
        </w:rPr>
        <w:t xml:space="preserve"> ve výši </w:t>
      </w:r>
      <w:r w:rsidR="005C26B5">
        <w:rPr>
          <w:rFonts w:ascii="Arial" w:eastAsia="Arial" w:hAnsi="Arial" w:cs="Arial"/>
          <w:sz w:val="18"/>
          <w:szCs w:val="18"/>
        </w:rPr>
        <w:t>1</w:t>
      </w:r>
      <w:r w:rsidR="005D4C34">
        <w:rPr>
          <w:rFonts w:ascii="Arial" w:eastAsia="Arial" w:hAnsi="Arial" w:cs="Arial"/>
          <w:sz w:val="18"/>
          <w:szCs w:val="18"/>
        </w:rPr>
        <w:t>.</w:t>
      </w:r>
      <w:r w:rsidR="005C26B5">
        <w:rPr>
          <w:rFonts w:ascii="Arial" w:eastAsia="Arial" w:hAnsi="Arial" w:cs="Arial"/>
          <w:sz w:val="18"/>
          <w:szCs w:val="18"/>
        </w:rPr>
        <w:t xml:space="preserve"> 440 0</w:t>
      </w:r>
      <w:r w:rsidR="005D4C34">
        <w:rPr>
          <w:rFonts w:ascii="Arial" w:eastAsia="Arial" w:hAnsi="Arial" w:cs="Arial"/>
          <w:sz w:val="18"/>
          <w:szCs w:val="18"/>
        </w:rPr>
        <w:t>00,- Kč bez DPH.</w:t>
      </w:r>
      <w:r w:rsidR="008B33BE">
        <w:rPr>
          <w:rFonts w:ascii="Arial" w:eastAsia="Arial" w:hAnsi="Arial" w:cs="Arial"/>
          <w:sz w:val="18"/>
          <w:szCs w:val="18"/>
        </w:rPr>
        <w:t xml:space="preserve"> </w:t>
      </w:r>
      <w:r w:rsidR="00C30CF1" w:rsidRPr="00084F55">
        <w:rPr>
          <w:rFonts w:ascii="Arial CE" w:hAnsi="Arial CE" w:cs="Arial"/>
          <w:sz w:val="18"/>
          <w:szCs w:val="18"/>
        </w:rPr>
        <w:t xml:space="preserve">V případě, že </w:t>
      </w:r>
      <w:r w:rsidR="00084F55">
        <w:rPr>
          <w:rFonts w:ascii="Arial CE" w:hAnsi="Arial CE" w:cs="Arial"/>
          <w:sz w:val="18"/>
          <w:szCs w:val="18"/>
        </w:rPr>
        <w:t>poskytovatel</w:t>
      </w:r>
      <w:r w:rsidR="00C30CF1" w:rsidRPr="00084F55">
        <w:rPr>
          <w:rFonts w:ascii="Arial CE" w:hAnsi="Arial CE" w:cs="Arial"/>
          <w:sz w:val="18"/>
          <w:szCs w:val="18"/>
        </w:rPr>
        <w:t xml:space="preserve"> je plátcem DPH, k ceně </w:t>
      </w:r>
      <w:r w:rsidR="00084F55">
        <w:rPr>
          <w:rFonts w:ascii="Arial CE" w:hAnsi="Arial CE" w:cs="Arial"/>
          <w:sz w:val="18"/>
          <w:szCs w:val="18"/>
        </w:rPr>
        <w:t>poskytované služby</w:t>
      </w:r>
      <w:r w:rsidR="00C30CF1" w:rsidRPr="00084F55">
        <w:rPr>
          <w:rFonts w:ascii="Arial CE" w:hAnsi="Arial CE" w:cs="Arial"/>
          <w:sz w:val="18"/>
          <w:szCs w:val="18"/>
        </w:rPr>
        <w:t xml:space="preserve"> bude připočtena DPH ve výši dle obecně závazných právních předpisů. </w:t>
      </w:r>
      <w:r w:rsidR="00084F55">
        <w:rPr>
          <w:rFonts w:ascii="Arial CE" w:hAnsi="Arial CE" w:cs="Arial"/>
          <w:sz w:val="18"/>
          <w:szCs w:val="18"/>
        </w:rPr>
        <w:t xml:space="preserve">Poskytovatel </w:t>
      </w:r>
      <w:r w:rsidR="00C30CF1" w:rsidRPr="00084F55">
        <w:rPr>
          <w:rFonts w:ascii="Arial CE" w:hAnsi="Arial CE" w:cs="Arial"/>
          <w:sz w:val="18"/>
          <w:szCs w:val="18"/>
        </w:rPr>
        <w:t>odpovídá za to, že sazba DPH je stanovena v souladu s platnými právními předpisy a nemůže požadovat zvýšení ceny z důvodu chyby ve stanovení sazby DPH</w:t>
      </w:r>
      <w:r w:rsidR="00C30CF1">
        <w:rPr>
          <w:rFonts w:ascii="Arial CE" w:hAnsi="Arial CE" w:cs="Arial"/>
        </w:rPr>
        <w:t>.</w:t>
      </w:r>
      <w:r w:rsidR="00EE5F06">
        <w:rPr>
          <w:rFonts w:ascii="Arial CE" w:hAnsi="Arial CE" w:cs="Arial"/>
        </w:rPr>
        <w:t xml:space="preserve"> </w:t>
      </w:r>
      <w:r w:rsidR="00EE5F06" w:rsidRPr="00EE5F06">
        <w:rPr>
          <w:rFonts w:ascii="Arial CE" w:hAnsi="Arial CE" w:cs="Arial"/>
          <w:i/>
          <w:iCs/>
          <w:highlight w:val="yellow"/>
        </w:rPr>
        <w:t>(poznámka: poslední větu uvést jen u poskytovatele plátce DPH)</w:t>
      </w:r>
    </w:p>
    <w:p w14:paraId="36542435" w14:textId="1AF22D09" w:rsidR="00CC169C" w:rsidRPr="00F34B87" w:rsidRDefault="005D4C3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Arial" w:hAnsi="Arial" w:cs="Arial"/>
          <w:sz w:val="18"/>
          <w:szCs w:val="18"/>
        </w:rPr>
      </w:pPr>
      <w:bookmarkStart w:id="2" w:name="_heading=h.gjdgxs" w:colFirst="0" w:colLast="0"/>
      <w:bookmarkEnd w:id="2"/>
      <w:r w:rsidRPr="001F683A">
        <w:rPr>
          <w:rFonts w:ascii="Arial" w:hAnsi="Arial" w:cs="Arial"/>
          <w:sz w:val="18"/>
          <w:szCs w:val="18"/>
        </w:rPr>
        <w:t xml:space="preserve">Smluvní strany se dohodly, že v odměně jsou zahrnuty všechny hotové výdaje a náklady účelně vynaložené při plnění závazku dle článku </w:t>
      </w:r>
      <w:r w:rsidR="001F683A">
        <w:rPr>
          <w:rFonts w:ascii="Arial" w:hAnsi="Arial" w:cs="Arial"/>
          <w:sz w:val="18"/>
          <w:szCs w:val="18"/>
        </w:rPr>
        <w:t>1</w:t>
      </w:r>
      <w:r w:rsidRPr="001F683A">
        <w:rPr>
          <w:rFonts w:ascii="Arial" w:hAnsi="Arial" w:cs="Arial"/>
          <w:sz w:val="18"/>
          <w:szCs w:val="18"/>
        </w:rPr>
        <w:t xml:space="preserve"> této smlouvy, zejména poštovné, náklady na telefony, cestovné a čas potřebný pro přesun ze sídla p</w:t>
      </w:r>
      <w:r w:rsidR="002178E2">
        <w:rPr>
          <w:rFonts w:ascii="Arial" w:hAnsi="Arial" w:cs="Arial"/>
          <w:sz w:val="18"/>
          <w:szCs w:val="18"/>
        </w:rPr>
        <w:t>oskytovatele</w:t>
      </w:r>
      <w:r w:rsidRPr="001F683A">
        <w:rPr>
          <w:rFonts w:ascii="Arial" w:hAnsi="Arial" w:cs="Arial"/>
          <w:sz w:val="18"/>
          <w:szCs w:val="18"/>
        </w:rPr>
        <w:t xml:space="preserve"> na místo výkonu. Odměna je smluvními stranami považována za maximálně přípustnou, závaznou a úplnou po celou dobu trvání této smlouvy</w:t>
      </w:r>
      <w:r>
        <w:rPr>
          <w:rFonts w:ascii="Arial" w:eastAsia="Arial" w:hAnsi="Arial" w:cs="Arial"/>
          <w:sz w:val="18"/>
          <w:szCs w:val="18"/>
        </w:rPr>
        <w:t xml:space="preserve">. </w:t>
      </w:r>
      <w:r w:rsidR="00F34B87" w:rsidRPr="00F34B87">
        <w:rPr>
          <w:rFonts w:ascii="Arial" w:hAnsi="Arial" w:cs="Arial"/>
          <w:sz w:val="18"/>
          <w:szCs w:val="18"/>
        </w:rPr>
        <w:t xml:space="preserve">Případné zvýšení cen v souvislosti s vývojem cen nemá vliv na výši ceny </w:t>
      </w:r>
      <w:r w:rsidR="00F34B87">
        <w:rPr>
          <w:rFonts w:ascii="Arial" w:hAnsi="Arial" w:cs="Arial"/>
          <w:sz w:val="18"/>
          <w:szCs w:val="18"/>
        </w:rPr>
        <w:t>služeb</w:t>
      </w:r>
      <w:r w:rsidR="00F34B87" w:rsidRPr="00F34B87">
        <w:rPr>
          <w:rFonts w:ascii="Arial" w:hAnsi="Arial" w:cs="Arial"/>
          <w:sz w:val="18"/>
          <w:szCs w:val="18"/>
        </w:rPr>
        <w:t xml:space="preserve"> dle této smlouvy</w:t>
      </w:r>
      <w:r w:rsidR="000A756F">
        <w:rPr>
          <w:rFonts w:ascii="Arial" w:hAnsi="Arial" w:cs="Arial"/>
          <w:sz w:val="18"/>
          <w:szCs w:val="18"/>
        </w:rPr>
        <w:t>.</w:t>
      </w:r>
    </w:p>
    <w:p w14:paraId="54FDE6E2" w14:textId="5AD9696E" w:rsidR="00CC169C" w:rsidRDefault="001F683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rPr>
          <w:rFonts w:ascii="Arial" w:eastAsia="Arial" w:hAnsi="Arial" w:cs="Arial"/>
          <w:sz w:val="18"/>
          <w:szCs w:val="18"/>
        </w:rPr>
        <w:lastRenderedPageBreak/>
        <w:t>Vyúčtování odměny je poskytovatelem prováděno vždy k poslednímu dni kalendářního měsíce, zasláním</w:t>
      </w:r>
      <w:r w:rsidR="006751E5">
        <w:rPr>
          <w:rFonts w:ascii="Arial" w:eastAsia="Arial" w:hAnsi="Arial" w:cs="Arial"/>
          <w:sz w:val="18"/>
          <w:szCs w:val="18"/>
        </w:rPr>
        <w:t xml:space="preserve"> faktury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6751E5">
        <w:rPr>
          <w:rFonts w:ascii="Arial" w:eastAsia="Arial" w:hAnsi="Arial" w:cs="Arial"/>
          <w:sz w:val="18"/>
          <w:szCs w:val="18"/>
        </w:rPr>
        <w:t xml:space="preserve">se </w:t>
      </w:r>
      <w:r>
        <w:rPr>
          <w:rFonts w:ascii="Arial" w:eastAsia="Arial" w:hAnsi="Arial" w:cs="Arial"/>
          <w:sz w:val="18"/>
          <w:szCs w:val="18"/>
        </w:rPr>
        <w:t>splatn</w:t>
      </w:r>
      <w:r w:rsidR="006751E5">
        <w:rPr>
          <w:rFonts w:ascii="Arial" w:eastAsia="Arial" w:hAnsi="Arial" w:cs="Arial"/>
          <w:sz w:val="18"/>
          <w:szCs w:val="18"/>
        </w:rPr>
        <w:t>ostí</w:t>
      </w:r>
      <w:r>
        <w:rPr>
          <w:rFonts w:ascii="Arial" w:eastAsia="Arial" w:hAnsi="Arial" w:cs="Arial"/>
          <w:sz w:val="18"/>
          <w:szCs w:val="18"/>
        </w:rPr>
        <w:t xml:space="preserve"> 21 dnů od je</w:t>
      </w:r>
      <w:r w:rsidR="006751E5">
        <w:rPr>
          <w:rFonts w:ascii="Arial" w:eastAsia="Arial" w:hAnsi="Arial" w:cs="Arial"/>
          <w:sz w:val="18"/>
          <w:szCs w:val="18"/>
        </w:rPr>
        <w:t>jího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F34B87">
        <w:rPr>
          <w:rFonts w:ascii="Arial" w:eastAsia="Arial" w:hAnsi="Arial" w:cs="Arial"/>
          <w:sz w:val="18"/>
          <w:szCs w:val="18"/>
        </w:rPr>
        <w:t>doručení obj</w:t>
      </w:r>
      <w:r w:rsidR="001119E8">
        <w:rPr>
          <w:rFonts w:ascii="Arial" w:eastAsia="Arial" w:hAnsi="Arial" w:cs="Arial"/>
          <w:sz w:val="18"/>
          <w:szCs w:val="18"/>
        </w:rPr>
        <w:t>e</w:t>
      </w:r>
      <w:r w:rsidR="00F34B87">
        <w:rPr>
          <w:rFonts w:ascii="Arial" w:eastAsia="Arial" w:hAnsi="Arial" w:cs="Arial"/>
          <w:sz w:val="18"/>
          <w:szCs w:val="18"/>
        </w:rPr>
        <w:t>dnateli</w:t>
      </w:r>
      <w:r>
        <w:rPr>
          <w:rFonts w:ascii="Arial" w:eastAsia="Arial" w:hAnsi="Arial" w:cs="Arial"/>
          <w:sz w:val="18"/>
          <w:szCs w:val="18"/>
        </w:rPr>
        <w:t>. Účtování bude probíhat měsíčně dle soupisu poskytnutých služeb odsouhlasených objednatelem</w:t>
      </w:r>
      <w:r w:rsidR="008B33BE">
        <w:rPr>
          <w:rFonts w:ascii="Arial" w:eastAsia="Arial" w:hAnsi="Arial" w:cs="Arial"/>
          <w:sz w:val="18"/>
          <w:szCs w:val="18"/>
        </w:rPr>
        <w:t>.</w:t>
      </w:r>
      <w:r w:rsidR="003A3A3C">
        <w:rPr>
          <w:rFonts w:ascii="Arial" w:eastAsia="Arial" w:hAnsi="Arial" w:cs="Arial"/>
          <w:sz w:val="18"/>
          <w:szCs w:val="18"/>
        </w:rPr>
        <w:t xml:space="preserve"> Dnem uskutečnění zdanitel</w:t>
      </w:r>
      <w:r w:rsidR="0071097A">
        <w:rPr>
          <w:rFonts w:ascii="Arial" w:eastAsia="Arial" w:hAnsi="Arial" w:cs="Arial"/>
          <w:sz w:val="18"/>
          <w:szCs w:val="18"/>
        </w:rPr>
        <w:t>ného plnění je poslední den v kalendářním měsíci.</w:t>
      </w:r>
      <w:r w:rsidR="0071097A">
        <w:rPr>
          <w:rFonts w:ascii="Arial CE" w:hAnsi="Arial CE" w:cs="Arial"/>
        </w:rPr>
        <w:t xml:space="preserve"> </w:t>
      </w:r>
      <w:r w:rsidR="0071097A" w:rsidRPr="00EE5F06">
        <w:rPr>
          <w:rFonts w:ascii="Arial CE" w:hAnsi="Arial CE" w:cs="Arial"/>
          <w:i/>
          <w:iCs/>
          <w:highlight w:val="yellow"/>
        </w:rPr>
        <w:t>(poznámka: poslední větu uvést jen u poskytovatele plátce DPH)</w:t>
      </w:r>
    </w:p>
    <w:p w14:paraId="2B8F5FF1" w14:textId="5436F699" w:rsidR="00CC169C" w:rsidRDefault="006751E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bookmarkStart w:id="3" w:name="_heading=h.30j0zll" w:colFirst="0" w:colLast="0"/>
      <w:bookmarkEnd w:id="3"/>
      <w:r>
        <w:rPr>
          <w:rFonts w:ascii="Arial" w:eastAsia="Arial" w:hAnsi="Arial" w:cs="Arial"/>
          <w:sz w:val="18"/>
          <w:szCs w:val="18"/>
        </w:rPr>
        <w:t>Faktury</w:t>
      </w:r>
      <w:r w:rsidR="001F683A">
        <w:rPr>
          <w:rFonts w:ascii="Arial" w:eastAsia="Arial" w:hAnsi="Arial" w:cs="Arial"/>
          <w:sz w:val="18"/>
          <w:szCs w:val="18"/>
        </w:rPr>
        <w:t xml:space="preserve"> budou zasílány v elektronické podobě, zejména ve formátu ISDOC nebo ISDOCX, a to do datové schránky nebo na emailovou adresu </w:t>
      </w:r>
      <w:hyperlink r:id="rId7" w:history="1">
        <w:r w:rsidR="001F683A" w:rsidRPr="00035848">
          <w:rPr>
            <w:rStyle w:val="Hypertextovodkaz"/>
            <w:rFonts w:ascii="Arial" w:eastAsia="Arial" w:hAnsi="Arial" w:cs="Arial"/>
            <w:sz w:val="18"/>
            <w:szCs w:val="18"/>
          </w:rPr>
          <w:t>epodatelna@karvina.cz</w:t>
        </w:r>
      </w:hyperlink>
      <w:r w:rsidR="001F683A">
        <w:rPr>
          <w:rFonts w:ascii="Arial" w:eastAsia="Arial" w:hAnsi="Arial" w:cs="Arial"/>
          <w:sz w:val="18"/>
          <w:szCs w:val="18"/>
        </w:rPr>
        <w:t xml:space="preserve">. </w:t>
      </w:r>
      <w:r w:rsidR="008B33BE">
        <w:rPr>
          <w:rFonts w:ascii="Arial" w:eastAsia="Arial" w:hAnsi="Arial" w:cs="Arial"/>
          <w:sz w:val="18"/>
          <w:szCs w:val="18"/>
        </w:rPr>
        <w:t>Přílohou faktur</w:t>
      </w:r>
      <w:r w:rsidR="00F34B87">
        <w:rPr>
          <w:rFonts w:ascii="Arial" w:eastAsia="Arial" w:hAnsi="Arial" w:cs="Arial"/>
          <w:sz w:val="18"/>
          <w:szCs w:val="18"/>
        </w:rPr>
        <w:t>y</w:t>
      </w:r>
      <w:r w:rsidR="008B33BE">
        <w:rPr>
          <w:rFonts w:ascii="Arial" w:eastAsia="Arial" w:hAnsi="Arial" w:cs="Arial"/>
          <w:sz w:val="18"/>
          <w:szCs w:val="18"/>
        </w:rPr>
        <w:t xml:space="preserve"> bude přehled poskytnutých </w:t>
      </w:r>
      <w:r w:rsidR="002178E2">
        <w:rPr>
          <w:rFonts w:ascii="Arial" w:eastAsia="Arial" w:hAnsi="Arial" w:cs="Arial"/>
          <w:sz w:val="18"/>
          <w:szCs w:val="18"/>
        </w:rPr>
        <w:t>s</w:t>
      </w:r>
      <w:r w:rsidR="008B33BE">
        <w:rPr>
          <w:rFonts w:ascii="Arial" w:eastAsia="Arial" w:hAnsi="Arial" w:cs="Arial"/>
          <w:sz w:val="18"/>
          <w:szCs w:val="18"/>
        </w:rPr>
        <w:t>lužeb</w:t>
      </w:r>
      <w:r w:rsidR="00F34B87">
        <w:rPr>
          <w:rFonts w:ascii="Arial" w:eastAsia="Arial" w:hAnsi="Arial" w:cs="Arial"/>
          <w:sz w:val="18"/>
          <w:szCs w:val="18"/>
        </w:rPr>
        <w:t xml:space="preserve"> odsouhlasený objednatelem</w:t>
      </w:r>
      <w:r w:rsidR="008B33BE">
        <w:rPr>
          <w:rFonts w:ascii="Arial" w:eastAsia="Arial" w:hAnsi="Arial" w:cs="Arial"/>
          <w:sz w:val="18"/>
          <w:szCs w:val="18"/>
        </w:rPr>
        <w:t xml:space="preserve">. Na </w:t>
      </w:r>
      <w:r>
        <w:rPr>
          <w:rFonts w:ascii="Arial" w:eastAsia="Arial" w:hAnsi="Arial" w:cs="Arial"/>
          <w:sz w:val="18"/>
          <w:szCs w:val="18"/>
        </w:rPr>
        <w:t>faktuře</w:t>
      </w:r>
      <w:r w:rsidR="002178E2">
        <w:rPr>
          <w:rFonts w:ascii="Arial" w:eastAsia="Arial" w:hAnsi="Arial" w:cs="Arial"/>
          <w:sz w:val="18"/>
          <w:szCs w:val="18"/>
        </w:rPr>
        <w:t xml:space="preserve"> </w:t>
      </w:r>
      <w:r w:rsidR="008B33BE">
        <w:rPr>
          <w:rFonts w:ascii="Arial" w:eastAsia="Arial" w:hAnsi="Arial" w:cs="Arial"/>
          <w:sz w:val="18"/>
          <w:szCs w:val="18"/>
        </w:rPr>
        <w:t>bude uvedeno číslo</w:t>
      </w:r>
      <w:r w:rsidR="00D62311">
        <w:rPr>
          <w:rFonts w:ascii="Arial" w:eastAsia="Arial" w:hAnsi="Arial" w:cs="Arial"/>
          <w:sz w:val="18"/>
          <w:szCs w:val="18"/>
        </w:rPr>
        <w:t xml:space="preserve"> </w:t>
      </w:r>
      <w:r w:rsidR="00F34B87">
        <w:rPr>
          <w:rFonts w:ascii="Arial" w:eastAsia="Arial" w:hAnsi="Arial" w:cs="Arial"/>
          <w:sz w:val="18"/>
          <w:szCs w:val="18"/>
        </w:rPr>
        <w:t xml:space="preserve">této </w:t>
      </w:r>
      <w:r w:rsidR="00D62311">
        <w:rPr>
          <w:rFonts w:ascii="Arial" w:eastAsia="Arial" w:hAnsi="Arial" w:cs="Arial"/>
          <w:sz w:val="18"/>
          <w:szCs w:val="18"/>
        </w:rPr>
        <w:t>smlouvy</w:t>
      </w:r>
      <w:r w:rsidR="005C26B5">
        <w:rPr>
          <w:rFonts w:ascii="Arial" w:eastAsia="Arial" w:hAnsi="Arial" w:cs="Arial"/>
          <w:sz w:val="18"/>
          <w:szCs w:val="18"/>
        </w:rPr>
        <w:t xml:space="preserve">. Na faktuře a veškerých dokladech budou uvedeny </w:t>
      </w:r>
      <w:proofErr w:type="gramStart"/>
      <w:r w:rsidR="005C26B5">
        <w:rPr>
          <w:rFonts w:ascii="Arial" w:eastAsia="Arial" w:hAnsi="Arial" w:cs="Arial"/>
          <w:sz w:val="18"/>
          <w:szCs w:val="18"/>
        </w:rPr>
        <w:t>loga</w:t>
      </w:r>
      <w:proofErr w:type="gramEnd"/>
      <w:r w:rsidR="005C26B5">
        <w:rPr>
          <w:rFonts w:ascii="Arial" w:eastAsia="Arial" w:hAnsi="Arial" w:cs="Arial"/>
          <w:sz w:val="18"/>
          <w:szCs w:val="18"/>
        </w:rPr>
        <w:t xml:space="preserve"> </w:t>
      </w:r>
      <w:r w:rsidR="005C26B5" w:rsidRPr="00D91E3C">
        <w:rPr>
          <w:rFonts w:ascii="Arial" w:hAnsi="Arial" w:cs="Arial"/>
          <w:sz w:val="18"/>
          <w:szCs w:val="18"/>
        </w:rPr>
        <w:t xml:space="preserve">že </w:t>
      </w:r>
      <w:r w:rsidR="005C26B5">
        <w:rPr>
          <w:rFonts w:ascii="Arial" w:hAnsi="Arial" w:cs="Arial"/>
          <w:sz w:val="18"/>
          <w:szCs w:val="18"/>
        </w:rPr>
        <w:t>poskytované služby</w:t>
      </w:r>
      <w:r w:rsidR="005C26B5" w:rsidRPr="00D91E3C">
        <w:rPr>
          <w:rFonts w:ascii="Arial" w:hAnsi="Arial" w:cs="Arial"/>
          <w:sz w:val="18"/>
          <w:szCs w:val="18"/>
        </w:rPr>
        <w:t xml:space="preserve"> bud</w:t>
      </w:r>
      <w:r w:rsidR="005C26B5">
        <w:rPr>
          <w:rFonts w:ascii="Arial" w:hAnsi="Arial" w:cs="Arial"/>
          <w:sz w:val="18"/>
          <w:szCs w:val="18"/>
        </w:rPr>
        <w:t>ou</w:t>
      </w:r>
      <w:r w:rsidR="005C26B5" w:rsidRPr="00D91E3C">
        <w:rPr>
          <w:rFonts w:ascii="Arial" w:hAnsi="Arial" w:cs="Arial"/>
          <w:sz w:val="18"/>
          <w:szCs w:val="18"/>
        </w:rPr>
        <w:t xml:space="preserve"> spolufinancován</w:t>
      </w:r>
      <w:r w:rsidR="005C26B5">
        <w:rPr>
          <w:rFonts w:ascii="Arial" w:hAnsi="Arial" w:cs="Arial"/>
          <w:sz w:val="18"/>
          <w:szCs w:val="18"/>
        </w:rPr>
        <w:t>y</w:t>
      </w:r>
      <w:r w:rsidR="005C26B5" w:rsidRPr="00D91E3C">
        <w:rPr>
          <w:rFonts w:ascii="Arial" w:hAnsi="Arial" w:cs="Arial"/>
          <w:sz w:val="18"/>
          <w:szCs w:val="18"/>
        </w:rPr>
        <w:t xml:space="preserve"> z </w:t>
      </w:r>
      <w:r w:rsidR="005C26B5" w:rsidRPr="005C427D">
        <w:rPr>
          <w:rFonts w:ascii="Arial" w:hAnsi="Arial" w:cs="Arial"/>
          <w:sz w:val="18"/>
          <w:szCs w:val="18"/>
        </w:rPr>
        <w:t>Projekt</w:t>
      </w:r>
      <w:r w:rsidR="00EE5F06">
        <w:rPr>
          <w:rFonts w:ascii="Arial" w:hAnsi="Arial" w:cs="Arial"/>
          <w:sz w:val="18"/>
          <w:szCs w:val="18"/>
        </w:rPr>
        <w:t>u</w:t>
      </w:r>
      <w:r w:rsidR="005C26B5" w:rsidRPr="005C427D">
        <w:rPr>
          <w:rFonts w:ascii="Arial" w:hAnsi="Arial" w:cs="Arial"/>
          <w:sz w:val="18"/>
          <w:szCs w:val="18"/>
        </w:rPr>
        <w:t xml:space="preserve"> IP LIFE </w:t>
      </w:r>
      <w:proofErr w:type="spellStart"/>
      <w:r w:rsidR="005C26B5" w:rsidRPr="005C427D">
        <w:rPr>
          <w:rFonts w:ascii="Arial" w:hAnsi="Arial" w:cs="Arial"/>
          <w:sz w:val="18"/>
          <w:szCs w:val="18"/>
        </w:rPr>
        <w:t>for</w:t>
      </w:r>
      <w:proofErr w:type="spellEnd"/>
      <w:r w:rsidR="005C26B5" w:rsidRPr="005C427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C26B5" w:rsidRPr="005C427D">
        <w:rPr>
          <w:rFonts w:ascii="Arial" w:hAnsi="Arial" w:cs="Arial"/>
          <w:sz w:val="18"/>
          <w:szCs w:val="18"/>
        </w:rPr>
        <w:t>Coal</w:t>
      </w:r>
      <w:proofErr w:type="spellEnd"/>
      <w:r w:rsidR="005C26B5" w:rsidRPr="005C427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C26B5" w:rsidRPr="005C427D">
        <w:rPr>
          <w:rFonts w:ascii="Arial" w:hAnsi="Arial" w:cs="Arial"/>
          <w:sz w:val="18"/>
          <w:szCs w:val="18"/>
        </w:rPr>
        <w:t>Mining</w:t>
      </w:r>
      <w:proofErr w:type="spellEnd"/>
      <w:r w:rsidR="005C26B5" w:rsidRPr="005C427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C26B5" w:rsidRPr="005C427D">
        <w:rPr>
          <w:rFonts w:ascii="Arial" w:hAnsi="Arial" w:cs="Arial"/>
          <w:sz w:val="18"/>
          <w:szCs w:val="18"/>
        </w:rPr>
        <w:t>Landscape</w:t>
      </w:r>
      <w:proofErr w:type="spellEnd"/>
      <w:r w:rsidR="005C26B5" w:rsidRPr="005C427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C26B5" w:rsidRPr="005C427D">
        <w:rPr>
          <w:rFonts w:ascii="Arial" w:hAnsi="Arial" w:cs="Arial"/>
          <w:sz w:val="18"/>
          <w:szCs w:val="18"/>
        </w:rPr>
        <w:t>Adaptation</w:t>
      </w:r>
      <w:proofErr w:type="spellEnd"/>
      <w:r w:rsidR="005C26B5" w:rsidRPr="005C427D">
        <w:rPr>
          <w:rFonts w:ascii="Arial" w:hAnsi="Arial" w:cs="Arial"/>
          <w:sz w:val="18"/>
          <w:szCs w:val="18"/>
        </w:rPr>
        <w:t>, akronym LIFE</w:t>
      </w:r>
      <w:r w:rsidR="005C26B5" w:rsidRPr="005C427D">
        <w:rPr>
          <w:rFonts w:ascii="Arial" w:hAnsi="Arial" w:cs="Arial"/>
          <w:sz w:val="18"/>
          <w:szCs w:val="18"/>
        </w:rPr>
        <w:noBreakHyphen/>
        <w:t>IP COALA, číslo projektu LIFE20 IPC/CZ/000004</w:t>
      </w:r>
      <w:r w:rsidR="00EE5F06">
        <w:rPr>
          <w:rFonts w:ascii="Arial" w:hAnsi="Arial" w:cs="Arial"/>
          <w:sz w:val="18"/>
          <w:szCs w:val="18"/>
        </w:rPr>
        <w:t> v rámci</w:t>
      </w:r>
      <w:r w:rsidR="005C26B5" w:rsidRPr="005C427D">
        <w:rPr>
          <w:rFonts w:ascii="Arial" w:hAnsi="Arial" w:cs="Arial"/>
          <w:sz w:val="18"/>
          <w:szCs w:val="18"/>
        </w:rPr>
        <w:t xml:space="preserve"> evropského programu LIFE.</w:t>
      </w:r>
      <w:r w:rsidR="005C26B5">
        <w:rPr>
          <w:rFonts w:ascii="Arial" w:hAnsi="Arial" w:cs="Arial"/>
          <w:sz w:val="18"/>
          <w:szCs w:val="18"/>
        </w:rPr>
        <w:t xml:space="preserve"> </w:t>
      </w:r>
      <w:r w:rsidR="005C26B5">
        <w:rPr>
          <w:rFonts w:ascii="Arial" w:eastAsia="Arial" w:hAnsi="Arial" w:cs="Arial"/>
          <w:sz w:val="18"/>
          <w:szCs w:val="18"/>
        </w:rPr>
        <w:t xml:space="preserve"> </w:t>
      </w:r>
      <w:r w:rsidR="008B33BE">
        <w:rPr>
          <w:rFonts w:ascii="Arial" w:eastAsia="Arial" w:hAnsi="Arial" w:cs="Arial"/>
          <w:sz w:val="18"/>
          <w:szCs w:val="18"/>
        </w:rPr>
        <w:t xml:space="preserve"> </w:t>
      </w:r>
    </w:p>
    <w:p w14:paraId="2D35EC28" w14:textId="5B9F286B" w:rsidR="00CC169C" w:rsidRPr="00380831" w:rsidRDefault="008B33B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rPr>
          <w:rFonts w:ascii="Arial" w:eastAsia="Arial" w:hAnsi="Arial" w:cs="Arial"/>
          <w:sz w:val="18"/>
          <w:szCs w:val="18"/>
        </w:rPr>
        <w:t xml:space="preserve">Bude-li mít </w:t>
      </w:r>
      <w:r w:rsidR="006751E5">
        <w:rPr>
          <w:rFonts w:ascii="Arial" w:eastAsia="Arial" w:hAnsi="Arial" w:cs="Arial"/>
          <w:sz w:val="18"/>
          <w:szCs w:val="18"/>
        </w:rPr>
        <w:t>faktura</w:t>
      </w:r>
      <w:r>
        <w:rPr>
          <w:rFonts w:ascii="Arial" w:eastAsia="Arial" w:hAnsi="Arial" w:cs="Arial"/>
          <w:sz w:val="18"/>
          <w:szCs w:val="18"/>
        </w:rPr>
        <w:t xml:space="preserve"> formální nebo věcné nedostatky nebo nebude-li obsahovat náležitosti </w:t>
      </w:r>
      <w:r w:rsidR="00EE5F06">
        <w:rPr>
          <w:rFonts w:ascii="Arial" w:eastAsia="Arial" w:hAnsi="Arial" w:cs="Arial"/>
          <w:sz w:val="18"/>
          <w:szCs w:val="18"/>
        </w:rPr>
        <w:t xml:space="preserve">uvedené v této smlouvě nebo </w:t>
      </w:r>
      <w:r>
        <w:rPr>
          <w:rFonts w:ascii="Arial" w:eastAsia="Arial" w:hAnsi="Arial" w:cs="Arial"/>
          <w:sz w:val="18"/>
          <w:szCs w:val="18"/>
        </w:rPr>
        <w:t xml:space="preserve">předepsané zákonem, je </w:t>
      </w:r>
      <w:r w:rsidR="002178E2"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bjednatel oprávněn </w:t>
      </w:r>
      <w:r w:rsidR="006751E5">
        <w:rPr>
          <w:rFonts w:ascii="Arial" w:eastAsia="Arial" w:hAnsi="Arial" w:cs="Arial"/>
          <w:sz w:val="18"/>
          <w:szCs w:val="18"/>
        </w:rPr>
        <w:t>fakturu</w:t>
      </w:r>
      <w:r>
        <w:rPr>
          <w:rFonts w:ascii="Arial" w:eastAsia="Arial" w:hAnsi="Arial" w:cs="Arial"/>
          <w:sz w:val="18"/>
          <w:szCs w:val="18"/>
        </w:rPr>
        <w:t xml:space="preserve"> ve lhůtě splatnosti vrátit </w:t>
      </w:r>
      <w:r w:rsidR="002178E2"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 xml:space="preserve">oskytovateli spolu s vymezením nedostatků; přitom není v prodlení se zaplacením faktury. Poskytovatel je povinen v takovém případě bezodkladně doručit </w:t>
      </w:r>
      <w:r w:rsidR="002178E2"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bjednateli nov</w:t>
      </w:r>
      <w:r w:rsidR="006751E5">
        <w:rPr>
          <w:rFonts w:ascii="Arial" w:eastAsia="Arial" w:hAnsi="Arial" w:cs="Arial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 xml:space="preserve"> nebo opraven</w:t>
      </w:r>
      <w:r w:rsidR="006751E5">
        <w:rPr>
          <w:rFonts w:ascii="Arial" w:eastAsia="Arial" w:hAnsi="Arial" w:cs="Arial"/>
          <w:sz w:val="18"/>
          <w:szCs w:val="18"/>
        </w:rPr>
        <w:t>ou</w:t>
      </w:r>
      <w:r w:rsidR="002178E2">
        <w:rPr>
          <w:rFonts w:ascii="Arial" w:eastAsia="Arial" w:hAnsi="Arial" w:cs="Arial"/>
          <w:sz w:val="18"/>
          <w:szCs w:val="18"/>
        </w:rPr>
        <w:t xml:space="preserve"> </w:t>
      </w:r>
      <w:r w:rsidR="006751E5">
        <w:rPr>
          <w:rFonts w:ascii="Arial" w:eastAsia="Arial" w:hAnsi="Arial" w:cs="Arial"/>
          <w:sz w:val="18"/>
          <w:szCs w:val="18"/>
        </w:rPr>
        <w:t>fakturu</w:t>
      </w:r>
      <w:r>
        <w:rPr>
          <w:rFonts w:ascii="Arial" w:eastAsia="Arial" w:hAnsi="Arial" w:cs="Arial"/>
          <w:sz w:val="18"/>
          <w:szCs w:val="18"/>
        </w:rPr>
        <w:t xml:space="preserve"> s tím, že od je</w:t>
      </w:r>
      <w:r w:rsidR="00EE5F06">
        <w:rPr>
          <w:rFonts w:ascii="Arial" w:eastAsia="Arial" w:hAnsi="Arial" w:cs="Arial"/>
          <w:sz w:val="18"/>
          <w:szCs w:val="18"/>
        </w:rPr>
        <w:t>jí</w:t>
      </w:r>
      <w:r>
        <w:rPr>
          <w:rFonts w:ascii="Arial" w:eastAsia="Arial" w:hAnsi="Arial" w:cs="Arial"/>
          <w:sz w:val="18"/>
          <w:szCs w:val="18"/>
        </w:rPr>
        <w:t xml:space="preserve">ho doručení </w:t>
      </w:r>
      <w:r w:rsidR="003A3A3C">
        <w:rPr>
          <w:rFonts w:ascii="Arial" w:eastAsia="Arial" w:hAnsi="Arial" w:cs="Arial"/>
          <w:sz w:val="18"/>
          <w:szCs w:val="18"/>
        </w:rPr>
        <w:t xml:space="preserve">objednateli </w:t>
      </w:r>
      <w:r>
        <w:rPr>
          <w:rFonts w:ascii="Arial" w:eastAsia="Arial" w:hAnsi="Arial" w:cs="Arial"/>
          <w:sz w:val="18"/>
          <w:szCs w:val="18"/>
        </w:rPr>
        <w:t>běží nová lhůta splatnosti.</w:t>
      </w:r>
    </w:p>
    <w:p w14:paraId="51127610" w14:textId="08ACF489" w:rsidR="00380831" w:rsidRDefault="00380831" w:rsidP="00380831">
      <w:pPr>
        <w:pStyle w:val="Odstavecseseznamem"/>
        <w:numPr>
          <w:ilvl w:val="1"/>
          <w:numId w:val="5"/>
        </w:numPr>
        <w:spacing w:after="80"/>
        <w:jc w:val="both"/>
        <w:rPr>
          <w:rFonts w:ascii="Arial" w:hAnsi="Arial" w:cs="Arial"/>
          <w:sz w:val="18"/>
          <w:szCs w:val="18"/>
        </w:rPr>
      </w:pPr>
      <w:r w:rsidRPr="00380831">
        <w:rPr>
          <w:rFonts w:ascii="Arial" w:hAnsi="Arial" w:cs="Arial"/>
          <w:sz w:val="18"/>
          <w:szCs w:val="18"/>
        </w:rPr>
        <w:t>Smluvní strany se dohodly, že povinnost zaplatit je splněna dnem odepsání příslušné částky z účtu objednatele.</w:t>
      </w:r>
    </w:p>
    <w:p w14:paraId="58F0EE69" w14:textId="131302AD" w:rsidR="00EE5F06" w:rsidRPr="00EE5F06" w:rsidRDefault="00EE5F06" w:rsidP="00EE5F06">
      <w:pPr>
        <w:pStyle w:val="Nadpis2"/>
        <w:numPr>
          <w:ilvl w:val="1"/>
          <w:numId w:val="5"/>
        </w:numPr>
        <w:suppressAutoHyphens/>
        <w:spacing w:after="80" w:line="240" w:lineRule="atLeast"/>
        <w:rPr>
          <w:i/>
          <w:sz w:val="18"/>
          <w:szCs w:val="18"/>
          <w:highlight w:val="yellow"/>
        </w:rPr>
      </w:pPr>
      <w:r w:rsidRPr="00EE5F06">
        <w:rPr>
          <w:sz w:val="18"/>
          <w:szCs w:val="18"/>
        </w:rPr>
        <w:t>Smluvní strany se dohodly, že p</w:t>
      </w:r>
      <w:r w:rsidR="00EE5AC2">
        <w:rPr>
          <w:sz w:val="18"/>
          <w:szCs w:val="18"/>
        </w:rPr>
        <w:t>oskytovatel</w:t>
      </w:r>
      <w:r w:rsidRPr="00EE5F06">
        <w:rPr>
          <w:sz w:val="18"/>
          <w:szCs w:val="18"/>
        </w:rPr>
        <w:t xml:space="preserve"> bude ve smlouvě a v dokladech při platebním styku s kupujícím užívat číslo účtu uveřejněné dle § 98 zák. č. 235/2004 Sb. v registru plátců a identifikovaných osob. </w:t>
      </w:r>
      <w:r w:rsidRPr="00EE5F06">
        <w:rPr>
          <w:i/>
          <w:sz w:val="18"/>
          <w:szCs w:val="18"/>
        </w:rPr>
        <w:t>(</w:t>
      </w:r>
      <w:r w:rsidRPr="00EE5F06">
        <w:rPr>
          <w:i/>
          <w:sz w:val="18"/>
          <w:szCs w:val="18"/>
          <w:highlight w:val="yellow"/>
        </w:rPr>
        <w:t xml:space="preserve">poznámka: tento odstavec uvést pouze u </w:t>
      </w:r>
      <w:proofErr w:type="gramStart"/>
      <w:r w:rsidRPr="00EE5F06">
        <w:rPr>
          <w:i/>
          <w:sz w:val="18"/>
          <w:szCs w:val="18"/>
          <w:highlight w:val="yellow"/>
        </w:rPr>
        <w:t>p</w:t>
      </w:r>
      <w:r w:rsidR="00EE5AC2">
        <w:rPr>
          <w:i/>
          <w:sz w:val="18"/>
          <w:szCs w:val="18"/>
          <w:highlight w:val="yellow"/>
        </w:rPr>
        <w:t xml:space="preserve">oskytovatele </w:t>
      </w:r>
      <w:r w:rsidRPr="00EE5F06">
        <w:rPr>
          <w:i/>
          <w:sz w:val="18"/>
          <w:szCs w:val="18"/>
          <w:highlight w:val="yellow"/>
        </w:rPr>
        <w:t xml:space="preserve"> plátce</w:t>
      </w:r>
      <w:proofErr w:type="gramEnd"/>
      <w:r w:rsidRPr="00EE5F06">
        <w:rPr>
          <w:i/>
          <w:sz w:val="18"/>
          <w:szCs w:val="18"/>
          <w:highlight w:val="yellow"/>
        </w:rPr>
        <w:t xml:space="preserve"> DPH)</w:t>
      </w:r>
    </w:p>
    <w:p w14:paraId="08B197AC" w14:textId="77777777" w:rsidR="00CC169C" w:rsidRDefault="008B33B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60"/>
        <w:jc w:val="both"/>
      </w:pPr>
      <w:bookmarkStart w:id="4" w:name="_heading=h.1fob9te" w:colFirst="0" w:colLast="0"/>
      <w:bookmarkEnd w:id="4"/>
      <w:r>
        <w:rPr>
          <w:rFonts w:ascii="Arial" w:eastAsia="Arial" w:hAnsi="Arial" w:cs="Arial"/>
          <w:b/>
          <w:sz w:val="18"/>
          <w:szCs w:val="18"/>
        </w:rPr>
        <w:t>Ochrana důvěrných skutečností</w:t>
      </w:r>
    </w:p>
    <w:p w14:paraId="20144C7F" w14:textId="03DE6CBD" w:rsidR="00CC169C" w:rsidRDefault="008B33B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rPr>
          <w:rFonts w:ascii="Arial" w:eastAsia="Arial" w:hAnsi="Arial" w:cs="Arial"/>
          <w:sz w:val="18"/>
          <w:szCs w:val="18"/>
        </w:rPr>
        <w:t xml:space="preserve">Poskytovateli budou ze strany </w:t>
      </w:r>
      <w:r w:rsidR="002178E2"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bjednatele za účelem plnění této </w:t>
      </w:r>
      <w:r w:rsidR="002178E2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mlouvy sděleny určité informace týkající se </w:t>
      </w:r>
      <w:r w:rsidR="002178E2"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bjednatele. Veškeré informace, zejména takové, které jsou předmětem ochrany podle předpisů upravujících oblast duševního vlastnictví (např. informace o informačních systémech, know-how a jejich jednotlivých částech) a/nebo předmětem ochrany jako obchodní tajemství, informace týkající se obchodních, marketingových, technických, provozních a dalších postupů souvisejících s</w:t>
      </w:r>
      <w:r w:rsidR="00D62311">
        <w:rPr>
          <w:rFonts w:ascii="Arial" w:eastAsia="Arial" w:hAnsi="Arial" w:cs="Arial"/>
          <w:sz w:val="18"/>
          <w:szCs w:val="18"/>
        </w:rPr>
        <w:t xml:space="preserve"> činností </w:t>
      </w:r>
      <w:r w:rsidR="002178E2"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bjednatele, jakož i jakékoliv jiné informace, jejichž zveřejnění by Objednateli mohlo způsobit škodu, se považují za důvěrné informace (dále jen „</w:t>
      </w:r>
      <w:r w:rsidR="00806DBA">
        <w:rPr>
          <w:rFonts w:ascii="Arial" w:eastAsia="Arial" w:hAnsi="Arial" w:cs="Arial"/>
          <w:b/>
          <w:sz w:val="18"/>
          <w:szCs w:val="18"/>
        </w:rPr>
        <w:t>dů</w:t>
      </w:r>
      <w:r>
        <w:rPr>
          <w:rFonts w:ascii="Arial" w:eastAsia="Arial" w:hAnsi="Arial" w:cs="Arial"/>
          <w:b/>
          <w:sz w:val="18"/>
          <w:szCs w:val="18"/>
        </w:rPr>
        <w:t>věrné informace</w:t>
      </w:r>
      <w:r>
        <w:rPr>
          <w:rFonts w:ascii="Arial" w:eastAsia="Arial" w:hAnsi="Arial" w:cs="Arial"/>
          <w:sz w:val="18"/>
          <w:szCs w:val="18"/>
        </w:rPr>
        <w:t>“).</w:t>
      </w:r>
    </w:p>
    <w:p w14:paraId="2A82228F" w14:textId="6A8A23C2" w:rsidR="00CC169C" w:rsidRDefault="008B33B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bookmarkStart w:id="5" w:name="_heading=h.3znysh7" w:colFirst="0" w:colLast="0"/>
      <w:bookmarkEnd w:id="5"/>
      <w:r>
        <w:rPr>
          <w:rFonts w:ascii="Arial" w:eastAsia="Arial" w:hAnsi="Arial" w:cs="Arial"/>
          <w:sz w:val="18"/>
          <w:szCs w:val="18"/>
        </w:rPr>
        <w:t xml:space="preserve">Zpřístupnění </w:t>
      </w:r>
      <w:r w:rsidR="00806DBA"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ůvěrných informací nezakládá žádné oprávnění </w:t>
      </w:r>
      <w:r w:rsidR="002178E2"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 xml:space="preserve">oskytovatele s </w:t>
      </w:r>
      <w:r w:rsidR="002178E2"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ůvěrnými informacemi disponovat jinak</w:t>
      </w:r>
      <w:r w:rsidR="00F8359D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než v souvislosti s poskytováním </w:t>
      </w:r>
      <w:r w:rsidR="002178E2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lužeb. Poskytovatel se zavazuje </w:t>
      </w:r>
    </w:p>
    <w:p w14:paraId="5D748F0E" w14:textId="508AACD5" w:rsidR="00CC169C" w:rsidRDefault="008B33B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rPr>
          <w:rFonts w:ascii="Arial" w:eastAsia="Arial" w:hAnsi="Arial" w:cs="Arial"/>
          <w:sz w:val="18"/>
          <w:szCs w:val="18"/>
        </w:rPr>
        <w:t xml:space="preserve">uchovávat důvěrný charakter </w:t>
      </w:r>
      <w:r w:rsidR="00806DBA"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ůvěrných informací </w:t>
      </w:r>
    </w:p>
    <w:p w14:paraId="5BA0F462" w14:textId="289E34D1" w:rsidR="00CC169C" w:rsidRDefault="008B33B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rPr>
          <w:rFonts w:ascii="Arial" w:eastAsia="Arial" w:hAnsi="Arial" w:cs="Arial"/>
          <w:sz w:val="18"/>
          <w:szCs w:val="18"/>
        </w:rPr>
        <w:t xml:space="preserve">ochránit je proti neoprávněnému zpřístupnění bez předchozího písemného souhlasu </w:t>
      </w:r>
      <w:r w:rsidR="002178E2"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bjednatele neumožnit jejich sdělení nebo zpřístupnění třetím osobám, ledaže by takové sdělení nebo zpřístupnění bylo vyžadováno příslušnými předpisy</w:t>
      </w:r>
    </w:p>
    <w:p w14:paraId="48CC4DCF" w14:textId="73153BAC" w:rsidR="00CC169C" w:rsidRDefault="008B33B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rPr>
          <w:rFonts w:ascii="Arial" w:eastAsia="Arial" w:hAnsi="Arial" w:cs="Arial"/>
          <w:sz w:val="18"/>
          <w:szCs w:val="18"/>
        </w:rPr>
        <w:t xml:space="preserve">použít </w:t>
      </w:r>
      <w:r w:rsidR="00806DBA"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ůvěrné informace výlučně v souvislosti s poskytováním </w:t>
      </w:r>
      <w:r w:rsidR="002178E2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lužeb dle této </w:t>
      </w:r>
      <w:r w:rsidR="002178E2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mlouvy</w:t>
      </w:r>
    </w:p>
    <w:p w14:paraId="6ED2585C" w14:textId="1431079D" w:rsidR="00CC169C" w:rsidRDefault="008B33BE" w:rsidP="00D62311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rPr>
          <w:rFonts w:ascii="Arial" w:eastAsia="Arial" w:hAnsi="Arial" w:cs="Arial"/>
          <w:sz w:val="18"/>
          <w:szCs w:val="18"/>
        </w:rPr>
        <w:t xml:space="preserve">nakládat s důvěrnými informacemi v souladu s interními předpisy </w:t>
      </w:r>
      <w:r w:rsidR="009072C3"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bjednatele (dále jen „</w:t>
      </w:r>
      <w:r w:rsidR="00806DBA"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nterní předpisy</w:t>
      </w:r>
      <w:r>
        <w:rPr>
          <w:rFonts w:ascii="Arial" w:eastAsia="Arial" w:hAnsi="Arial" w:cs="Arial"/>
          <w:sz w:val="18"/>
          <w:szCs w:val="18"/>
        </w:rPr>
        <w:t>“)</w:t>
      </w:r>
      <w:r w:rsidR="00D62311">
        <w:rPr>
          <w:rFonts w:ascii="Arial" w:eastAsia="Arial" w:hAnsi="Arial" w:cs="Arial"/>
          <w:sz w:val="18"/>
          <w:szCs w:val="18"/>
        </w:rPr>
        <w:t>.</w:t>
      </w:r>
    </w:p>
    <w:p w14:paraId="1694BE68" w14:textId="1C27B46E" w:rsidR="00CC169C" w:rsidRDefault="008B33B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rPr>
          <w:rFonts w:ascii="Arial" w:eastAsia="Arial" w:hAnsi="Arial" w:cs="Arial"/>
          <w:sz w:val="18"/>
          <w:szCs w:val="18"/>
        </w:rPr>
        <w:t xml:space="preserve">Na žádost </w:t>
      </w:r>
      <w:r w:rsidR="009072C3"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bjednatele </w:t>
      </w:r>
      <w:r w:rsidR="009072C3"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 xml:space="preserve">oskytovatel bezodkladně zničí či vrátí všechny </w:t>
      </w:r>
      <w:r w:rsidR="00806DBA"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ůvěrné informace </w:t>
      </w:r>
      <w:r w:rsidR="009072C3"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bjednateli, nebo je v případě elektronických kopií nenávratně smaže.</w:t>
      </w:r>
    </w:p>
    <w:p w14:paraId="741FEA33" w14:textId="36E9E05D" w:rsidR="00CC169C" w:rsidRDefault="008B33BE" w:rsidP="00D6231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rPr>
          <w:rFonts w:ascii="Arial" w:eastAsia="Arial" w:hAnsi="Arial" w:cs="Arial"/>
          <w:sz w:val="18"/>
          <w:szCs w:val="18"/>
        </w:rPr>
        <w:t xml:space="preserve">Veškerá ustanovení zákona či jiných příslušných předpisů, která stanovují povinnosti nad rámec povinností stanovených touto </w:t>
      </w:r>
      <w:r w:rsidR="009072C3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mlouvou, zejména ve vztahu k osobním údajům, zůstávají touto </w:t>
      </w:r>
      <w:r w:rsidR="009072C3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mlouvou nedotčena.   </w:t>
      </w:r>
    </w:p>
    <w:p w14:paraId="029E5DA7" w14:textId="53C61CE0" w:rsidR="00CC169C" w:rsidRDefault="008B33BE" w:rsidP="00E11A7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60"/>
        <w:jc w:val="both"/>
      </w:pPr>
      <w:bookmarkStart w:id="6" w:name="_heading=h.2et92p0" w:colFirst="0" w:colLast="0"/>
      <w:bookmarkEnd w:id="6"/>
      <w:r>
        <w:rPr>
          <w:rFonts w:ascii="Arial" w:eastAsia="Arial" w:hAnsi="Arial" w:cs="Arial"/>
          <w:b/>
          <w:sz w:val="18"/>
          <w:szCs w:val="18"/>
        </w:rPr>
        <w:t>Soulad s právem</w:t>
      </w:r>
      <w:bookmarkStart w:id="7" w:name="_heading=h.tyjcwt" w:colFirst="0" w:colLast="0"/>
      <w:bookmarkEnd w:id="7"/>
    </w:p>
    <w:p w14:paraId="6B212E1C" w14:textId="032645D1" w:rsidR="00CC169C" w:rsidRDefault="008B33BE" w:rsidP="00E11A7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bookmarkStart w:id="8" w:name="_heading=h.3dy6vkm" w:colFirst="0" w:colLast="0"/>
      <w:bookmarkEnd w:id="8"/>
      <w:r>
        <w:rPr>
          <w:rFonts w:ascii="Arial" w:eastAsia="Arial" w:hAnsi="Arial" w:cs="Arial"/>
          <w:sz w:val="18"/>
          <w:szCs w:val="18"/>
        </w:rPr>
        <w:t xml:space="preserve">Poskytovatel prohlašuje, že při plnění </w:t>
      </w:r>
      <w:r w:rsidR="009072C3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mlouvy bude používat pouze takové duševní vlastnictví (včetně dokumentace, prací, výtvorů atd., které jsou chráněné autorským právem, vlastnickými právy nebo ochrannými známkami), které je jeho vlastním duševním vlastnictvím nebo k jehož použití má uživatelské oprávnění a oprávnění může v rozsahu nezbytném pro poskytování </w:t>
      </w:r>
      <w:r w:rsidR="00806DBA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lužeb převést na </w:t>
      </w:r>
      <w:r w:rsidR="009072C3"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bjednatele. </w:t>
      </w:r>
    </w:p>
    <w:p w14:paraId="72F2C8E7" w14:textId="77777777" w:rsidR="00CC169C" w:rsidRDefault="008B33B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60"/>
        <w:jc w:val="both"/>
      </w:pPr>
      <w:bookmarkStart w:id="9" w:name="_heading=h.1t3h5sf" w:colFirst="0" w:colLast="0"/>
      <w:bookmarkEnd w:id="9"/>
      <w:r>
        <w:rPr>
          <w:rFonts w:ascii="Arial" w:eastAsia="Arial" w:hAnsi="Arial" w:cs="Arial"/>
          <w:b/>
          <w:sz w:val="18"/>
          <w:szCs w:val="18"/>
        </w:rPr>
        <w:t>Vlastnická, užívací a autorská práva</w:t>
      </w:r>
    </w:p>
    <w:p w14:paraId="671232F0" w14:textId="24BC76CB" w:rsidR="00CC169C" w:rsidRDefault="008B33B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rPr>
          <w:rFonts w:ascii="Arial" w:eastAsia="Arial" w:hAnsi="Arial" w:cs="Arial"/>
          <w:sz w:val="18"/>
          <w:szCs w:val="18"/>
        </w:rPr>
        <w:t xml:space="preserve">Vlastnické právo k výstupům </w:t>
      </w:r>
      <w:r w:rsidR="009072C3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lužeb vytvořeným na základě této </w:t>
      </w:r>
      <w:r w:rsidR="009072C3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mlouvy, které mají povahu hmotného plnění, přechází na </w:t>
      </w:r>
      <w:r w:rsidR="009072C3"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bjednatele dnem jejich předání </w:t>
      </w:r>
      <w:r w:rsidR="009072C3"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bjednateli. </w:t>
      </w:r>
    </w:p>
    <w:p w14:paraId="4039061E" w14:textId="426BF292" w:rsidR="00CC169C" w:rsidRDefault="008B33B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rPr>
          <w:rFonts w:ascii="Arial" w:eastAsia="Arial" w:hAnsi="Arial" w:cs="Arial"/>
          <w:sz w:val="18"/>
          <w:szCs w:val="18"/>
        </w:rPr>
        <w:lastRenderedPageBreak/>
        <w:t xml:space="preserve">Právo užít výstupy </w:t>
      </w:r>
      <w:r w:rsidR="00806DBA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lužeb vytvořené na základě této </w:t>
      </w:r>
      <w:r w:rsidR="009072C3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mlouvy, které mají povahu nehmotného plnění (např. obsah veškerých dokumentů, programového vybavení a ostatních výstupů včetně zdrojových kódů vytvořených </w:t>
      </w:r>
      <w:r w:rsidR="009072C3"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 xml:space="preserve">oskytovatelem) nabývá </w:t>
      </w:r>
      <w:r w:rsidR="009072C3"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bjednatel dnem jejich vytvoření a </w:t>
      </w:r>
      <w:r w:rsidR="000A756F">
        <w:rPr>
          <w:rFonts w:ascii="Arial" w:eastAsia="Arial" w:hAnsi="Arial" w:cs="Arial"/>
          <w:sz w:val="18"/>
          <w:szCs w:val="18"/>
        </w:rPr>
        <w:t>sdělení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9072C3"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 xml:space="preserve">oskytovatelem </w:t>
      </w:r>
      <w:r w:rsidR="009072C3"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bjednateli. </w:t>
      </w:r>
    </w:p>
    <w:p w14:paraId="66AC7A13" w14:textId="65333CF9" w:rsidR="00CC169C" w:rsidRDefault="008B33B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rPr>
          <w:rFonts w:ascii="Arial" w:eastAsia="Arial" w:hAnsi="Arial" w:cs="Arial"/>
          <w:sz w:val="18"/>
          <w:szCs w:val="18"/>
        </w:rPr>
        <w:t xml:space="preserve">Objednatel je oprávněn užívat veškeré výstupy </w:t>
      </w:r>
      <w:r w:rsidR="009072C3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lužeb vytvořené na základě této </w:t>
      </w:r>
      <w:r w:rsidR="009072C3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mlouvy níže sjednaným způsobem bez ohledu na to, zda příslušný výstup naplnil znaky autorského díla podle příslušných předpisů či nikoli.</w:t>
      </w:r>
    </w:p>
    <w:p w14:paraId="01D40831" w14:textId="0031DB37" w:rsidR="00CC169C" w:rsidRDefault="008B33B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bookmarkStart w:id="10" w:name="_heading=h.4d34og8" w:colFirst="0" w:colLast="0"/>
      <w:bookmarkEnd w:id="10"/>
      <w:r>
        <w:rPr>
          <w:rFonts w:ascii="Arial" w:eastAsia="Arial" w:hAnsi="Arial" w:cs="Arial"/>
          <w:sz w:val="18"/>
          <w:szCs w:val="18"/>
        </w:rPr>
        <w:t xml:space="preserve">V případě, že je </w:t>
      </w:r>
      <w:r w:rsidR="009072C3"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 xml:space="preserve">oskytovatelem vytvořeno v rámci poskytování </w:t>
      </w:r>
      <w:r w:rsidR="009072C3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lužeb na základě této </w:t>
      </w:r>
      <w:r w:rsidR="009072C3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mlouvy jakékoliv dílo (ať už v celku či v jeho jednotlivých vývojových fázích), které by mohlo být považováno za autorské dílo ve smyslu znění Autorského zákona (dále jen „</w:t>
      </w:r>
      <w:r w:rsidR="00806DBA">
        <w:rPr>
          <w:rFonts w:ascii="Arial" w:eastAsia="Arial" w:hAnsi="Arial" w:cs="Arial"/>
          <w:b/>
          <w:sz w:val="18"/>
          <w:szCs w:val="18"/>
        </w:rPr>
        <w:t>dí</w:t>
      </w:r>
      <w:r>
        <w:rPr>
          <w:rFonts w:ascii="Arial" w:eastAsia="Arial" w:hAnsi="Arial" w:cs="Arial"/>
          <w:b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 xml:space="preserve">“), je </w:t>
      </w:r>
      <w:r w:rsidR="009072C3"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 xml:space="preserve">oskytovatel povinen zajistit, že bude </w:t>
      </w:r>
      <w:r w:rsidR="009072C3"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bjednateli umožněn výkon veškerých majetkových práv spojených s </w:t>
      </w:r>
      <w:r w:rsidR="00806DBA"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ílem, a to, není-li níže uvedeno jinak, bez jakýchkoliv omezení.</w:t>
      </w:r>
    </w:p>
    <w:p w14:paraId="3E4AF8BF" w14:textId="743D38C3" w:rsidR="00CC169C" w:rsidRDefault="0038083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rPr>
          <w:rFonts w:ascii="Arial" w:eastAsia="Arial" w:hAnsi="Arial" w:cs="Arial"/>
          <w:sz w:val="18"/>
          <w:szCs w:val="18"/>
        </w:rPr>
        <w:t>P</w:t>
      </w:r>
      <w:r w:rsidR="008B33BE">
        <w:rPr>
          <w:rFonts w:ascii="Arial" w:eastAsia="Arial" w:hAnsi="Arial" w:cs="Arial"/>
          <w:sz w:val="18"/>
          <w:szCs w:val="18"/>
        </w:rPr>
        <w:t xml:space="preserve">oskytovatel vždy poskytuje </w:t>
      </w:r>
      <w:r w:rsidR="009072C3">
        <w:rPr>
          <w:rFonts w:ascii="Arial" w:eastAsia="Arial" w:hAnsi="Arial" w:cs="Arial"/>
          <w:sz w:val="18"/>
          <w:szCs w:val="18"/>
        </w:rPr>
        <w:t>o</w:t>
      </w:r>
      <w:r w:rsidR="008B33BE">
        <w:rPr>
          <w:rFonts w:ascii="Arial" w:eastAsia="Arial" w:hAnsi="Arial" w:cs="Arial"/>
          <w:sz w:val="18"/>
          <w:szCs w:val="18"/>
        </w:rPr>
        <w:t xml:space="preserve">bjednateli ve smyslu </w:t>
      </w:r>
      <w:proofErr w:type="spellStart"/>
      <w:r w:rsidR="008B33BE">
        <w:rPr>
          <w:rFonts w:ascii="Arial" w:eastAsia="Arial" w:hAnsi="Arial" w:cs="Arial"/>
          <w:sz w:val="18"/>
          <w:szCs w:val="18"/>
        </w:rPr>
        <w:t>ust</w:t>
      </w:r>
      <w:proofErr w:type="spellEnd"/>
      <w:r w:rsidR="008B33BE">
        <w:rPr>
          <w:rFonts w:ascii="Arial" w:eastAsia="Arial" w:hAnsi="Arial" w:cs="Arial"/>
          <w:sz w:val="18"/>
          <w:szCs w:val="18"/>
        </w:rPr>
        <w:t xml:space="preserve">. § 2358 Občanského zákoníku alespoň výhradní, časově, teritoriálně a co do způsobu užití neomezené právo k užití výstupů </w:t>
      </w:r>
      <w:r w:rsidR="009072C3">
        <w:rPr>
          <w:rFonts w:ascii="Arial" w:eastAsia="Arial" w:hAnsi="Arial" w:cs="Arial"/>
          <w:sz w:val="18"/>
          <w:szCs w:val="18"/>
        </w:rPr>
        <w:t>s</w:t>
      </w:r>
      <w:r w:rsidR="008B33BE">
        <w:rPr>
          <w:rFonts w:ascii="Arial" w:eastAsia="Arial" w:hAnsi="Arial" w:cs="Arial"/>
          <w:sz w:val="18"/>
          <w:szCs w:val="18"/>
        </w:rPr>
        <w:t>lužeb</w:t>
      </w:r>
      <w:r>
        <w:rPr>
          <w:rFonts w:ascii="Arial" w:eastAsia="Arial" w:hAnsi="Arial" w:cs="Arial"/>
          <w:sz w:val="18"/>
          <w:szCs w:val="18"/>
        </w:rPr>
        <w:t xml:space="preserve"> dle této smlouvy</w:t>
      </w:r>
      <w:r w:rsidR="008B33BE">
        <w:rPr>
          <w:rFonts w:ascii="Arial" w:eastAsia="Arial" w:hAnsi="Arial" w:cs="Arial"/>
          <w:sz w:val="18"/>
          <w:szCs w:val="18"/>
        </w:rPr>
        <w:t xml:space="preserve">. V rozsahu poskytovaného práva užití předmětných výstupů je </w:t>
      </w:r>
      <w:r w:rsidR="009072C3">
        <w:rPr>
          <w:rFonts w:ascii="Arial" w:eastAsia="Arial" w:hAnsi="Arial" w:cs="Arial"/>
          <w:sz w:val="18"/>
          <w:szCs w:val="18"/>
        </w:rPr>
        <w:t>o</w:t>
      </w:r>
      <w:r w:rsidR="008B33BE">
        <w:rPr>
          <w:rFonts w:ascii="Arial" w:eastAsia="Arial" w:hAnsi="Arial" w:cs="Arial"/>
          <w:sz w:val="18"/>
          <w:szCs w:val="18"/>
        </w:rPr>
        <w:t xml:space="preserve">bjednatel též oprávněn výstupy dopracovávat, měnit a spojovat s jinými díly, ať už poskytnutými </w:t>
      </w:r>
      <w:r w:rsidR="009072C3">
        <w:rPr>
          <w:rFonts w:ascii="Arial" w:eastAsia="Arial" w:hAnsi="Arial" w:cs="Arial"/>
          <w:sz w:val="18"/>
          <w:szCs w:val="18"/>
        </w:rPr>
        <w:t>p</w:t>
      </w:r>
      <w:r w:rsidR="008B33BE">
        <w:rPr>
          <w:rFonts w:ascii="Arial" w:eastAsia="Arial" w:hAnsi="Arial" w:cs="Arial"/>
          <w:sz w:val="18"/>
          <w:szCs w:val="18"/>
        </w:rPr>
        <w:t xml:space="preserve">oskytovatelem či třetími osobami. Objednatel je oprávněn výstupy užít, udělovat podlicence a licenci zcela postupovat třetím osobám. Smluvní strany berou na vědomí, že plnění dle této </w:t>
      </w:r>
      <w:r w:rsidR="009072C3">
        <w:rPr>
          <w:rFonts w:ascii="Arial" w:eastAsia="Arial" w:hAnsi="Arial" w:cs="Arial"/>
          <w:sz w:val="18"/>
          <w:szCs w:val="18"/>
        </w:rPr>
        <w:t>s</w:t>
      </w:r>
      <w:r w:rsidR="008B33BE">
        <w:rPr>
          <w:rFonts w:ascii="Arial" w:eastAsia="Arial" w:hAnsi="Arial" w:cs="Arial"/>
          <w:sz w:val="18"/>
          <w:szCs w:val="18"/>
        </w:rPr>
        <w:t xml:space="preserve">mlouvy může zahrnovat různé materiály, know-how, postupy, metody software nebo zdrojové kódy, které patřily </w:t>
      </w:r>
      <w:r w:rsidR="009072C3">
        <w:rPr>
          <w:rFonts w:ascii="Arial" w:eastAsia="Arial" w:hAnsi="Arial" w:cs="Arial"/>
          <w:sz w:val="18"/>
          <w:szCs w:val="18"/>
        </w:rPr>
        <w:t>p</w:t>
      </w:r>
      <w:r w:rsidR="008B33BE">
        <w:rPr>
          <w:rFonts w:ascii="Arial" w:eastAsia="Arial" w:hAnsi="Arial" w:cs="Arial"/>
          <w:sz w:val="18"/>
          <w:szCs w:val="18"/>
        </w:rPr>
        <w:t xml:space="preserve">oskytovateli nebo třetí osobě již před uzavřením této </w:t>
      </w:r>
      <w:r w:rsidR="009072C3">
        <w:rPr>
          <w:rFonts w:ascii="Arial" w:eastAsia="Arial" w:hAnsi="Arial" w:cs="Arial"/>
          <w:sz w:val="18"/>
          <w:szCs w:val="18"/>
        </w:rPr>
        <w:t>s</w:t>
      </w:r>
      <w:r w:rsidR="008B33BE">
        <w:rPr>
          <w:rFonts w:ascii="Arial" w:eastAsia="Arial" w:hAnsi="Arial" w:cs="Arial"/>
          <w:sz w:val="18"/>
          <w:szCs w:val="18"/>
        </w:rPr>
        <w:t xml:space="preserve">mlouvy, nebo které tyto osoby nabyly nebo nabydou mimo plnění této </w:t>
      </w:r>
      <w:r w:rsidR="009072C3">
        <w:rPr>
          <w:rFonts w:ascii="Arial" w:eastAsia="Arial" w:hAnsi="Arial" w:cs="Arial"/>
          <w:sz w:val="18"/>
          <w:szCs w:val="18"/>
        </w:rPr>
        <w:t>s</w:t>
      </w:r>
      <w:r w:rsidR="008B33BE">
        <w:rPr>
          <w:rFonts w:ascii="Arial" w:eastAsia="Arial" w:hAnsi="Arial" w:cs="Arial"/>
          <w:sz w:val="18"/>
          <w:szCs w:val="18"/>
        </w:rPr>
        <w:t>mlouvy (dále jen „</w:t>
      </w:r>
      <w:r w:rsidR="00806DBA">
        <w:rPr>
          <w:rFonts w:ascii="Arial" w:eastAsia="Arial" w:hAnsi="Arial" w:cs="Arial"/>
          <w:b/>
          <w:sz w:val="18"/>
          <w:szCs w:val="18"/>
        </w:rPr>
        <w:t>e</w:t>
      </w:r>
      <w:r w:rsidR="008B33BE">
        <w:rPr>
          <w:rFonts w:ascii="Arial" w:eastAsia="Arial" w:hAnsi="Arial" w:cs="Arial"/>
          <w:b/>
          <w:sz w:val="18"/>
          <w:szCs w:val="18"/>
        </w:rPr>
        <w:t>xistující materiály</w:t>
      </w:r>
      <w:r w:rsidR="008B33BE">
        <w:rPr>
          <w:rFonts w:ascii="Arial" w:eastAsia="Arial" w:hAnsi="Arial" w:cs="Arial"/>
          <w:sz w:val="18"/>
          <w:szCs w:val="18"/>
        </w:rPr>
        <w:t xml:space="preserve">“). Autorská práva nebo práva duševního vlastnictví k </w:t>
      </w:r>
      <w:r w:rsidR="00806DBA">
        <w:rPr>
          <w:rFonts w:ascii="Arial" w:eastAsia="Arial" w:hAnsi="Arial" w:cs="Arial"/>
          <w:sz w:val="18"/>
          <w:szCs w:val="18"/>
        </w:rPr>
        <w:t>e</w:t>
      </w:r>
      <w:r w:rsidR="008B33BE">
        <w:rPr>
          <w:rFonts w:ascii="Arial" w:eastAsia="Arial" w:hAnsi="Arial" w:cs="Arial"/>
          <w:sz w:val="18"/>
          <w:szCs w:val="18"/>
        </w:rPr>
        <w:t xml:space="preserve">xistujícím materiálům, včetně jejich kopií, překladů, modifikací, změn nebo odvozenin patří </w:t>
      </w:r>
      <w:r w:rsidR="009072C3">
        <w:rPr>
          <w:rFonts w:ascii="Arial" w:eastAsia="Arial" w:hAnsi="Arial" w:cs="Arial"/>
          <w:sz w:val="18"/>
          <w:szCs w:val="18"/>
        </w:rPr>
        <w:t>p</w:t>
      </w:r>
      <w:r w:rsidR="008B33BE">
        <w:rPr>
          <w:rFonts w:ascii="Arial" w:eastAsia="Arial" w:hAnsi="Arial" w:cs="Arial"/>
          <w:sz w:val="18"/>
          <w:szCs w:val="18"/>
        </w:rPr>
        <w:t xml:space="preserve">oskytovateli, přičemž </w:t>
      </w:r>
      <w:r w:rsidR="009072C3">
        <w:rPr>
          <w:rFonts w:ascii="Arial" w:eastAsia="Arial" w:hAnsi="Arial" w:cs="Arial"/>
          <w:sz w:val="18"/>
          <w:szCs w:val="18"/>
        </w:rPr>
        <w:t>p</w:t>
      </w:r>
      <w:r w:rsidR="008B33BE">
        <w:rPr>
          <w:rFonts w:ascii="Arial" w:eastAsia="Arial" w:hAnsi="Arial" w:cs="Arial"/>
          <w:sz w:val="18"/>
          <w:szCs w:val="18"/>
        </w:rPr>
        <w:t xml:space="preserve">oskytovatel poskytuje </w:t>
      </w:r>
      <w:r w:rsidR="009072C3">
        <w:rPr>
          <w:rFonts w:ascii="Arial" w:eastAsia="Arial" w:hAnsi="Arial" w:cs="Arial"/>
          <w:sz w:val="18"/>
          <w:szCs w:val="18"/>
        </w:rPr>
        <w:t>o</w:t>
      </w:r>
      <w:r w:rsidR="008B33BE">
        <w:rPr>
          <w:rFonts w:ascii="Arial" w:eastAsia="Arial" w:hAnsi="Arial" w:cs="Arial"/>
          <w:sz w:val="18"/>
          <w:szCs w:val="18"/>
        </w:rPr>
        <w:t xml:space="preserve">bjednateli </w:t>
      </w:r>
      <w:r w:rsidR="00E31AB9">
        <w:rPr>
          <w:rFonts w:ascii="Arial" w:eastAsia="Arial" w:hAnsi="Arial" w:cs="Arial"/>
          <w:sz w:val="18"/>
          <w:szCs w:val="18"/>
        </w:rPr>
        <w:t xml:space="preserve">k existujícím materiálům </w:t>
      </w:r>
      <w:r>
        <w:rPr>
          <w:rFonts w:ascii="Arial" w:eastAsia="Arial" w:hAnsi="Arial" w:cs="Arial"/>
          <w:sz w:val="18"/>
          <w:szCs w:val="18"/>
        </w:rPr>
        <w:t xml:space="preserve">licenci (podlicenci) ve stejném rozsahu a za stejných podmínek jako poskytl licenci k výstupům služeb dle této smlouvy s tím rozdílem, že licence k existujícím materiálům se poskytuje jako nevýhradní. </w:t>
      </w:r>
    </w:p>
    <w:p w14:paraId="6B5643A4" w14:textId="0D1BD521" w:rsidR="00CC169C" w:rsidRDefault="0038083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rPr>
          <w:rFonts w:ascii="Arial" w:eastAsia="Arial" w:hAnsi="Arial" w:cs="Arial"/>
          <w:sz w:val="18"/>
          <w:szCs w:val="18"/>
        </w:rPr>
        <w:t>Licenci (podlicenci) k výstupům služeb dle této smlouvy i k existujícím materiálům poskytuje poskytovatel</w:t>
      </w:r>
      <w:r w:rsidR="00E341DD">
        <w:rPr>
          <w:rFonts w:ascii="Arial" w:eastAsia="Arial" w:hAnsi="Arial" w:cs="Arial"/>
          <w:sz w:val="18"/>
          <w:szCs w:val="18"/>
        </w:rPr>
        <w:t xml:space="preserve"> objednateli</w:t>
      </w:r>
      <w:r>
        <w:rPr>
          <w:rFonts w:ascii="Arial" w:eastAsia="Arial" w:hAnsi="Arial" w:cs="Arial"/>
          <w:sz w:val="18"/>
          <w:szCs w:val="18"/>
        </w:rPr>
        <w:t xml:space="preserve"> bezúplatně. </w:t>
      </w:r>
    </w:p>
    <w:p w14:paraId="2A7E8BE3" w14:textId="7054931A" w:rsidR="00CC169C" w:rsidRPr="00380831" w:rsidRDefault="008B33BE" w:rsidP="00E11A7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rPr>
          <w:rFonts w:ascii="Arial" w:eastAsia="Arial" w:hAnsi="Arial" w:cs="Arial"/>
          <w:sz w:val="18"/>
          <w:szCs w:val="18"/>
        </w:rPr>
        <w:t xml:space="preserve">Poskytovatel je povinen předat </w:t>
      </w:r>
      <w:r w:rsidR="009072C3"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bjednateli veškeré zdrojové kódy, včetně jakékoliv dokumentace vytvořené (v souladu s touto </w:t>
      </w:r>
      <w:r w:rsidR="009072C3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mlouvou) v souvislosti s poskytováním </w:t>
      </w:r>
      <w:r w:rsidR="009072C3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lužeb. Smluvní strany souhlasí, že takové zdrojové kódy a dokumentace budou považovány za součást </w:t>
      </w:r>
      <w:r w:rsidR="00806DBA"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íla.</w:t>
      </w:r>
    </w:p>
    <w:p w14:paraId="40EABCD9" w14:textId="734FA8A3" w:rsidR="00380831" w:rsidRPr="00380831" w:rsidRDefault="00380831" w:rsidP="00380831">
      <w:pPr>
        <w:pStyle w:val="Odstavecseseznamem"/>
        <w:numPr>
          <w:ilvl w:val="1"/>
          <w:numId w:val="5"/>
        </w:numPr>
        <w:overflowPunct w:val="0"/>
        <w:autoSpaceDE w:val="0"/>
        <w:autoSpaceDN w:val="0"/>
        <w:adjustRightInd w:val="0"/>
        <w:spacing w:after="80"/>
        <w:jc w:val="both"/>
        <w:rPr>
          <w:rFonts w:ascii="Arial" w:hAnsi="Arial" w:cs="Arial"/>
          <w:sz w:val="18"/>
          <w:szCs w:val="18"/>
        </w:rPr>
      </w:pPr>
      <w:r w:rsidRPr="00380831">
        <w:rPr>
          <w:rFonts w:ascii="Arial" w:hAnsi="Arial" w:cs="Arial"/>
          <w:sz w:val="18"/>
          <w:szCs w:val="18"/>
        </w:rPr>
        <w:t xml:space="preserve">Smluvní strany se dohodly, že objednatel není povinen licenci využít. Smluvní strany se dohodly, že §§ 2378 -  2382 občanského zákoníku se nepoužijí. Smluvní strany se dohodly, že vzhledem k účelu smlouvy, není </w:t>
      </w:r>
      <w:r w:rsidR="00E341DD">
        <w:rPr>
          <w:rFonts w:ascii="Arial" w:hAnsi="Arial" w:cs="Arial"/>
          <w:sz w:val="18"/>
          <w:szCs w:val="18"/>
        </w:rPr>
        <w:t>poskytovatel</w:t>
      </w:r>
      <w:r w:rsidRPr="00380831">
        <w:rPr>
          <w:rFonts w:ascii="Arial" w:hAnsi="Arial" w:cs="Arial"/>
          <w:sz w:val="18"/>
          <w:szCs w:val="18"/>
        </w:rPr>
        <w:t xml:space="preserve"> oprávněn udělenou licenci</w:t>
      </w:r>
      <w:r w:rsidR="00EE5AC2">
        <w:rPr>
          <w:rFonts w:ascii="Arial" w:hAnsi="Arial" w:cs="Arial"/>
          <w:sz w:val="18"/>
          <w:szCs w:val="18"/>
        </w:rPr>
        <w:t xml:space="preserve"> (podlicenci)</w:t>
      </w:r>
      <w:r w:rsidRPr="00380831">
        <w:rPr>
          <w:rFonts w:ascii="Arial" w:hAnsi="Arial" w:cs="Arial"/>
          <w:sz w:val="18"/>
          <w:szCs w:val="18"/>
        </w:rPr>
        <w:t xml:space="preserve"> vypovědět</w:t>
      </w:r>
      <w:r>
        <w:rPr>
          <w:rFonts w:ascii="Arial" w:hAnsi="Arial" w:cs="Arial"/>
          <w:sz w:val="18"/>
          <w:szCs w:val="18"/>
        </w:rPr>
        <w:t>.</w:t>
      </w:r>
    </w:p>
    <w:p w14:paraId="22E49443" w14:textId="77777777" w:rsidR="00CC169C" w:rsidRDefault="008B33B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60"/>
        <w:jc w:val="both"/>
      </w:pPr>
      <w:bookmarkStart w:id="11" w:name="_heading=h.2s8eyo1" w:colFirst="0" w:colLast="0"/>
      <w:bookmarkStart w:id="12" w:name="_heading=h.17dp8vu" w:colFirst="0" w:colLast="0"/>
      <w:bookmarkStart w:id="13" w:name="_heading=h.3rdcrjn" w:colFirst="0" w:colLast="0"/>
      <w:bookmarkEnd w:id="11"/>
      <w:bookmarkEnd w:id="12"/>
      <w:bookmarkEnd w:id="13"/>
      <w:r>
        <w:rPr>
          <w:rFonts w:ascii="Arial" w:eastAsia="Arial" w:hAnsi="Arial" w:cs="Arial"/>
          <w:b/>
          <w:sz w:val="18"/>
          <w:szCs w:val="18"/>
        </w:rPr>
        <w:t xml:space="preserve">Odpovědnost </w:t>
      </w:r>
    </w:p>
    <w:p w14:paraId="14D84264" w14:textId="696141D9" w:rsidR="00E341DD" w:rsidRPr="00FC7C00" w:rsidRDefault="008B33B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rPr>
          <w:rFonts w:ascii="Arial" w:eastAsia="Arial" w:hAnsi="Arial" w:cs="Arial"/>
          <w:sz w:val="18"/>
          <w:szCs w:val="18"/>
        </w:rPr>
        <w:t xml:space="preserve">V případě prodlení </w:t>
      </w:r>
      <w:r w:rsidR="009072C3"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 xml:space="preserve">oskytovatele s poskytnutím </w:t>
      </w:r>
      <w:r w:rsidR="009072C3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lužeb </w:t>
      </w:r>
      <w:r w:rsidR="00356AF6">
        <w:rPr>
          <w:rFonts w:ascii="Arial" w:eastAsia="Arial" w:hAnsi="Arial" w:cs="Arial"/>
          <w:sz w:val="18"/>
          <w:szCs w:val="18"/>
        </w:rPr>
        <w:t xml:space="preserve">má </w:t>
      </w:r>
      <w:r w:rsidR="009072C3"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bjednatel </w:t>
      </w:r>
      <w:r w:rsidR="00356AF6">
        <w:rPr>
          <w:rFonts w:ascii="Arial" w:eastAsia="Arial" w:hAnsi="Arial" w:cs="Arial"/>
          <w:sz w:val="18"/>
          <w:szCs w:val="18"/>
        </w:rPr>
        <w:t>právo požadovat po poskytovateli</w:t>
      </w:r>
      <w:r>
        <w:rPr>
          <w:rFonts w:ascii="Arial" w:eastAsia="Arial" w:hAnsi="Arial" w:cs="Arial"/>
          <w:sz w:val="18"/>
          <w:szCs w:val="18"/>
        </w:rPr>
        <w:t xml:space="preserve"> smluvní pokutu </w:t>
      </w:r>
      <w:r w:rsidRPr="00FC7C00">
        <w:rPr>
          <w:rFonts w:ascii="Arial" w:eastAsia="Arial" w:hAnsi="Arial" w:cs="Arial"/>
          <w:sz w:val="18"/>
          <w:szCs w:val="18"/>
        </w:rPr>
        <w:t xml:space="preserve">ve výši </w:t>
      </w:r>
      <w:r w:rsidR="00DC2E44">
        <w:rPr>
          <w:rFonts w:ascii="Arial" w:eastAsia="Arial" w:hAnsi="Arial" w:cs="Arial"/>
          <w:sz w:val="18"/>
          <w:szCs w:val="18"/>
        </w:rPr>
        <w:t>10</w:t>
      </w:r>
      <w:r w:rsidR="00DD2371" w:rsidRPr="00FC7C00">
        <w:rPr>
          <w:rFonts w:ascii="Arial" w:eastAsia="Arial" w:hAnsi="Arial" w:cs="Arial"/>
          <w:sz w:val="18"/>
          <w:szCs w:val="18"/>
        </w:rPr>
        <w:t xml:space="preserve">00,- </w:t>
      </w:r>
      <w:r w:rsidR="00356AF6" w:rsidRPr="00FC7C00">
        <w:rPr>
          <w:rFonts w:ascii="Arial" w:eastAsia="Arial" w:hAnsi="Arial" w:cs="Arial"/>
          <w:sz w:val="18"/>
          <w:szCs w:val="18"/>
        </w:rPr>
        <w:t>Kč</w:t>
      </w:r>
      <w:r w:rsidRPr="00FC7C00">
        <w:rPr>
          <w:rFonts w:ascii="Arial" w:eastAsia="Arial" w:hAnsi="Arial" w:cs="Arial"/>
          <w:sz w:val="18"/>
          <w:szCs w:val="18"/>
        </w:rPr>
        <w:t xml:space="preserve"> za každý započatý den prodlení.</w:t>
      </w:r>
    </w:p>
    <w:p w14:paraId="26C0489C" w14:textId="7DBA2A7B" w:rsidR="00E341DD" w:rsidRPr="0077569F" w:rsidRDefault="008B33BE" w:rsidP="00E341D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 w:rsidRPr="00FC7C00">
        <w:rPr>
          <w:rFonts w:ascii="Arial" w:eastAsia="Arial" w:hAnsi="Arial" w:cs="Arial"/>
          <w:sz w:val="18"/>
          <w:szCs w:val="18"/>
        </w:rPr>
        <w:t xml:space="preserve"> </w:t>
      </w:r>
      <w:r w:rsidR="00E341DD" w:rsidRPr="00FC7C00">
        <w:rPr>
          <w:rFonts w:ascii="Arial" w:eastAsia="Arial" w:hAnsi="Arial" w:cs="Arial"/>
          <w:sz w:val="18"/>
          <w:szCs w:val="18"/>
        </w:rPr>
        <w:t xml:space="preserve">V případě prodlení poskytovatele s odstraněním vady má objednatel právo požadovat po poskytovateli smluvní pokutu ve výši </w:t>
      </w:r>
      <w:r w:rsidR="00DC2E44">
        <w:rPr>
          <w:rFonts w:ascii="Arial" w:eastAsia="Arial" w:hAnsi="Arial" w:cs="Arial"/>
          <w:sz w:val="18"/>
          <w:szCs w:val="18"/>
        </w:rPr>
        <w:t>1</w:t>
      </w:r>
      <w:r w:rsidR="00DD2371" w:rsidRPr="00FC7C00">
        <w:rPr>
          <w:rFonts w:ascii="Arial" w:eastAsia="Arial" w:hAnsi="Arial" w:cs="Arial"/>
          <w:sz w:val="18"/>
          <w:szCs w:val="18"/>
        </w:rPr>
        <w:t xml:space="preserve">00,- Kč </w:t>
      </w:r>
      <w:r w:rsidR="00E341DD" w:rsidRPr="00FC7C00">
        <w:rPr>
          <w:rFonts w:ascii="Arial" w:eastAsia="Arial" w:hAnsi="Arial" w:cs="Arial"/>
          <w:sz w:val="18"/>
          <w:szCs w:val="18"/>
        </w:rPr>
        <w:t xml:space="preserve">za každý započatý </w:t>
      </w:r>
      <w:r w:rsidR="00E341DD">
        <w:rPr>
          <w:rFonts w:ascii="Arial" w:eastAsia="Arial" w:hAnsi="Arial" w:cs="Arial"/>
          <w:sz w:val="18"/>
          <w:szCs w:val="18"/>
        </w:rPr>
        <w:t>den prodlení</w:t>
      </w:r>
      <w:r w:rsidR="007B78E9">
        <w:rPr>
          <w:rFonts w:ascii="Arial" w:eastAsia="Arial" w:hAnsi="Arial" w:cs="Arial"/>
          <w:sz w:val="18"/>
          <w:szCs w:val="18"/>
        </w:rPr>
        <w:t xml:space="preserve"> a každou jednotlivou vadu</w:t>
      </w:r>
      <w:r w:rsidR="00E341DD">
        <w:rPr>
          <w:rFonts w:ascii="Arial" w:eastAsia="Arial" w:hAnsi="Arial" w:cs="Arial"/>
          <w:sz w:val="18"/>
          <w:szCs w:val="18"/>
        </w:rPr>
        <w:t>.</w:t>
      </w:r>
    </w:p>
    <w:p w14:paraId="655B7F0B" w14:textId="32432EAE" w:rsidR="00CC169C" w:rsidRDefault="008B33B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rPr>
          <w:rFonts w:ascii="Arial" w:eastAsia="Arial" w:hAnsi="Arial" w:cs="Arial"/>
          <w:sz w:val="18"/>
          <w:szCs w:val="18"/>
        </w:rPr>
        <w:t xml:space="preserve">Právo na náhradu škody zůstává uhrazením smluvní pokuty nedotčeno. </w:t>
      </w:r>
    </w:p>
    <w:p w14:paraId="0225BDAA" w14:textId="5D855696" w:rsidR="00CC169C" w:rsidRDefault="008B33B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rPr>
          <w:rFonts w:ascii="Arial" w:eastAsia="Arial" w:hAnsi="Arial" w:cs="Arial"/>
          <w:sz w:val="18"/>
          <w:szCs w:val="18"/>
        </w:rPr>
        <w:t xml:space="preserve">V ostatním se odpovědnost </w:t>
      </w:r>
      <w:r w:rsidR="009072C3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mluvních stran řídí ustanoveními příslušných právních předpisů.</w:t>
      </w:r>
    </w:p>
    <w:p w14:paraId="233AD960" w14:textId="77777777" w:rsidR="00CC169C" w:rsidRDefault="008B33B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60"/>
        <w:jc w:val="both"/>
      </w:pPr>
      <w:r>
        <w:rPr>
          <w:rFonts w:ascii="Arial" w:eastAsia="Arial" w:hAnsi="Arial" w:cs="Arial"/>
          <w:b/>
          <w:sz w:val="18"/>
          <w:szCs w:val="18"/>
        </w:rPr>
        <w:t xml:space="preserve">Trvání Smlouvy </w:t>
      </w:r>
    </w:p>
    <w:p w14:paraId="23B1FFCF" w14:textId="6175DED2" w:rsidR="00CC169C" w:rsidRDefault="008B33B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bookmarkStart w:id="14" w:name="_heading=h.26in1rg" w:colFirst="0" w:colLast="0"/>
      <w:bookmarkEnd w:id="14"/>
      <w:r>
        <w:rPr>
          <w:rFonts w:ascii="Arial" w:eastAsia="Arial" w:hAnsi="Arial" w:cs="Arial"/>
          <w:sz w:val="18"/>
          <w:szCs w:val="18"/>
        </w:rPr>
        <w:t>Smlouva se uzavírá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 na dobu </w:t>
      </w:r>
      <w:r w:rsidR="009072C3">
        <w:rPr>
          <w:rFonts w:ascii="Arial" w:eastAsia="Arial" w:hAnsi="Arial" w:cs="Arial"/>
          <w:sz w:val="18"/>
          <w:szCs w:val="18"/>
          <w:highlight w:val="white"/>
        </w:rPr>
        <w:t xml:space="preserve">do vyčerpání hodnoty plnění ve výši </w:t>
      </w:r>
      <w:r w:rsidR="00DC2E44">
        <w:rPr>
          <w:rFonts w:ascii="Arial" w:eastAsia="Arial" w:hAnsi="Arial" w:cs="Arial"/>
          <w:sz w:val="18"/>
          <w:szCs w:val="18"/>
          <w:highlight w:val="white"/>
        </w:rPr>
        <w:t>1. 440 0</w:t>
      </w:r>
      <w:r w:rsidR="009072C3">
        <w:rPr>
          <w:rFonts w:ascii="Arial" w:eastAsia="Arial" w:hAnsi="Arial" w:cs="Arial"/>
          <w:sz w:val="18"/>
          <w:szCs w:val="18"/>
          <w:highlight w:val="white"/>
        </w:rPr>
        <w:t>00,- Kč bez DPH</w:t>
      </w:r>
      <w:r>
        <w:rPr>
          <w:rFonts w:ascii="Arial" w:eastAsia="Arial" w:hAnsi="Arial" w:cs="Arial"/>
          <w:sz w:val="18"/>
          <w:szCs w:val="18"/>
          <w:highlight w:val="white"/>
        </w:rPr>
        <w:t>.</w:t>
      </w:r>
    </w:p>
    <w:p w14:paraId="7EAF6A0F" w14:textId="0AC0D8C6" w:rsidR="00CC169C" w:rsidRDefault="008B33B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rPr>
          <w:rFonts w:ascii="Arial" w:eastAsia="Arial" w:hAnsi="Arial" w:cs="Arial"/>
          <w:sz w:val="18"/>
          <w:szCs w:val="18"/>
        </w:rPr>
        <w:t>Smlouvu</w:t>
      </w:r>
      <w:r w:rsidR="00B31489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lze ukončit pouze způsobem uvedeným v tomto článku, a to:</w:t>
      </w:r>
    </w:p>
    <w:p w14:paraId="2A84B4B1" w14:textId="453E0D18" w:rsidR="00CC169C" w:rsidRDefault="008B33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Arial" w:eastAsia="Arial" w:hAnsi="Arial" w:cs="Arial"/>
          <w:sz w:val="18"/>
          <w:szCs w:val="18"/>
        </w:rPr>
        <w:t xml:space="preserve">písemnou dohodou obou </w:t>
      </w:r>
      <w:r w:rsidR="00806DBA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tran;</w:t>
      </w:r>
    </w:p>
    <w:p w14:paraId="4014ABDD" w14:textId="5A476108" w:rsidR="00CC169C" w:rsidRDefault="008B33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bookmarkStart w:id="15" w:name="_heading=h.lnxbz9" w:colFirst="0" w:colLast="0"/>
      <w:bookmarkEnd w:id="15"/>
      <w:r>
        <w:rPr>
          <w:rFonts w:ascii="Arial" w:eastAsia="Arial" w:hAnsi="Arial" w:cs="Arial"/>
          <w:sz w:val="18"/>
          <w:szCs w:val="18"/>
        </w:rPr>
        <w:t xml:space="preserve">výpovědí </w:t>
      </w:r>
      <w:r w:rsidR="00515DAA"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oskytovatele bez důvodu, přičemž smluvní vztah končí uplynutím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 2 měsíců ode dne doručení písemné výpovědi </w:t>
      </w:r>
      <w:r w:rsidR="00515DAA">
        <w:rPr>
          <w:rFonts w:ascii="Arial" w:eastAsia="Arial" w:hAnsi="Arial" w:cs="Arial"/>
          <w:sz w:val="18"/>
          <w:szCs w:val="18"/>
          <w:highlight w:val="white"/>
        </w:rPr>
        <w:t>o</w:t>
      </w:r>
      <w:r>
        <w:rPr>
          <w:rFonts w:ascii="Arial" w:eastAsia="Arial" w:hAnsi="Arial" w:cs="Arial"/>
          <w:sz w:val="18"/>
          <w:szCs w:val="18"/>
          <w:highlight w:val="white"/>
        </w:rPr>
        <w:t>bjednateli;</w:t>
      </w:r>
    </w:p>
    <w:p w14:paraId="741214A6" w14:textId="05E39EC5" w:rsidR="00CC169C" w:rsidRDefault="008B33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Arial" w:eastAsia="Arial" w:hAnsi="Arial" w:cs="Arial"/>
          <w:sz w:val="18"/>
          <w:szCs w:val="18"/>
          <w:highlight w:val="white"/>
        </w:rPr>
        <w:t xml:space="preserve">výpovědí </w:t>
      </w:r>
      <w:r w:rsidR="00515DAA">
        <w:rPr>
          <w:rFonts w:ascii="Arial" w:eastAsia="Arial" w:hAnsi="Arial" w:cs="Arial"/>
          <w:sz w:val="18"/>
          <w:szCs w:val="18"/>
          <w:highlight w:val="white"/>
        </w:rPr>
        <w:t>o</w:t>
      </w:r>
      <w:r>
        <w:rPr>
          <w:rFonts w:ascii="Arial" w:eastAsia="Arial" w:hAnsi="Arial" w:cs="Arial"/>
          <w:sz w:val="18"/>
          <w:szCs w:val="18"/>
          <w:highlight w:val="white"/>
        </w:rPr>
        <w:t>bjednatele bez důvodu, přičemž smluvní vztah končí uplynutím 2 m</w:t>
      </w:r>
      <w:r>
        <w:rPr>
          <w:rFonts w:ascii="Arial" w:eastAsia="Arial" w:hAnsi="Arial" w:cs="Arial"/>
          <w:sz w:val="18"/>
          <w:szCs w:val="18"/>
        </w:rPr>
        <w:t xml:space="preserve">ěsíců ode dne doručení písemné výpovědi </w:t>
      </w:r>
      <w:r w:rsidR="00515DAA"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oskytovateli;</w:t>
      </w:r>
    </w:p>
    <w:p w14:paraId="563D0FD5" w14:textId="77777777" w:rsidR="00DC2E44" w:rsidRPr="00DC2E44" w:rsidRDefault="008B33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bookmarkStart w:id="16" w:name="_heading=h.35nkun2" w:colFirst="0" w:colLast="0"/>
      <w:bookmarkEnd w:id="16"/>
      <w:r>
        <w:rPr>
          <w:rFonts w:ascii="Arial" w:eastAsia="Arial" w:hAnsi="Arial" w:cs="Arial"/>
          <w:sz w:val="18"/>
          <w:szCs w:val="18"/>
        </w:rPr>
        <w:t xml:space="preserve">odstoupením od této </w:t>
      </w:r>
      <w:r w:rsidR="00515DAA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mlouvy jednou ze </w:t>
      </w:r>
      <w:r w:rsidR="00806DBA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tran, porušuje-li druhá </w:t>
      </w:r>
      <w:r w:rsidR="00806DBA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trana podstatným způsobem ujednání této </w:t>
      </w:r>
      <w:r w:rsidR="00515DAA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mlouvy; smluvní vztah skončí dnem doručení oznámení o odstoupení od </w:t>
      </w:r>
      <w:r w:rsidR="00515DAA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mlouvy druhé smluvní straně</w:t>
      </w:r>
    </w:p>
    <w:p w14:paraId="5EFC00AC" w14:textId="77777777" w:rsidR="00DC2E44" w:rsidRDefault="00DC2E44" w:rsidP="00DC2E44">
      <w:pPr>
        <w:pBdr>
          <w:top w:val="nil"/>
          <w:left w:val="nil"/>
          <w:bottom w:val="nil"/>
          <w:right w:val="nil"/>
          <w:between w:val="nil"/>
        </w:pBdr>
        <w:spacing w:after="0"/>
        <w:ind w:left="992"/>
        <w:jc w:val="both"/>
      </w:pPr>
    </w:p>
    <w:p w14:paraId="0F3DD7AF" w14:textId="241DCFC2" w:rsidR="00CC169C" w:rsidRDefault="008B33B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rPr>
          <w:rFonts w:ascii="Arial" w:eastAsia="Arial" w:hAnsi="Arial" w:cs="Arial"/>
          <w:sz w:val="18"/>
          <w:szCs w:val="18"/>
        </w:rPr>
        <w:lastRenderedPageBreak/>
        <w:t xml:space="preserve">Každé ustanovení, jehož platnost má pokračovat i po ukončení smlouvy, zůstává v platnosti, zejména ustanovení čl. 4, </w:t>
      </w:r>
      <w:r w:rsidR="00515DAA"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 xml:space="preserve">, </w:t>
      </w:r>
      <w:r w:rsidR="00515DAA"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, </w:t>
      </w:r>
      <w:r w:rsidR="00515DAA"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.</w:t>
      </w:r>
    </w:p>
    <w:p w14:paraId="528816BC" w14:textId="77777777" w:rsidR="00CC169C" w:rsidRDefault="008B33B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60"/>
        <w:jc w:val="both"/>
      </w:pPr>
      <w:bookmarkStart w:id="17" w:name="_heading=h.1ksv4uv" w:colFirst="0" w:colLast="0"/>
      <w:bookmarkEnd w:id="17"/>
      <w:r>
        <w:rPr>
          <w:rFonts w:ascii="Arial" w:eastAsia="Arial" w:hAnsi="Arial" w:cs="Arial"/>
          <w:b/>
          <w:sz w:val="18"/>
          <w:szCs w:val="18"/>
        </w:rPr>
        <w:t>Společná a závěrečná ustanovení</w:t>
      </w:r>
    </w:p>
    <w:p w14:paraId="49DD130C" w14:textId="10EDC3C9" w:rsidR="00CC169C" w:rsidRDefault="008B33B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rPr>
          <w:rFonts w:ascii="Arial" w:eastAsia="Arial" w:hAnsi="Arial" w:cs="Arial"/>
          <w:sz w:val="18"/>
          <w:szCs w:val="18"/>
        </w:rPr>
        <w:t xml:space="preserve">Práva a povinnosti vyplývající ze </w:t>
      </w:r>
      <w:r w:rsidR="00806DBA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mlouvy či touto </w:t>
      </w:r>
      <w:r w:rsidR="00806DBA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mlouvu neupravená nelze bez písemného souhlasu druhé </w:t>
      </w:r>
      <w:r w:rsidR="00806DBA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trany převádět na třetí stranu. Porušení tohoto ustanovení bude považováno za podstatné porušení </w:t>
      </w:r>
      <w:r w:rsidR="00806DBA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mlouvy.</w:t>
      </w:r>
    </w:p>
    <w:p w14:paraId="7E43F398" w14:textId="74E11F21" w:rsidR="00CC169C" w:rsidRDefault="008B33BE" w:rsidP="00B3148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rPr>
          <w:rFonts w:ascii="Arial" w:eastAsia="Arial" w:hAnsi="Arial" w:cs="Arial"/>
          <w:sz w:val="18"/>
          <w:szCs w:val="18"/>
        </w:rPr>
        <w:t xml:space="preserve">Strany prohlašují, že v případě, že kdykoli v budoucnu by bylo shledáno některé ustanovení této </w:t>
      </w:r>
      <w:r w:rsidR="00806DBA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mlouvy neplatným, platnost ostatních ujednání </w:t>
      </w:r>
      <w:r w:rsidR="00806DBA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mlouvy tím není dotčena. Strany se zavazují formou písemného dodatku k této </w:t>
      </w:r>
      <w:r w:rsidR="00806DBA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mlouvě nahradit takto neplatná či neúčinná ustanovení této </w:t>
      </w:r>
      <w:r w:rsidR="00806DBA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mlouvy ustanoveními jejich povaze nejbližšími, a to s přihlédnutím k vůli obou Stran obsažené v této </w:t>
      </w:r>
      <w:r w:rsidR="00806DBA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mlouvě.</w:t>
      </w:r>
    </w:p>
    <w:p w14:paraId="0FE500A3" w14:textId="11BE8FF3" w:rsidR="00CC169C" w:rsidRPr="00203978" w:rsidRDefault="008B33B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rPr>
          <w:rFonts w:ascii="Arial" w:eastAsia="Arial" w:hAnsi="Arial" w:cs="Arial"/>
          <w:sz w:val="18"/>
          <w:szCs w:val="18"/>
        </w:rPr>
        <w:t xml:space="preserve">Strany se dohodly, že na vztah založený </w:t>
      </w:r>
      <w:r w:rsidR="00806DBA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mlouvou se neaplikují obchodní zvyklosti dodržované obecně i v odvětví souvisejícím s předmětem </w:t>
      </w:r>
      <w:r w:rsidR="00806DBA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mlouvy.</w:t>
      </w:r>
    </w:p>
    <w:p w14:paraId="041C5AB1" w14:textId="636B0181" w:rsidR="00203978" w:rsidRPr="00BC09E7" w:rsidRDefault="0020397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Poskytovatel služeb</w:t>
      </w:r>
      <w:r w:rsidRPr="00203978">
        <w:rPr>
          <w:rFonts w:ascii="Arial" w:hAnsi="Arial" w:cs="Arial"/>
          <w:sz w:val="18"/>
          <w:szCs w:val="18"/>
        </w:rPr>
        <w:t xml:space="preserve"> je povinen umožnit zaměstnancům nebo zmocněncům poskytovatele dotace, Ministerstvu pro místní rozvoj ČR, Ministerstvu financí ČR, Auditnímu orgánu, Evropské komisi, Evropskému účetnímu dvoru, Nejvyššímu kontrolnímu úřadu a dalším oprávněným orgánům státní správy kontrolu dokladů souvisejících </w:t>
      </w:r>
      <w:r>
        <w:rPr>
          <w:rFonts w:ascii="Arial" w:hAnsi="Arial" w:cs="Arial"/>
          <w:sz w:val="18"/>
          <w:szCs w:val="18"/>
        </w:rPr>
        <w:t>s poskytováním služeb</w:t>
      </w:r>
      <w:r w:rsidRPr="00203978">
        <w:rPr>
          <w:rFonts w:ascii="Arial" w:hAnsi="Arial" w:cs="Arial"/>
          <w:sz w:val="18"/>
          <w:szCs w:val="18"/>
        </w:rPr>
        <w:t>.</w:t>
      </w:r>
    </w:p>
    <w:p w14:paraId="561EC2CC" w14:textId="77777777" w:rsidR="00BC09E7" w:rsidRPr="00BC09E7" w:rsidRDefault="00BC09E7" w:rsidP="00BC09E7">
      <w:pPr>
        <w:pStyle w:val="Textkomente"/>
        <w:ind w:left="570"/>
        <w:jc w:val="both"/>
        <w:rPr>
          <w:rFonts w:ascii="Arial" w:hAnsi="Arial" w:cs="Arial"/>
          <w:sz w:val="18"/>
          <w:szCs w:val="18"/>
        </w:rPr>
      </w:pPr>
      <w:r w:rsidRPr="00167384">
        <w:rPr>
          <w:rFonts w:ascii="Arial" w:hAnsi="Arial" w:cs="Arial"/>
          <w:sz w:val="18"/>
          <w:szCs w:val="18"/>
        </w:rPr>
        <w:t>Zhotovitel je povinen uchovávat veškerou dokumentaci související s realizací díla včetně účetních dokladů minimálně do konce roku 2036. Pokud je v českých právních předpisech stanovena lhůta delší, platí tato delší lhůta.</w:t>
      </w:r>
    </w:p>
    <w:p w14:paraId="111A83F9" w14:textId="25B9466D" w:rsidR="00CC169C" w:rsidRDefault="008B33B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rPr>
          <w:rFonts w:ascii="Arial" w:eastAsia="Arial" w:hAnsi="Arial" w:cs="Arial"/>
          <w:sz w:val="18"/>
          <w:szCs w:val="18"/>
        </w:rPr>
        <w:t xml:space="preserve">Smlouvu lze měnit nebo doplňovat pouze písemnými dodatky po dohodě </w:t>
      </w:r>
      <w:r w:rsidR="00A84631">
        <w:rPr>
          <w:rFonts w:ascii="Arial" w:eastAsia="Arial" w:hAnsi="Arial" w:cs="Arial"/>
          <w:sz w:val="18"/>
          <w:szCs w:val="18"/>
        </w:rPr>
        <w:t>smluvních s</w:t>
      </w:r>
      <w:r>
        <w:rPr>
          <w:rFonts w:ascii="Arial" w:eastAsia="Arial" w:hAnsi="Arial" w:cs="Arial"/>
          <w:sz w:val="18"/>
          <w:szCs w:val="18"/>
        </w:rPr>
        <w:t>tran.</w:t>
      </w:r>
    </w:p>
    <w:p w14:paraId="4145A9D8" w14:textId="610DC0B7" w:rsidR="00CC169C" w:rsidRPr="00806DBA" w:rsidRDefault="008B33B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rPr>
          <w:rFonts w:ascii="Arial" w:eastAsia="Arial" w:hAnsi="Arial" w:cs="Arial"/>
          <w:sz w:val="18"/>
          <w:szCs w:val="18"/>
        </w:rPr>
        <w:t>Smlouva se řídí právním řádem České republiky. Všechny spory, které vzniknou ze </w:t>
      </w:r>
      <w:r w:rsidR="00806DBA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mlouvy nebo které se týkají jejího porušení, ukončení anebo neplatnosti, budou s konečnou platností rozhodnuty příslušnými soudy České republiky.</w:t>
      </w:r>
    </w:p>
    <w:p w14:paraId="32341BD8" w14:textId="77777777" w:rsidR="00A84631" w:rsidRDefault="00A8463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Arial" w:hAnsi="Arial" w:cs="Arial"/>
          <w:sz w:val="18"/>
          <w:szCs w:val="18"/>
        </w:rPr>
      </w:pPr>
      <w:r w:rsidRPr="00A84631">
        <w:rPr>
          <w:rFonts w:ascii="Arial" w:hAnsi="Arial" w:cs="Arial"/>
          <w:sz w:val="18"/>
          <w:szCs w:val="18"/>
        </w:rPr>
        <w:t xml:space="preserve">Tato </w:t>
      </w:r>
      <w:r>
        <w:rPr>
          <w:rFonts w:ascii="Arial" w:hAnsi="Arial" w:cs="Arial"/>
          <w:sz w:val="18"/>
          <w:szCs w:val="18"/>
        </w:rPr>
        <w:t>smlouva vzniká dohodou o celém jejím obsahu.</w:t>
      </w:r>
    </w:p>
    <w:p w14:paraId="67A715D4" w14:textId="5E12BD26" w:rsidR="00806DBA" w:rsidRPr="00A84631" w:rsidRDefault="00A8463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Smluvní strany se dohodly na tom, že tato smlouva je uzavřena okamžikem podpisu obou smluvních stran, přičemž rozhodující je datum pozdějšího podpisu. </w:t>
      </w:r>
    </w:p>
    <w:p w14:paraId="66BF2B24" w14:textId="26B80BB0" w:rsidR="00806DBA" w:rsidRPr="00806DBA" w:rsidRDefault="00BC09E7" w:rsidP="00A84631">
      <w:pPr>
        <w:pStyle w:val="NormlnIMP"/>
        <w:spacing w:line="276" w:lineRule="auto"/>
        <w:ind w:left="570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9.9</w:t>
      </w:r>
      <w:r w:rsidR="00806DBA" w:rsidRPr="00806DBA">
        <w:rPr>
          <w:rFonts w:ascii="Arial" w:hAnsi="Arial" w:cs="Arial"/>
          <w:sz w:val="18"/>
          <w:szCs w:val="18"/>
        </w:rPr>
        <w:t>Statutární město Karviná je povinným subjektem dle zákona č. 340/2015 Sb., o registru smluv, v platném znění. Smluvní strany se dohodly, že povinnosti dle tohoto zákona v souvislosti s uveřejněním smlouvy zajistí statutární město Karviná.</w:t>
      </w:r>
    </w:p>
    <w:p w14:paraId="4EE6FAD7" w14:textId="7DA519FA" w:rsidR="00806DBA" w:rsidRPr="00A84631" w:rsidRDefault="00A84631" w:rsidP="00A84631">
      <w:pPr>
        <w:widowControl w:val="0"/>
        <w:spacing w:line="276" w:lineRule="auto"/>
        <w:ind w:left="570" w:hanging="5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="00BC09E7">
        <w:rPr>
          <w:rFonts w:ascii="Arial" w:hAnsi="Arial" w:cs="Arial"/>
          <w:sz w:val="18"/>
          <w:szCs w:val="18"/>
        </w:rPr>
        <w:t>.10</w:t>
      </w:r>
      <w:r>
        <w:rPr>
          <w:rFonts w:ascii="Arial" w:hAnsi="Arial" w:cs="Arial"/>
          <w:sz w:val="18"/>
          <w:szCs w:val="18"/>
        </w:rPr>
        <w:tab/>
      </w:r>
      <w:r w:rsidR="00806DBA" w:rsidRPr="00A84631">
        <w:rPr>
          <w:rFonts w:ascii="Arial" w:hAnsi="Arial" w:cs="Arial"/>
          <w:sz w:val="18"/>
          <w:szCs w:val="18"/>
        </w:rPr>
        <w:t xml:space="preserve">Smluvní strany souhlasí s uveřejněním </w:t>
      </w:r>
      <w:r w:rsidR="007B78E9">
        <w:rPr>
          <w:rFonts w:ascii="Arial" w:hAnsi="Arial" w:cs="Arial"/>
          <w:sz w:val="18"/>
          <w:szCs w:val="18"/>
        </w:rPr>
        <w:t xml:space="preserve">této smlouvy </w:t>
      </w:r>
      <w:r w:rsidR="00806DBA" w:rsidRPr="00A84631">
        <w:rPr>
          <w:rFonts w:ascii="Arial" w:hAnsi="Arial" w:cs="Arial"/>
          <w:sz w:val="18"/>
          <w:szCs w:val="18"/>
        </w:rPr>
        <w:t>v registru smluv dle zákona č. 340/2015 Sb., o registru smluv, v platném znění.</w:t>
      </w:r>
    </w:p>
    <w:p w14:paraId="0E31E020" w14:textId="2BE60B22" w:rsidR="00806DBA" w:rsidRPr="00A84631" w:rsidRDefault="00BC09E7" w:rsidP="00A84631">
      <w:pPr>
        <w:widowControl w:val="0"/>
        <w:spacing w:line="276" w:lineRule="auto"/>
        <w:ind w:left="570" w:hanging="5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="00A84631">
        <w:rPr>
          <w:rFonts w:ascii="Arial" w:hAnsi="Arial" w:cs="Arial"/>
          <w:sz w:val="18"/>
          <w:szCs w:val="18"/>
        </w:rPr>
        <w:t>.1</w:t>
      </w:r>
      <w:r>
        <w:rPr>
          <w:rFonts w:ascii="Arial" w:hAnsi="Arial" w:cs="Arial"/>
          <w:sz w:val="18"/>
          <w:szCs w:val="18"/>
        </w:rPr>
        <w:t>1</w:t>
      </w:r>
      <w:r w:rsidR="00A84631">
        <w:rPr>
          <w:rFonts w:ascii="Arial" w:hAnsi="Arial" w:cs="Arial"/>
          <w:sz w:val="18"/>
          <w:szCs w:val="18"/>
        </w:rPr>
        <w:tab/>
      </w:r>
      <w:r w:rsidR="00806DBA" w:rsidRPr="00A84631">
        <w:rPr>
          <w:rFonts w:ascii="Arial" w:hAnsi="Arial" w:cs="Arial"/>
          <w:sz w:val="18"/>
          <w:szCs w:val="18"/>
        </w:rPr>
        <w:t xml:space="preserve">Smluvní strany souhlasí s tím, že v registru smluv bude zveřejněn celý rozsah </w:t>
      </w:r>
      <w:r w:rsidR="007B78E9">
        <w:rPr>
          <w:rFonts w:ascii="Arial" w:hAnsi="Arial" w:cs="Arial"/>
          <w:sz w:val="18"/>
          <w:szCs w:val="18"/>
        </w:rPr>
        <w:t xml:space="preserve">této </w:t>
      </w:r>
      <w:r w:rsidR="00806DBA" w:rsidRPr="00A84631">
        <w:rPr>
          <w:rFonts w:ascii="Arial" w:hAnsi="Arial" w:cs="Arial"/>
          <w:sz w:val="18"/>
          <w:szCs w:val="18"/>
        </w:rPr>
        <w:t>smlouvy, a to na dobu neurčitou.</w:t>
      </w:r>
    </w:p>
    <w:p w14:paraId="23D11776" w14:textId="1C7C5F66" w:rsidR="00BC09E7" w:rsidRDefault="00BC09E7" w:rsidP="00A84631">
      <w:pPr>
        <w:widowControl w:val="0"/>
        <w:tabs>
          <w:tab w:val="left" w:pos="567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="00A84631">
        <w:rPr>
          <w:rFonts w:ascii="Arial" w:hAnsi="Arial" w:cs="Arial"/>
          <w:sz w:val="18"/>
          <w:szCs w:val="18"/>
        </w:rPr>
        <w:t>.1</w:t>
      </w:r>
      <w:r>
        <w:rPr>
          <w:rFonts w:ascii="Arial" w:hAnsi="Arial" w:cs="Arial"/>
          <w:sz w:val="18"/>
          <w:szCs w:val="18"/>
        </w:rPr>
        <w:t>2</w:t>
      </w:r>
      <w:r w:rsidR="00A84631">
        <w:rPr>
          <w:rFonts w:ascii="Arial" w:hAnsi="Arial" w:cs="Arial"/>
          <w:sz w:val="18"/>
          <w:szCs w:val="18"/>
        </w:rPr>
        <w:tab/>
      </w:r>
      <w:r w:rsidR="00806DBA" w:rsidRPr="00A84631">
        <w:rPr>
          <w:rFonts w:ascii="Arial" w:hAnsi="Arial" w:cs="Arial"/>
          <w:sz w:val="18"/>
          <w:szCs w:val="18"/>
        </w:rPr>
        <w:t>Tato smlouva nabývá účinnosti dnem zveřejnění v registru smluv.</w:t>
      </w:r>
    </w:p>
    <w:p w14:paraId="28919AC3" w14:textId="2ECA9B91" w:rsidR="00CC169C" w:rsidRPr="00FC7C00" w:rsidRDefault="00BC09E7" w:rsidP="00A8463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60"/>
        <w:ind w:left="3"/>
        <w:jc w:val="both"/>
      </w:pPr>
      <w:r>
        <w:rPr>
          <w:rFonts w:ascii="Arial" w:eastAsia="Arial" w:hAnsi="Arial" w:cs="Arial"/>
          <w:sz w:val="18"/>
          <w:szCs w:val="18"/>
        </w:rPr>
        <w:t>9</w:t>
      </w:r>
      <w:r w:rsidR="00A84631">
        <w:rPr>
          <w:rFonts w:ascii="Arial" w:eastAsia="Arial" w:hAnsi="Arial" w:cs="Arial"/>
          <w:sz w:val="18"/>
          <w:szCs w:val="18"/>
        </w:rPr>
        <w:t>.1</w:t>
      </w:r>
      <w:r>
        <w:rPr>
          <w:rFonts w:ascii="Arial" w:eastAsia="Arial" w:hAnsi="Arial" w:cs="Arial"/>
          <w:sz w:val="18"/>
          <w:szCs w:val="18"/>
        </w:rPr>
        <w:t>3</w:t>
      </w:r>
      <w:r w:rsidR="00A84631">
        <w:rPr>
          <w:rFonts w:ascii="Arial" w:eastAsia="Arial" w:hAnsi="Arial" w:cs="Arial"/>
          <w:sz w:val="18"/>
          <w:szCs w:val="18"/>
        </w:rPr>
        <w:tab/>
      </w:r>
      <w:r w:rsidR="008B33BE" w:rsidRPr="00FC7C00">
        <w:rPr>
          <w:rFonts w:ascii="Arial" w:eastAsia="Arial" w:hAnsi="Arial" w:cs="Arial"/>
          <w:sz w:val="18"/>
          <w:szCs w:val="18"/>
        </w:rPr>
        <w:t>Smlouva je vyhotovena v</w:t>
      </w:r>
      <w:r w:rsidR="00DD2371" w:rsidRPr="00FC7C00">
        <w:rPr>
          <w:rFonts w:ascii="Arial" w:eastAsia="Arial" w:hAnsi="Arial" w:cs="Arial"/>
          <w:sz w:val="18"/>
          <w:szCs w:val="18"/>
        </w:rPr>
        <w:t> elektronické podobě</w:t>
      </w:r>
      <w:r w:rsidR="008B33BE" w:rsidRPr="00FC7C00">
        <w:rPr>
          <w:rFonts w:ascii="Arial" w:eastAsia="Arial" w:hAnsi="Arial" w:cs="Arial"/>
          <w:sz w:val="18"/>
          <w:szCs w:val="18"/>
        </w:rPr>
        <w:t>.</w:t>
      </w:r>
    </w:p>
    <w:p w14:paraId="6B947DD1" w14:textId="77777777" w:rsidR="00167384" w:rsidRDefault="00167384" w:rsidP="00084F55">
      <w:pPr>
        <w:spacing w:after="80"/>
        <w:ind w:left="567" w:hanging="567"/>
        <w:jc w:val="both"/>
        <w:rPr>
          <w:rFonts w:ascii="Arial CE" w:hAnsi="Arial CE" w:cs="Arial"/>
          <w:sz w:val="18"/>
          <w:szCs w:val="18"/>
        </w:rPr>
      </w:pPr>
    </w:p>
    <w:p w14:paraId="671A4B0C" w14:textId="77777777" w:rsidR="00167384" w:rsidRDefault="00167384" w:rsidP="00084F55">
      <w:pPr>
        <w:spacing w:after="80"/>
        <w:ind w:left="567" w:hanging="567"/>
        <w:jc w:val="both"/>
        <w:rPr>
          <w:rFonts w:ascii="Arial CE" w:hAnsi="Arial CE" w:cs="Arial"/>
          <w:sz w:val="18"/>
          <w:szCs w:val="18"/>
        </w:rPr>
      </w:pPr>
    </w:p>
    <w:p w14:paraId="70282F03" w14:textId="77777777" w:rsidR="00167384" w:rsidRDefault="00167384" w:rsidP="00084F55">
      <w:pPr>
        <w:spacing w:after="80"/>
        <w:ind w:left="567" w:hanging="567"/>
        <w:jc w:val="both"/>
        <w:rPr>
          <w:rFonts w:ascii="Arial CE" w:hAnsi="Arial CE" w:cs="Arial"/>
          <w:sz w:val="18"/>
          <w:szCs w:val="18"/>
        </w:rPr>
      </w:pPr>
    </w:p>
    <w:p w14:paraId="38BD0376" w14:textId="77777777" w:rsidR="00167384" w:rsidRDefault="00167384" w:rsidP="00084F55">
      <w:pPr>
        <w:spacing w:after="80"/>
        <w:ind w:left="567" w:hanging="567"/>
        <w:jc w:val="both"/>
        <w:rPr>
          <w:rFonts w:ascii="Arial CE" w:hAnsi="Arial CE" w:cs="Arial"/>
          <w:sz w:val="18"/>
          <w:szCs w:val="18"/>
        </w:rPr>
      </w:pPr>
    </w:p>
    <w:p w14:paraId="4F6A32D1" w14:textId="77777777" w:rsidR="00167384" w:rsidRDefault="00167384" w:rsidP="00084F55">
      <w:pPr>
        <w:spacing w:after="80"/>
        <w:ind w:left="567" w:hanging="567"/>
        <w:jc w:val="both"/>
        <w:rPr>
          <w:rFonts w:ascii="Arial CE" w:hAnsi="Arial CE" w:cs="Arial"/>
          <w:sz w:val="18"/>
          <w:szCs w:val="18"/>
        </w:rPr>
      </w:pPr>
    </w:p>
    <w:p w14:paraId="1939227D" w14:textId="77777777" w:rsidR="00167384" w:rsidRDefault="00167384" w:rsidP="00084F55">
      <w:pPr>
        <w:spacing w:after="80"/>
        <w:ind w:left="567" w:hanging="567"/>
        <w:jc w:val="both"/>
        <w:rPr>
          <w:rFonts w:ascii="Arial CE" w:hAnsi="Arial CE" w:cs="Arial"/>
          <w:sz w:val="18"/>
          <w:szCs w:val="18"/>
        </w:rPr>
      </w:pPr>
    </w:p>
    <w:p w14:paraId="7B11508E" w14:textId="77777777" w:rsidR="00167384" w:rsidRDefault="00167384" w:rsidP="00084F55">
      <w:pPr>
        <w:spacing w:after="80"/>
        <w:ind w:left="567" w:hanging="567"/>
        <w:jc w:val="both"/>
        <w:rPr>
          <w:rFonts w:ascii="Arial CE" w:hAnsi="Arial CE" w:cs="Arial"/>
          <w:sz w:val="18"/>
          <w:szCs w:val="18"/>
        </w:rPr>
      </w:pPr>
    </w:p>
    <w:p w14:paraId="2424657A" w14:textId="77777777" w:rsidR="00167384" w:rsidRDefault="00167384" w:rsidP="00084F55">
      <w:pPr>
        <w:spacing w:after="80"/>
        <w:ind w:left="567" w:hanging="567"/>
        <w:jc w:val="both"/>
        <w:rPr>
          <w:rFonts w:ascii="Arial CE" w:hAnsi="Arial CE" w:cs="Arial"/>
          <w:sz w:val="18"/>
          <w:szCs w:val="18"/>
        </w:rPr>
      </w:pPr>
    </w:p>
    <w:p w14:paraId="2AE0E81E" w14:textId="77777777" w:rsidR="00167384" w:rsidRDefault="00167384" w:rsidP="00084F55">
      <w:pPr>
        <w:spacing w:after="80"/>
        <w:ind w:left="567" w:hanging="567"/>
        <w:jc w:val="both"/>
        <w:rPr>
          <w:rFonts w:ascii="Arial CE" w:hAnsi="Arial CE" w:cs="Arial"/>
          <w:sz w:val="18"/>
          <w:szCs w:val="18"/>
        </w:rPr>
      </w:pPr>
    </w:p>
    <w:p w14:paraId="4D8A50B1" w14:textId="77777777" w:rsidR="00167384" w:rsidRDefault="00167384" w:rsidP="00084F55">
      <w:pPr>
        <w:spacing w:after="80"/>
        <w:ind w:left="567" w:hanging="567"/>
        <w:jc w:val="both"/>
        <w:rPr>
          <w:rFonts w:ascii="Arial CE" w:hAnsi="Arial CE" w:cs="Arial"/>
          <w:sz w:val="18"/>
          <w:szCs w:val="18"/>
        </w:rPr>
      </w:pPr>
    </w:p>
    <w:p w14:paraId="7E5491BD" w14:textId="77777777" w:rsidR="00167384" w:rsidRDefault="00167384" w:rsidP="00084F55">
      <w:pPr>
        <w:spacing w:after="80"/>
        <w:ind w:left="567" w:hanging="567"/>
        <w:jc w:val="both"/>
        <w:rPr>
          <w:rFonts w:ascii="Arial CE" w:hAnsi="Arial CE" w:cs="Arial"/>
          <w:sz w:val="18"/>
          <w:szCs w:val="18"/>
        </w:rPr>
      </w:pPr>
    </w:p>
    <w:p w14:paraId="6A7EEB11" w14:textId="77777777" w:rsidR="00167384" w:rsidRDefault="00167384" w:rsidP="00084F55">
      <w:pPr>
        <w:spacing w:after="80"/>
        <w:ind w:left="567" w:hanging="567"/>
        <w:jc w:val="both"/>
        <w:rPr>
          <w:rFonts w:ascii="Arial CE" w:hAnsi="Arial CE" w:cs="Arial"/>
          <w:sz w:val="18"/>
          <w:szCs w:val="18"/>
        </w:rPr>
      </w:pPr>
    </w:p>
    <w:p w14:paraId="000BB791" w14:textId="0D680470" w:rsidR="00084F55" w:rsidRPr="00084F55" w:rsidRDefault="00084F55" w:rsidP="00084F55">
      <w:pPr>
        <w:spacing w:after="80"/>
        <w:ind w:left="567" w:hanging="567"/>
        <w:jc w:val="both"/>
        <w:rPr>
          <w:rFonts w:ascii="Arial CE" w:hAnsi="Arial CE" w:cs="Arial"/>
          <w:sz w:val="18"/>
          <w:szCs w:val="18"/>
        </w:rPr>
      </w:pPr>
      <w:r w:rsidRPr="00084F55">
        <w:rPr>
          <w:rFonts w:ascii="Arial CE" w:hAnsi="Arial CE" w:cs="Arial"/>
          <w:sz w:val="18"/>
          <w:szCs w:val="18"/>
        </w:rPr>
        <w:t xml:space="preserve">Příloha č.1: </w:t>
      </w:r>
      <w:r>
        <w:rPr>
          <w:rFonts w:ascii="Arial CE" w:hAnsi="Arial CE" w:cs="Arial"/>
          <w:sz w:val="18"/>
          <w:szCs w:val="18"/>
        </w:rPr>
        <w:t xml:space="preserve">Rozsah </w:t>
      </w:r>
      <w:r w:rsidR="00283BF5">
        <w:rPr>
          <w:rFonts w:ascii="Arial CE" w:hAnsi="Arial CE" w:cs="Arial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  <w:highlight w:val="white"/>
        </w:rPr>
        <w:t>dborné</w:t>
      </w:r>
      <w:r w:rsidR="00605E53">
        <w:rPr>
          <w:rFonts w:ascii="Arial" w:eastAsia="Arial" w:hAnsi="Arial" w:cs="Arial"/>
          <w:sz w:val="18"/>
          <w:szCs w:val="18"/>
          <w:highlight w:val="white"/>
        </w:rPr>
        <w:t>ho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 poradenství v oblasti energetiky</w:t>
      </w:r>
    </w:p>
    <w:p w14:paraId="5211DF62" w14:textId="12B3A1CC" w:rsidR="00A84631" w:rsidRDefault="00A84631">
      <w:pPr>
        <w:rPr>
          <w:rFonts w:ascii="Arial" w:hAnsi="Arial" w:cs="Arial"/>
          <w:sz w:val="18"/>
          <w:szCs w:val="18"/>
        </w:rPr>
      </w:pPr>
    </w:p>
    <w:p w14:paraId="6C1E11E5" w14:textId="77777777" w:rsidR="00167384" w:rsidRPr="00A84631" w:rsidRDefault="00167384">
      <w:pPr>
        <w:rPr>
          <w:rFonts w:ascii="Arial" w:hAnsi="Arial" w:cs="Arial"/>
          <w:sz w:val="18"/>
          <w:szCs w:val="18"/>
        </w:rPr>
      </w:pPr>
    </w:p>
    <w:p w14:paraId="5530216F" w14:textId="13E797BE" w:rsidR="00A84631" w:rsidRPr="00A84631" w:rsidRDefault="00A84631" w:rsidP="00A84631">
      <w:pPr>
        <w:tabs>
          <w:tab w:val="left" w:pos="425"/>
        </w:tabs>
        <w:spacing w:line="276" w:lineRule="auto"/>
        <w:ind w:left="425" w:hanging="425"/>
        <w:jc w:val="both"/>
        <w:rPr>
          <w:rFonts w:ascii="Arial" w:hAnsi="Arial" w:cs="Arial"/>
          <w:snapToGrid w:val="0"/>
          <w:sz w:val="18"/>
          <w:szCs w:val="18"/>
        </w:rPr>
      </w:pPr>
      <w:r w:rsidRPr="00A84631">
        <w:rPr>
          <w:rFonts w:ascii="Arial" w:hAnsi="Arial" w:cs="Arial"/>
          <w:snapToGrid w:val="0"/>
          <w:sz w:val="18"/>
          <w:szCs w:val="18"/>
        </w:rPr>
        <w:t>V Karviné dne</w:t>
      </w:r>
      <w:r w:rsidRPr="00A84631">
        <w:rPr>
          <w:rFonts w:ascii="Arial" w:hAnsi="Arial" w:cs="Arial"/>
          <w:snapToGrid w:val="0"/>
          <w:sz w:val="18"/>
          <w:szCs w:val="18"/>
        </w:rPr>
        <w:tab/>
        <w:t xml:space="preserve"> </w:t>
      </w:r>
      <w:r w:rsidRPr="00A84631">
        <w:rPr>
          <w:rFonts w:ascii="Arial" w:hAnsi="Arial" w:cs="Arial"/>
          <w:snapToGrid w:val="0"/>
          <w:sz w:val="18"/>
          <w:szCs w:val="18"/>
        </w:rPr>
        <w:tab/>
      </w:r>
      <w:r w:rsidRPr="00A84631">
        <w:rPr>
          <w:rFonts w:ascii="Arial" w:hAnsi="Arial" w:cs="Arial"/>
          <w:snapToGrid w:val="0"/>
          <w:sz w:val="18"/>
          <w:szCs w:val="18"/>
        </w:rPr>
        <w:tab/>
      </w:r>
      <w:r w:rsidRPr="00A84631">
        <w:rPr>
          <w:rFonts w:ascii="Arial" w:hAnsi="Arial" w:cs="Arial"/>
          <w:snapToGrid w:val="0"/>
          <w:sz w:val="18"/>
          <w:szCs w:val="18"/>
        </w:rPr>
        <w:tab/>
      </w:r>
      <w:r w:rsidRPr="00A84631">
        <w:rPr>
          <w:rFonts w:ascii="Arial" w:hAnsi="Arial" w:cs="Arial"/>
          <w:snapToGrid w:val="0"/>
          <w:sz w:val="18"/>
          <w:szCs w:val="18"/>
        </w:rPr>
        <w:tab/>
      </w:r>
      <w:r w:rsidRPr="00A84631">
        <w:rPr>
          <w:rFonts w:ascii="Arial" w:hAnsi="Arial" w:cs="Arial"/>
          <w:snapToGrid w:val="0"/>
          <w:sz w:val="18"/>
          <w:szCs w:val="18"/>
        </w:rPr>
        <w:tab/>
        <w:t>V</w:t>
      </w:r>
      <w:r w:rsidR="00084F55">
        <w:rPr>
          <w:rFonts w:ascii="Arial" w:hAnsi="Arial" w:cs="Arial"/>
          <w:snapToGrid w:val="0"/>
          <w:sz w:val="18"/>
          <w:szCs w:val="18"/>
        </w:rPr>
        <w:t xml:space="preserve"> </w:t>
      </w:r>
      <w:r w:rsidR="00084F55" w:rsidRPr="00084F55">
        <w:rPr>
          <w:rFonts w:ascii="Arial" w:hAnsi="Arial" w:cs="Arial"/>
          <w:snapToGrid w:val="0"/>
          <w:sz w:val="18"/>
          <w:szCs w:val="18"/>
          <w:highlight w:val="yellow"/>
        </w:rPr>
        <w:t>……</w:t>
      </w:r>
      <w:proofErr w:type="gramStart"/>
      <w:r w:rsidR="00084F55" w:rsidRPr="00084F55">
        <w:rPr>
          <w:rFonts w:ascii="Arial" w:hAnsi="Arial" w:cs="Arial"/>
          <w:snapToGrid w:val="0"/>
          <w:sz w:val="18"/>
          <w:szCs w:val="18"/>
          <w:highlight w:val="yellow"/>
        </w:rPr>
        <w:t>…….</w:t>
      </w:r>
      <w:proofErr w:type="gramEnd"/>
      <w:r w:rsidR="00084F55" w:rsidRPr="00084F55">
        <w:rPr>
          <w:rFonts w:ascii="Arial" w:hAnsi="Arial" w:cs="Arial"/>
          <w:snapToGrid w:val="0"/>
          <w:sz w:val="18"/>
          <w:szCs w:val="18"/>
          <w:highlight w:val="yellow"/>
        </w:rPr>
        <w:t>.</w:t>
      </w:r>
      <w:r w:rsidR="00D43344">
        <w:rPr>
          <w:rFonts w:ascii="Arial" w:hAnsi="Arial" w:cs="Arial"/>
          <w:snapToGrid w:val="0"/>
          <w:sz w:val="18"/>
          <w:szCs w:val="18"/>
        </w:rPr>
        <w:t xml:space="preserve"> </w:t>
      </w:r>
      <w:r w:rsidRPr="00A84631">
        <w:rPr>
          <w:rFonts w:ascii="Arial" w:hAnsi="Arial" w:cs="Arial"/>
          <w:snapToGrid w:val="0"/>
          <w:sz w:val="18"/>
          <w:szCs w:val="18"/>
        </w:rPr>
        <w:t xml:space="preserve">dne  </w:t>
      </w:r>
    </w:p>
    <w:p w14:paraId="616FFF49" w14:textId="77777777" w:rsidR="00167384" w:rsidRDefault="00167384" w:rsidP="00A84631">
      <w:pPr>
        <w:tabs>
          <w:tab w:val="left" w:pos="425"/>
        </w:tabs>
        <w:spacing w:line="276" w:lineRule="auto"/>
        <w:ind w:left="425" w:hanging="425"/>
        <w:jc w:val="both"/>
        <w:rPr>
          <w:rFonts w:ascii="Arial" w:hAnsi="Arial" w:cs="Arial"/>
          <w:snapToGrid w:val="0"/>
          <w:sz w:val="18"/>
          <w:szCs w:val="18"/>
        </w:rPr>
      </w:pPr>
    </w:p>
    <w:p w14:paraId="327F8B99" w14:textId="220CD5BA" w:rsidR="00A84631" w:rsidRPr="00A84631" w:rsidRDefault="00A84631" w:rsidP="00A84631">
      <w:pPr>
        <w:tabs>
          <w:tab w:val="left" w:pos="425"/>
        </w:tabs>
        <w:spacing w:line="276" w:lineRule="auto"/>
        <w:ind w:left="425" w:hanging="425"/>
        <w:jc w:val="both"/>
        <w:rPr>
          <w:rFonts w:ascii="Arial" w:hAnsi="Arial" w:cs="Arial"/>
          <w:snapToGrid w:val="0"/>
          <w:sz w:val="18"/>
          <w:szCs w:val="18"/>
        </w:rPr>
      </w:pPr>
      <w:r w:rsidRPr="00A84631">
        <w:rPr>
          <w:rFonts w:ascii="Arial" w:hAnsi="Arial" w:cs="Arial"/>
          <w:snapToGrid w:val="0"/>
          <w:sz w:val="18"/>
          <w:szCs w:val="18"/>
        </w:rPr>
        <w:t xml:space="preserve">za </w:t>
      </w:r>
      <w:r>
        <w:rPr>
          <w:rFonts w:ascii="Arial" w:hAnsi="Arial" w:cs="Arial"/>
          <w:snapToGrid w:val="0"/>
          <w:sz w:val="18"/>
          <w:szCs w:val="18"/>
        </w:rPr>
        <w:t>objednatele</w:t>
      </w:r>
      <w:r w:rsidRPr="00A84631">
        <w:rPr>
          <w:rFonts w:ascii="Arial" w:hAnsi="Arial" w:cs="Arial"/>
          <w:snapToGrid w:val="0"/>
          <w:sz w:val="18"/>
          <w:szCs w:val="18"/>
        </w:rPr>
        <w:tab/>
      </w:r>
      <w:r w:rsidRPr="00A84631">
        <w:rPr>
          <w:rFonts w:ascii="Arial" w:hAnsi="Arial" w:cs="Arial"/>
          <w:snapToGrid w:val="0"/>
          <w:sz w:val="18"/>
          <w:szCs w:val="18"/>
        </w:rPr>
        <w:tab/>
      </w:r>
      <w:r w:rsidRPr="00A84631">
        <w:rPr>
          <w:rFonts w:ascii="Arial" w:hAnsi="Arial" w:cs="Arial"/>
          <w:snapToGrid w:val="0"/>
          <w:sz w:val="18"/>
          <w:szCs w:val="18"/>
        </w:rPr>
        <w:tab/>
      </w:r>
      <w:r w:rsidRPr="00A84631">
        <w:rPr>
          <w:rFonts w:ascii="Arial" w:hAnsi="Arial" w:cs="Arial"/>
          <w:snapToGrid w:val="0"/>
          <w:sz w:val="18"/>
          <w:szCs w:val="18"/>
        </w:rPr>
        <w:tab/>
      </w:r>
      <w:r w:rsidRPr="00A84631">
        <w:rPr>
          <w:rFonts w:ascii="Arial" w:hAnsi="Arial" w:cs="Arial"/>
          <w:snapToGrid w:val="0"/>
          <w:sz w:val="18"/>
          <w:szCs w:val="18"/>
        </w:rPr>
        <w:tab/>
      </w:r>
      <w:r w:rsidRPr="00A84631">
        <w:rPr>
          <w:rFonts w:ascii="Arial" w:hAnsi="Arial" w:cs="Arial"/>
          <w:snapToGrid w:val="0"/>
          <w:sz w:val="18"/>
          <w:szCs w:val="18"/>
        </w:rPr>
        <w:tab/>
        <w:t xml:space="preserve">za </w:t>
      </w:r>
      <w:r>
        <w:rPr>
          <w:rFonts w:ascii="Arial" w:hAnsi="Arial" w:cs="Arial"/>
          <w:snapToGrid w:val="0"/>
          <w:sz w:val="18"/>
          <w:szCs w:val="18"/>
        </w:rPr>
        <w:t>poskytovatele</w:t>
      </w:r>
    </w:p>
    <w:p w14:paraId="621B321D" w14:textId="77777777" w:rsidR="00A84631" w:rsidRPr="00A84631" w:rsidRDefault="00A84631" w:rsidP="00A84631">
      <w:pPr>
        <w:tabs>
          <w:tab w:val="left" w:pos="425"/>
        </w:tabs>
        <w:spacing w:line="276" w:lineRule="auto"/>
        <w:ind w:left="425" w:hanging="425"/>
        <w:jc w:val="both"/>
        <w:rPr>
          <w:rFonts w:ascii="Arial" w:hAnsi="Arial" w:cs="Arial"/>
          <w:snapToGrid w:val="0"/>
          <w:sz w:val="18"/>
          <w:szCs w:val="18"/>
        </w:rPr>
      </w:pPr>
    </w:p>
    <w:p w14:paraId="2CF514C3" w14:textId="77777777" w:rsidR="00A84631" w:rsidRPr="00A84631" w:rsidRDefault="00A84631" w:rsidP="00A84631">
      <w:pPr>
        <w:tabs>
          <w:tab w:val="left" w:pos="425"/>
        </w:tabs>
        <w:spacing w:line="276" w:lineRule="auto"/>
        <w:ind w:left="425" w:hanging="425"/>
        <w:jc w:val="both"/>
        <w:rPr>
          <w:rFonts w:ascii="Arial" w:hAnsi="Arial" w:cs="Arial"/>
          <w:snapToGrid w:val="0"/>
          <w:sz w:val="18"/>
          <w:szCs w:val="18"/>
        </w:rPr>
      </w:pPr>
    </w:p>
    <w:p w14:paraId="512A43DF" w14:textId="77777777" w:rsidR="00A84631" w:rsidRPr="00A84631" w:rsidRDefault="00A84631" w:rsidP="00A84631">
      <w:pPr>
        <w:tabs>
          <w:tab w:val="left" w:pos="425"/>
        </w:tabs>
        <w:spacing w:line="276" w:lineRule="auto"/>
        <w:ind w:left="425" w:hanging="425"/>
        <w:jc w:val="both"/>
        <w:rPr>
          <w:rFonts w:ascii="Arial" w:hAnsi="Arial" w:cs="Arial"/>
          <w:snapToGrid w:val="0"/>
          <w:sz w:val="18"/>
          <w:szCs w:val="18"/>
        </w:rPr>
      </w:pPr>
    </w:p>
    <w:p w14:paraId="5D7AA358" w14:textId="3912F455" w:rsidR="00A84631" w:rsidRPr="00A84631" w:rsidRDefault="00A84631" w:rsidP="00A84631">
      <w:pPr>
        <w:widowControl w:val="0"/>
        <w:tabs>
          <w:tab w:val="left" w:pos="567"/>
          <w:tab w:val="left" w:pos="850"/>
          <w:tab w:val="left" w:pos="1063"/>
          <w:tab w:val="left" w:pos="2835"/>
          <w:tab w:val="left" w:pos="3189"/>
          <w:tab w:val="left" w:pos="3402"/>
        </w:tabs>
        <w:spacing w:after="0" w:line="240" w:lineRule="atLeast"/>
        <w:jc w:val="both"/>
        <w:rPr>
          <w:rFonts w:ascii="Arial" w:hAnsi="Arial" w:cs="Arial"/>
          <w:sz w:val="18"/>
          <w:szCs w:val="18"/>
        </w:rPr>
      </w:pPr>
      <w:r w:rsidRPr="00A84631">
        <w:rPr>
          <w:rFonts w:ascii="Arial" w:hAnsi="Arial" w:cs="Arial"/>
          <w:sz w:val="18"/>
          <w:szCs w:val="18"/>
        </w:rPr>
        <w:t>.....................................….........................</w:t>
      </w:r>
      <w:r w:rsidRPr="00A84631">
        <w:rPr>
          <w:rFonts w:ascii="Arial" w:hAnsi="Arial" w:cs="Arial"/>
          <w:sz w:val="18"/>
          <w:szCs w:val="18"/>
        </w:rPr>
        <w:tab/>
      </w:r>
      <w:r w:rsidRPr="00A8463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84631">
        <w:rPr>
          <w:rFonts w:ascii="Arial" w:hAnsi="Arial" w:cs="Arial"/>
          <w:sz w:val="18"/>
          <w:szCs w:val="18"/>
        </w:rPr>
        <w:t>……………...…………………………….</w:t>
      </w:r>
    </w:p>
    <w:p w14:paraId="7C8CEA9A" w14:textId="2DBEE23E" w:rsidR="00084F55" w:rsidRPr="00084F55" w:rsidRDefault="00A84631" w:rsidP="00084F55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 CE" w:hAnsi="Arial CE" w:cs="Arial"/>
          <w:i/>
          <w:sz w:val="18"/>
          <w:szCs w:val="18"/>
          <w:highlight w:val="yellow"/>
        </w:rPr>
      </w:pPr>
      <w:r w:rsidRPr="00A84631">
        <w:rPr>
          <w:rFonts w:ascii="Arial" w:hAnsi="Arial" w:cs="Arial"/>
          <w:sz w:val="18"/>
          <w:szCs w:val="18"/>
        </w:rPr>
        <w:t xml:space="preserve">Ing. </w:t>
      </w:r>
      <w:r w:rsidR="007B78E9">
        <w:rPr>
          <w:rFonts w:ascii="Arial" w:hAnsi="Arial" w:cs="Arial"/>
          <w:sz w:val="18"/>
          <w:szCs w:val="18"/>
        </w:rPr>
        <w:t>Jana Maierová</w:t>
      </w:r>
      <w:r w:rsidRPr="00A84631">
        <w:rPr>
          <w:rFonts w:ascii="Arial" w:hAnsi="Arial" w:cs="Arial"/>
          <w:sz w:val="18"/>
          <w:szCs w:val="18"/>
        </w:rPr>
        <w:t>, MPA</w:t>
      </w:r>
      <w:r w:rsidRPr="00A84631">
        <w:rPr>
          <w:rFonts w:ascii="Arial" w:hAnsi="Arial" w:cs="Arial"/>
          <w:sz w:val="18"/>
          <w:szCs w:val="18"/>
        </w:rPr>
        <w:tab/>
      </w:r>
      <w:r w:rsidR="00084F55" w:rsidRPr="00084F55">
        <w:rPr>
          <w:rFonts w:ascii="Arial CE" w:hAnsi="Arial CE" w:cs="Arial"/>
          <w:i/>
          <w:sz w:val="18"/>
          <w:szCs w:val="18"/>
          <w:highlight w:val="yellow"/>
        </w:rPr>
        <w:t>U právnických osob: Za …. (např. ČEZ Distribuce, a.s.)</w:t>
      </w:r>
    </w:p>
    <w:p w14:paraId="5D503A1A" w14:textId="0EFA32D4" w:rsidR="00A84631" w:rsidRPr="00A84631" w:rsidRDefault="00A84631" w:rsidP="00084F55">
      <w:pPr>
        <w:widowControl w:val="0"/>
        <w:spacing w:after="0" w:line="240" w:lineRule="atLeast"/>
        <w:jc w:val="both"/>
        <w:rPr>
          <w:rFonts w:ascii="Arial" w:hAnsi="Arial" w:cs="Arial"/>
          <w:sz w:val="18"/>
          <w:szCs w:val="18"/>
        </w:rPr>
      </w:pPr>
      <w:r w:rsidRPr="00A84631">
        <w:rPr>
          <w:rFonts w:ascii="Arial" w:hAnsi="Arial" w:cs="Arial"/>
          <w:sz w:val="18"/>
          <w:szCs w:val="18"/>
        </w:rPr>
        <w:t xml:space="preserve">vedoucí Odboru </w:t>
      </w:r>
      <w:r w:rsidR="007B78E9">
        <w:rPr>
          <w:rFonts w:ascii="Arial" w:hAnsi="Arial" w:cs="Arial"/>
          <w:sz w:val="18"/>
          <w:szCs w:val="18"/>
        </w:rPr>
        <w:t>komunálních služeb</w:t>
      </w:r>
      <w:r w:rsidRPr="00A84631">
        <w:rPr>
          <w:rFonts w:ascii="Arial" w:hAnsi="Arial" w:cs="Arial"/>
          <w:sz w:val="18"/>
          <w:szCs w:val="18"/>
        </w:rPr>
        <w:t xml:space="preserve"> </w:t>
      </w:r>
      <w:r w:rsidRPr="00A84631">
        <w:rPr>
          <w:rFonts w:ascii="Arial" w:hAnsi="Arial" w:cs="Arial"/>
          <w:sz w:val="18"/>
          <w:szCs w:val="18"/>
        </w:rPr>
        <w:tab/>
      </w:r>
      <w:r w:rsidRPr="00A84631">
        <w:rPr>
          <w:rFonts w:ascii="Arial" w:hAnsi="Arial" w:cs="Arial"/>
          <w:sz w:val="18"/>
          <w:szCs w:val="18"/>
        </w:rPr>
        <w:tab/>
      </w:r>
      <w:r w:rsidRPr="00A84631">
        <w:rPr>
          <w:rFonts w:ascii="Arial" w:hAnsi="Arial" w:cs="Arial"/>
          <w:sz w:val="18"/>
          <w:szCs w:val="18"/>
        </w:rPr>
        <w:tab/>
      </w:r>
      <w:r w:rsidRPr="00A84631">
        <w:rPr>
          <w:rFonts w:ascii="Arial" w:hAnsi="Arial" w:cs="Arial"/>
          <w:sz w:val="18"/>
          <w:szCs w:val="18"/>
        </w:rPr>
        <w:tab/>
      </w:r>
      <w:r w:rsidR="00084F55" w:rsidRPr="00084F55">
        <w:rPr>
          <w:rFonts w:ascii="Arial CE" w:hAnsi="Arial CE" w:cs="Arial"/>
          <w:i/>
          <w:sz w:val="18"/>
          <w:szCs w:val="18"/>
          <w:highlight w:val="yellow"/>
        </w:rPr>
        <w:t>Doplnit jméno, příjmení, funkci</w:t>
      </w:r>
    </w:p>
    <w:p w14:paraId="730DA070" w14:textId="0EDEF405" w:rsidR="00084F55" w:rsidRDefault="00084F55" w:rsidP="00084F55">
      <w:pPr>
        <w:spacing w:after="0" w:line="240" w:lineRule="atLeast"/>
        <w:rPr>
          <w:rFonts w:ascii="Arial CE" w:hAnsi="Arial CE" w:cs="Arial"/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4F55">
        <w:rPr>
          <w:rFonts w:ascii="Arial CE" w:hAnsi="Arial CE" w:cs="Arial"/>
          <w:i/>
          <w:sz w:val="18"/>
          <w:szCs w:val="18"/>
          <w:highlight w:val="yellow"/>
        </w:rPr>
        <w:t>osoby oprávněné k podpisu a pokud nejde o</w:t>
      </w:r>
    </w:p>
    <w:p w14:paraId="551DA9E7" w14:textId="7A5C4ED6" w:rsidR="00084F55" w:rsidRDefault="00084F55" w:rsidP="00084F55">
      <w:pPr>
        <w:spacing w:after="0" w:line="240" w:lineRule="atLeast"/>
        <w:rPr>
          <w:rFonts w:ascii="Arial CE" w:hAnsi="Arial CE" w:cs="Arial"/>
          <w:i/>
          <w:sz w:val="18"/>
          <w:szCs w:val="18"/>
        </w:rPr>
      </w:pPr>
      <w:r>
        <w:rPr>
          <w:rFonts w:ascii="Arial CE" w:hAnsi="Arial CE" w:cs="Arial"/>
          <w:i/>
          <w:sz w:val="18"/>
          <w:szCs w:val="18"/>
        </w:rPr>
        <w:tab/>
      </w:r>
      <w:r>
        <w:rPr>
          <w:rFonts w:ascii="Arial CE" w:hAnsi="Arial CE" w:cs="Arial"/>
          <w:i/>
          <w:sz w:val="18"/>
          <w:szCs w:val="18"/>
        </w:rPr>
        <w:tab/>
      </w:r>
      <w:r>
        <w:rPr>
          <w:rFonts w:ascii="Arial CE" w:hAnsi="Arial CE" w:cs="Arial"/>
          <w:i/>
          <w:sz w:val="18"/>
          <w:szCs w:val="18"/>
        </w:rPr>
        <w:tab/>
      </w:r>
      <w:r>
        <w:rPr>
          <w:rFonts w:ascii="Arial CE" w:hAnsi="Arial CE" w:cs="Arial"/>
          <w:i/>
          <w:sz w:val="18"/>
          <w:szCs w:val="18"/>
        </w:rPr>
        <w:tab/>
      </w:r>
      <w:r>
        <w:rPr>
          <w:rFonts w:ascii="Arial CE" w:hAnsi="Arial CE" w:cs="Arial"/>
          <w:i/>
          <w:sz w:val="18"/>
          <w:szCs w:val="18"/>
        </w:rPr>
        <w:tab/>
      </w:r>
      <w:r>
        <w:rPr>
          <w:rFonts w:ascii="Arial CE" w:hAnsi="Arial CE" w:cs="Arial"/>
          <w:i/>
          <w:sz w:val="18"/>
          <w:szCs w:val="18"/>
        </w:rPr>
        <w:tab/>
      </w:r>
      <w:r>
        <w:rPr>
          <w:rFonts w:ascii="Arial CE" w:hAnsi="Arial CE" w:cs="Arial"/>
          <w:i/>
          <w:sz w:val="18"/>
          <w:szCs w:val="18"/>
        </w:rPr>
        <w:tab/>
      </w:r>
      <w:r w:rsidRPr="00084F55">
        <w:rPr>
          <w:rFonts w:ascii="Arial CE" w:hAnsi="Arial CE" w:cs="Arial"/>
          <w:i/>
          <w:sz w:val="18"/>
          <w:szCs w:val="18"/>
          <w:highlight w:val="yellow"/>
        </w:rPr>
        <w:t xml:space="preserve">statutární orgán, na </w:t>
      </w:r>
      <w:proofErr w:type="gramStart"/>
      <w:r w:rsidRPr="00084F55">
        <w:rPr>
          <w:rFonts w:ascii="Arial CE" w:hAnsi="Arial CE" w:cs="Arial"/>
          <w:i/>
          <w:sz w:val="18"/>
          <w:szCs w:val="18"/>
          <w:highlight w:val="yellow"/>
        </w:rPr>
        <w:t>základě</w:t>
      </w:r>
      <w:proofErr w:type="gramEnd"/>
      <w:r w:rsidRPr="00084F55">
        <w:rPr>
          <w:rFonts w:ascii="Arial CE" w:hAnsi="Arial CE" w:cs="Arial"/>
          <w:i/>
          <w:sz w:val="18"/>
          <w:szCs w:val="18"/>
          <w:highlight w:val="yellow"/>
        </w:rPr>
        <w:t xml:space="preserve"> čeho je</w:t>
      </w:r>
    </w:p>
    <w:p w14:paraId="3C69D8FD" w14:textId="4D52C513" w:rsidR="00084F55" w:rsidRPr="00084F55" w:rsidRDefault="00084F55" w:rsidP="00084F55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 CE" w:hAnsi="Arial CE"/>
          <w:i/>
          <w:sz w:val="18"/>
          <w:szCs w:val="18"/>
        </w:rPr>
      </w:pPr>
      <w:r>
        <w:rPr>
          <w:rFonts w:ascii="Arial CE" w:hAnsi="Arial CE" w:cs="Arial"/>
          <w:i/>
          <w:sz w:val="18"/>
          <w:szCs w:val="18"/>
        </w:rPr>
        <w:tab/>
      </w:r>
      <w:r>
        <w:rPr>
          <w:rFonts w:ascii="Arial CE" w:hAnsi="Arial CE" w:cs="Arial"/>
          <w:i/>
          <w:sz w:val="18"/>
          <w:szCs w:val="18"/>
        </w:rPr>
        <w:tab/>
      </w:r>
      <w:r w:rsidRPr="00084F55">
        <w:rPr>
          <w:rFonts w:ascii="Arial CE" w:hAnsi="Arial CE" w:cs="Arial"/>
          <w:i/>
          <w:sz w:val="18"/>
          <w:szCs w:val="18"/>
          <w:highlight w:val="yellow"/>
        </w:rPr>
        <w:t>oprávněna k podpisu</w:t>
      </w:r>
    </w:p>
    <w:p w14:paraId="1217A3D7" w14:textId="43B63BAD" w:rsidR="00084F55" w:rsidRPr="00084F55" w:rsidRDefault="00084F55" w:rsidP="00084F55">
      <w:pPr>
        <w:spacing w:after="0" w:line="240" w:lineRule="atLeast"/>
        <w:rPr>
          <w:rFonts w:ascii="Arial CE" w:hAnsi="Arial CE" w:cs="Arial"/>
          <w:i/>
          <w:sz w:val="18"/>
          <w:szCs w:val="18"/>
        </w:rPr>
      </w:pPr>
    </w:p>
    <w:p w14:paraId="409A986E" w14:textId="77777777" w:rsidR="00CC169C" w:rsidRDefault="00CC169C"/>
    <w:p w14:paraId="05D67E4B" w14:textId="77777777" w:rsidR="00CC169C" w:rsidRDefault="00CC169C"/>
    <w:p w14:paraId="10B7BDEB" w14:textId="77777777" w:rsidR="00CC169C" w:rsidRDefault="00CC169C"/>
    <w:p w14:paraId="73FD9C76" w14:textId="77777777" w:rsidR="00CC169C" w:rsidRDefault="00CC169C"/>
    <w:p w14:paraId="423C2371" w14:textId="77777777" w:rsidR="00283BF5" w:rsidRDefault="00283BF5"/>
    <w:p w14:paraId="674BA224" w14:textId="77777777" w:rsidR="00283BF5" w:rsidRDefault="00283BF5"/>
    <w:p w14:paraId="7878F914" w14:textId="77777777" w:rsidR="00283BF5" w:rsidRDefault="00283BF5"/>
    <w:p w14:paraId="7C6B1EFE" w14:textId="77777777" w:rsidR="00283BF5" w:rsidRDefault="00283BF5"/>
    <w:p w14:paraId="362D3096" w14:textId="77777777" w:rsidR="00283BF5" w:rsidRDefault="00283BF5"/>
    <w:p w14:paraId="6954F970" w14:textId="77777777" w:rsidR="00283BF5" w:rsidRDefault="00283BF5"/>
    <w:p w14:paraId="1742E53E" w14:textId="77777777" w:rsidR="00283BF5" w:rsidRDefault="00283BF5"/>
    <w:p w14:paraId="3BC73176" w14:textId="77777777" w:rsidR="00283BF5" w:rsidRDefault="00283BF5"/>
    <w:p w14:paraId="07DCF6A4" w14:textId="77777777" w:rsidR="00283BF5" w:rsidRDefault="00283BF5"/>
    <w:p w14:paraId="23DB8B27" w14:textId="5B445A75" w:rsidR="00283BF5" w:rsidRPr="004338F6" w:rsidRDefault="00283BF5" w:rsidP="00283BF5">
      <w:pPr>
        <w:pageBreakBefore/>
        <w:tabs>
          <w:tab w:val="center" w:pos="1418"/>
          <w:tab w:val="center" w:pos="6804"/>
        </w:tabs>
        <w:spacing w:after="80" w:line="240" w:lineRule="atLeast"/>
        <w:jc w:val="both"/>
        <w:rPr>
          <w:rFonts w:ascii="Arial CE" w:hAnsi="Arial CE" w:cs="Arial"/>
          <w:b/>
        </w:rPr>
      </w:pPr>
      <w:r w:rsidRPr="00283BF5">
        <w:rPr>
          <w:rFonts w:ascii="Arial CE" w:hAnsi="Arial CE" w:cs="Arial"/>
          <w:b/>
          <w:sz w:val="18"/>
          <w:szCs w:val="18"/>
        </w:rPr>
        <w:lastRenderedPageBreak/>
        <w:t xml:space="preserve">Příloha č.1: </w:t>
      </w:r>
      <w:r w:rsidRPr="00283BF5">
        <w:rPr>
          <w:rFonts w:ascii="Arial CE" w:hAnsi="Arial CE" w:cs="Arial"/>
          <w:b/>
          <w:bCs/>
          <w:sz w:val="18"/>
          <w:szCs w:val="18"/>
        </w:rPr>
        <w:t>Rozsah o</w:t>
      </w:r>
      <w:r w:rsidRPr="00283BF5">
        <w:rPr>
          <w:rFonts w:ascii="Arial" w:eastAsia="Arial" w:hAnsi="Arial" w:cs="Arial"/>
          <w:b/>
          <w:bCs/>
          <w:sz w:val="18"/>
          <w:szCs w:val="18"/>
          <w:highlight w:val="white"/>
        </w:rPr>
        <w:t>dborné</w:t>
      </w:r>
      <w:r w:rsidR="00605E53">
        <w:rPr>
          <w:rFonts w:ascii="Arial" w:eastAsia="Arial" w:hAnsi="Arial" w:cs="Arial"/>
          <w:b/>
          <w:bCs/>
          <w:sz w:val="18"/>
          <w:szCs w:val="18"/>
          <w:highlight w:val="white"/>
        </w:rPr>
        <w:t>ho</w:t>
      </w:r>
      <w:r w:rsidRPr="00283BF5">
        <w:rPr>
          <w:rFonts w:ascii="Arial" w:eastAsia="Arial" w:hAnsi="Arial" w:cs="Arial"/>
          <w:b/>
          <w:bCs/>
          <w:sz w:val="18"/>
          <w:szCs w:val="18"/>
          <w:highlight w:val="white"/>
        </w:rPr>
        <w:t xml:space="preserve"> poradenství v oblasti energetiky</w:t>
      </w:r>
      <w:r>
        <w:rPr>
          <w:rFonts w:ascii="Arial CE" w:hAnsi="Arial CE" w:cs="Arial"/>
          <w:b/>
        </w:rPr>
        <w:t xml:space="preserve"> </w:t>
      </w:r>
    </w:p>
    <w:p w14:paraId="18934B8C" w14:textId="296292AB" w:rsidR="00DC2E44" w:rsidRDefault="00DC2E44" w:rsidP="00DC2E4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pacing w:val="6"/>
          <w:sz w:val="18"/>
          <w:szCs w:val="18"/>
        </w:rPr>
      </w:pPr>
      <w:r w:rsidRPr="00CC6D61">
        <w:rPr>
          <w:rFonts w:ascii="Arial" w:eastAsia="Times New Roman" w:hAnsi="Arial" w:cs="Arial"/>
          <w:color w:val="222222"/>
          <w:spacing w:val="6"/>
          <w:sz w:val="18"/>
          <w:szCs w:val="18"/>
        </w:rPr>
        <w:t>Zpracování</w:t>
      </w:r>
      <w:r>
        <w:rPr>
          <w:rFonts w:ascii="Arial" w:eastAsia="Times New Roman" w:hAnsi="Arial" w:cs="Arial"/>
          <w:color w:val="222222"/>
          <w:spacing w:val="6"/>
          <w:sz w:val="18"/>
          <w:szCs w:val="18"/>
        </w:rPr>
        <w:t xml:space="preserve"> podkladů pro energetický audit města</w:t>
      </w:r>
      <w:r w:rsidRPr="00CC6D61">
        <w:rPr>
          <w:rFonts w:ascii="Arial" w:eastAsia="Times New Roman" w:hAnsi="Arial" w:cs="Arial"/>
          <w:color w:val="222222"/>
          <w:spacing w:val="6"/>
          <w:sz w:val="18"/>
          <w:szCs w:val="18"/>
        </w:rPr>
        <w:t xml:space="preserve"> </w:t>
      </w:r>
      <w:r w:rsidR="00FE034A">
        <w:rPr>
          <w:rFonts w:ascii="Arial" w:eastAsia="Times New Roman" w:hAnsi="Arial" w:cs="Arial"/>
          <w:color w:val="222222"/>
          <w:spacing w:val="6"/>
          <w:sz w:val="18"/>
          <w:szCs w:val="18"/>
        </w:rPr>
        <w:t xml:space="preserve"> </w:t>
      </w:r>
    </w:p>
    <w:p w14:paraId="58356E5A" w14:textId="3D53D09E" w:rsidR="00DC2E44" w:rsidRDefault="00DC2E44" w:rsidP="00605E5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pacing w:val="6"/>
          <w:sz w:val="18"/>
          <w:szCs w:val="18"/>
        </w:rPr>
      </w:pPr>
      <w:r>
        <w:rPr>
          <w:rFonts w:ascii="Arial" w:eastAsia="Times New Roman" w:hAnsi="Arial" w:cs="Arial"/>
          <w:color w:val="222222"/>
          <w:spacing w:val="6"/>
          <w:sz w:val="18"/>
          <w:szCs w:val="18"/>
        </w:rPr>
        <w:t>Zpracování energetických posudků</w:t>
      </w:r>
    </w:p>
    <w:p w14:paraId="7EDD5A9B" w14:textId="6585FC9F" w:rsidR="00DC2E44" w:rsidRPr="00FE034A" w:rsidRDefault="00DC2E44" w:rsidP="00FE034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pacing w:val="6"/>
          <w:sz w:val="18"/>
          <w:szCs w:val="18"/>
        </w:rPr>
      </w:pPr>
      <w:r>
        <w:rPr>
          <w:rFonts w:ascii="Arial" w:eastAsia="Times New Roman" w:hAnsi="Arial" w:cs="Arial"/>
          <w:color w:val="222222"/>
          <w:spacing w:val="6"/>
          <w:sz w:val="18"/>
          <w:szCs w:val="18"/>
        </w:rPr>
        <w:t>Zpracování a doplnění podkladů k průkazům energetické náročnosti budov</w:t>
      </w:r>
    </w:p>
    <w:p w14:paraId="2201677F" w14:textId="7E9CBD2D" w:rsidR="00CC6D61" w:rsidRDefault="00FE034A" w:rsidP="00605E5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pacing w:val="6"/>
          <w:sz w:val="18"/>
          <w:szCs w:val="18"/>
        </w:rPr>
      </w:pPr>
      <w:r>
        <w:rPr>
          <w:rFonts w:ascii="Arial" w:eastAsia="Times New Roman" w:hAnsi="Arial" w:cs="Arial"/>
          <w:color w:val="222222"/>
          <w:spacing w:val="6"/>
          <w:sz w:val="18"/>
          <w:szCs w:val="18"/>
        </w:rPr>
        <w:t>Spolupráce na z</w:t>
      </w:r>
      <w:r w:rsidR="002122D5" w:rsidRPr="00CC6D61">
        <w:rPr>
          <w:rFonts w:ascii="Arial" w:eastAsia="Times New Roman" w:hAnsi="Arial" w:cs="Arial"/>
          <w:color w:val="222222"/>
          <w:spacing w:val="6"/>
          <w:sz w:val="18"/>
          <w:szCs w:val="18"/>
        </w:rPr>
        <w:t xml:space="preserve">pracování </w:t>
      </w:r>
      <w:r w:rsidR="00605E53" w:rsidRPr="00CC6D61">
        <w:rPr>
          <w:rFonts w:ascii="Arial" w:eastAsia="Times New Roman" w:hAnsi="Arial" w:cs="Arial"/>
          <w:color w:val="222222"/>
          <w:spacing w:val="6"/>
          <w:sz w:val="18"/>
          <w:szCs w:val="18"/>
        </w:rPr>
        <w:t>energetické koncepce</w:t>
      </w:r>
      <w:r w:rsidR="00BE625A">
        <w:rPr>
          <w:rFonts w:ascii="Arial" w:eastAsia="Times New Roman" w:hAnsi="Arial" w:cs="Arial"/>
          <w:color w:val="222222"/>
          <w:spacing w:val="6"/>
          <w:sz w:val="18"/>
          <w:szCs w:val="18"/>
        </w:rPr>
        <w:t xml:space="preserve"> města</w:t>
      </w:r>
      <w:r w:rsidR="00605E53" w:rsidRPr="00CC6D61">
        <w:rPr>
          <w:rFonts w:ascii="Arial" w:eastAsia="Times New Roman" w:hAnsi="Arial" w:cs="Arial"/>
          <w:color w:val="222222"/>
          <w:spacing w:val="6"/>
          <w:sz w:val="18"/>
          <w:szCs w:val="18"/>
        </w:rPr>
        <w:t xml:space="preserve"> </w:t>
      </w:r>
    </w:p>
    <w:p w14:paraId="42988809" w14:textId="4C188D6F" w:rsidR="002122D5" w:rsidRDefault="00FE034A" w:rsidP="00605E5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pacing w:val="6"/>
          <w:sz w:val="18"/>
          <w:szCs w:val="18"/>
        </w:rPr>
      </w:pPr>
      <w:r>
        <w:rPr>
          <w:rFonts w:ascii="Arial" w:eastAsia="Times New Roman" w:hAnsi="Arial" w:cs="Arial"/>
          <w:color w:val="222222"/>
          <w:spacing w:val="6"/>
          <w:sz w:val="18"/>
          <w:szCs w:val="18"/>
        </w:rPr>
        <w:t>Spolupráce na e</w:t>
      </w:r>
      <w:r w:rsidR="00605E53" w:rsidRPr="00605E53">
        <w:rPr>
          <w:rFonts w:ascii="Arial" w:eastAsia="Times New Roman" w:hAnsi="Arial" w:cs="Arial"/>
          <w:color w:val="222222"/>
          <w:spacing w:val="6"/>
          <w:sz w:val="18"/>
          <w:szCs w:val="18"/>
        </w:rPr>
        <w:t>nergetick</w:t>
      </w:r>
      <w:r>
        <w:rPr>
          <w:rFonts w:ascii="Arial" w:eastAsia="Times New Roman" w:hAnsi="Arial" w:cs="Arial"/>
          <w:color w:val="222222"/>
          <w:spacing w:val="6"/>
          <w:sz w:val="18"/>
          <w:szCs w:val="18"/>
        </w:rPr>
        <w:t>ém</w:t>
      </w:r>
      <w:r w:rsidR="00605E53" w:rsidRPr="00605E53">
        <w:rPr>
          <w:rFonts w:ascii="Arial" w:eastAsia="Times New Roman" w:hAnsi="Arial" w:cs="Arial"/>
          <w:color w:val="222222"/>
          <w:spacing w:val="6"/>
          <w:sz w:val="18"/>
          <w:szCs w:val="18"/>
        </w:rPr>
        <w:t xml:space="preserve"> management</w:t>
      </w:r>
      <w:r>
        <w:rPr>
          <w:rFonts w:ascii="Arial" w:eastAsia="Times New Roman" w:hAnsi="Arial" w:cs="Arial"/>
          <w:color w:val="222222"/>
          <w:spacing w:val="6"/>
          <w:sz w:val="18"/>
          <w:szCs w:val="18"/>
        </w:rPr>
        <w:t>u</w:t>
      </w:r>
      <w:r w:rsidR="00605E53" w:rsidRPr="00605E53">
        <w:rPr>
          <w:rFonts w:ascii="Arial" w:eastAsia="Times New Roman" w:hAnsi="Arial" w:cs="Arial"/>
          <w:color w:val="222222"/>
          <w:spacing w:val="6"/>
          <w:sz w:val="18"/>
          <w:szCs w:val="18"/>
        </w:rPr>
        <w:t xml:space="preserve"> </w:t>
      </w:r>
      <w:r w:rsidR="002122D5">
        <w:rPr>
          <w:rFonts w:ascii="Arial" w:eastAsia="Times New Roman" w:hAnsi="Arial" w:cs="Arial"/>
          <w:color w:val="222222"/>
          <w:spacing w:val="6"/>
          <w:sz w:val="18"/>
          <w:szCs w:val="18"/>
        </w:rPr>
        <w:t xml:space="preserve">budov </w:t>
      </w:r>
    </w:p>
    <w:p w14:paraId="15EF93CE" w14:textId="5A6179BB" w:rsidR="00690C74" w:rsidRPr="00FE034A" w:rsidRDefault="009F5795" w:rsidP="00FE034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pacing w:val="6"/>
          <w:sz w:val="18"/>
          <w:szCs w:val="18"/>
        </w:rPr>
      </w:pPr>
      <w:r>
        <w:rPr>
          <w:rFonts w:ascii="Arial" w:eastAsia="Times New Roman" w:hAnsi="Arial" w:cs="Arial"/>
          <w:color w:val="222222"/>
          <w:spacing w:val="6"/>
          <w:sz w:val="18"/>
          <w:szCs w:val="18"/>
        </w:rPr>
        <w:t xml:space="preserve">Příprava </w:t>
      </w:r>
      <w:r w:rsidR="00690C74">
        <w:rPr>
          <w:rFonts w:ascii="Arial" w:eastAsia="Times New Roman" w:hAnsi="Arial" w:cs="Arial"/>
          <w:color w:val="222222"/>
          <w:spacing w:val="6"/>
          <w:sz w:val="18"/>
          <w:szCs w:val="18"/>
        </w:rPr>
        <w:t xml:space="preserve">výběrových řízení </w:t>
      </w:r>
      <w:r w:rsidR="007B78E9">
        <w:rPr>
          <w:rFonts w:ascii="Arial" w:eastAsia="Times New Roman" w:hAnsi="Arial" w:cs="Arial"/>
          <w:color w:val="222222"/>
          <w:spacing w:val="6"/>
          <w:sz w:val="18"/>
          <w:szCs w:val="18"/>
        </w:rPr>
        <w:t>souvisejících se splněním</w:t>
      </w:r>
      <w:r w:rsidR="00FE034A">
        <w:rPr>
          <w:rFonts w:ascii="Arial" w:eastAsia="Times New Roman" w:hAnsi="Arial" w:cs="Arial"/>
          <w:color w:val="222222"/>
          <w:spacing w:val="6"/>
          <w:sz w:val="18"/>
          <w:szCs w:val="18"/>
        </w:rPr>
        <w:t xml:space="preserve"> povinnost</w:t>
      </w:r>
      <w:r w:rsidR="007B78E9">
        <w:rPr>
          <w:rFonts w:ascii="Arial" w:eastAsia="Times New Roman" w:hAnsi="Arial" w:cs="Arial"/>
          <w:color w:val="222222"/>
          <w:spacing w:val="6"/>
          <w:sz w:val="18"/>
          <w:szCs w:val="18"/>
        </w:rPr>
        <w:t>í</w:t>
      </w:r>
      <w:r w:rsidR="00FE034A">
        <w:rPr>
          <w:rFonts w:ascii="Arial" w:eastAsia="Times New Roman" w:hAnsi="Arial" w:cs="Arial"/>
          <w:color w:val="222222"/>
          <w:spacing w:val="6"/>
          <w:sz w:val="18"/>
          <w:szCs w:val="18"/>
        </w:rPr>
        <w:t xml:space="preserve"> dle zákona č. 406/2000 Sb. o hospodaření energií</w:t>
      </w:r>
    </w:p>
    <w:p w14:paraId="789ECE24" w14:textId="2FA196B3" w:rsidR="00605E53" w:rsidRPr="00605E53" w:rsidRDefault="00690C74" w:rsidP="00605E5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pacing w:val="6"/>
          <w:sz w:val="18"/>
          <w:szCs w:val="18"/>
        </w:rPr>
      </w:pPr>
      <w:r>
        <w:rPr>
          <w:rFonts w:ascii="Arial" w:eastAsia="Times New Roman" w:hAnsi="Arial" w:cs="Arial"/>
          <w:color w:val="222222"/>
          <w:spacing w:val="6"/>
          <w:sz w:val="18"/>
          <w:szCs w:val="18"/>
        </w:rPr>
        <w:t>Koordinace postupů dle zákona č. 406/2000 Sb. o hospodaření energií</w:t>
      </w:r>
    </w:p>
    <w:p w14:paraId="7F57361B" w14:textId="3CE8605F" w:rsidR="00605E53" w:rsidRPr="00605E53" w:rsidRDefault="00690C74" w:rsidP="00605E5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pacing w:val="6"/>
          <w:sz w:val="18"/>
          <w:szCs w:val="18"/>
        </w:rPr>
      </w:pPr>
      <w:r>
        <w:rPr>
          <w:rFonts w:ascii="Arial" w:eastAsia="Times New Roman" w:hAnsi="Arial" w:cs="Arial"/>
          <w:color w:val="222222"/>
          <w:spacing w:val="6"/>
          <w:sz w:val="18"/>
          <w:szCs w:val="18"/>
        </w:rPr>
        <w:t>K</w:t>
      </w:r>
      <w:r w:rsidR="00605E53" w:rsidRPr="00605E53">
        <w:rPr>
          <w:rFonts w:ascii="Arial" w:eastAsia="Times New Roman" w:hAnsi="Arial" w:cs="Arial"/>
          <w:color w:val="222222"/>
          <w:spacing w:val="6"/>
          <w:sz w:val="18"/>
          <w:szCs w:val="18"/>
        </w:rPr>
        <w:t>oordi</w:t>
      </w:r>
      <w:r w:rsidR="00BE625A">
        <w:rPr>
          <w:rFonts w:ascii="Arial" w:eastAsia="Times New Roman" w:hAnsi="Arial" w:cs="Arial"/>
          <w:color w:val="222222"/>
          <w:spacing w:val="6"/>
          <w:sz w:val="18"/>
          <w:szCs w:val="18"/>
        </w:rPr>
        <w:t>nace</w:t>
      </w:r>
      <w:r w:rsidR="00605E53" w:rsidRPr="00605E53">
        <w:rPr>
          <w:rFonts w:ascii="Arial" w:eastAsia="Times New Roman" w:hAnsi="Arial" w:cs="Arial"/>
          <w:color w:val="222222"/>
          <w:spacing w:val="6"/>
          <w:sz w:val="18"/>
          <w:szCs w:val="18"/>
        </w:rPr>
        <w:t xml:space="preserve"> a doh</w:t>
      </w:r>
      <w:r>
        <w:rPr>
          <w:rFonts w:ascii="Arial" w:eastAsia="Times New Roman" w:hAnsi="Arial" w:cs="Arial"/>
          <w:color w:val="222222"/>
          <w:spacing w:val="6"/>
          <w:sz w:val="18"/>
          <w:szCs w:val="18"/>
        </w:rPr>
        <w:t>led</w:t>
      </w:r>
      <w:r w:rsidR="00605E53" w:rsidRPr="00605E53">
        <w:rPr>
          <w:rFonts w:ascii="Arial" w:eastAsia="Times New Roman" w:hAnsi="Arial" w:cs="Arial"/>
          <w:color w:val="222222"/>
          <w:spacing w:val="6"/>
          <w:sz w:val="18"/>
          <w:szCs w:val="18"/>
        </w:rPr>
        <w:t xml:space="preserve"> nad kontrolními procesy při přípravě investičních a neinvestičních projektů s dopadem na energetickou náročnost budov a provozů města</w:t>
      </w:r>
    </w:p>
    <w:p w14:paraId="095A1A77" w14:textId="6887DC30" w:rsidR="00BE625A" w:rsidRDefault="00FE034A" w:rsidP="00605E5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pacing w:val="6"/>
          <w:sz w:val="18"/>
          <w:szCs w:val="18"/>
        </w:rPr>
      </w:pPr>
      <w:r>
        <w:rPr>
          <w:rFonts w:ascii="Arial" w:eastAsia="Times New Roman" w:hAnsi="Arial" w:cs="Arial"/>
          <w:color w:val="222222"/>
          <w:spacing w:val="6"/>
          <w:sz w:val="18"/>
          <w:szCs w:val="18"/>
        </w:rPr>
        <w:t>Spolupráce při p</w:t>
      </w:r>
      <w:r w:rsidR="00690C74">
        <w:rPr>
          <w:rFonts w:ascii="Arial" w:eastAsia="Times New Roman" w:hAnsi="Arial" w:cs="Arial"/>
          <w:color w:val="222222"/>
          <w:spacing w:val="6"/>
          <w:sz w:val="18"/>
          <w:szCs w:val="18"/>
        </w:rPr>
        <w:t>říprav</w:t>
      </w:r>
      <w:r w:rsidR="007B78E9">
        <w:rPr>
          <w:rFonts w:ascii="Arial" w:eastAsia="Times New Roman" w:hAnsi="Arial" w:cs="Arial"/>
          <w:color w:val="222222"/>
          <w:spacing w:val="6"/>
          <w:sz w:val="18"/>
          <w:szCs w:val="18"/>
        </w:rPr>
        <w:t>ě</w:t>
      </w:r>
      <w:r w:rsidR="00690C74">
        <w:rPr>
          <w:rFonts w:ascii="Arial" w:eastAsia="Times New Roman" w:hAnsi="Arial" w:cs="Arial"/>
          <w:color w:val="222222"/>
          <w:spacing w:val="6"/>
          <w:sz w:val="18"/>
          <w:szCs w:val="18"/>
        </w:rPr>
        <w:t xml:space="preserve"> města na ESG taxonomy</w:t>
      </w:r>
    </w:p>
    <w:p w14:paraId="119F69FE" w14:textId="77777777" w:rsidR="00283BF5" w:rsidRPr="00605E53" w:rsidRDefault="00283BF5" w:rsidP="00283BF5">
      <w:pPr>
        <w:spacing w:after="80"/>
        <w:rPr>
          <w:rFonts w:ascii="Arial" w:hAnsi="Arial" w:cs="Arial"/>
          <w:sz w:val="18"/>
          <w:szCs w:val="18"/>
        </w:rPr>
      </w:pPr>
    </w:p>
    <w:p w14:paraId="2BB1FC88" w14:textId="77777777" w:rsidR="00283BF5" w:rsidRDefault="00283BF5" w:rsidP="00283BF5">
      <w:pPr>
        <w:spacing w:after="80"/>
        <w:rPr>
          <w:rFonts w:ascii="Arial CE" w:hAnsi="Arial CE" w:cs="Arial"/>
        </w:rPr>
      </w:pPr>
    </w:p>
    <w:p w14:paraId="6631BD47" w14:textId="77777777" w:rsidR="00283BF5" w:rsidRDefault="00283BF5" w:rsidP="00283BF5">
      <w:pPr>
        <w:spacing w:after="80"/>
        <w:rPr>
          <w:rFonts w:ascii="Arial CE" w:hAnsi="Arial CE" w:cs="Arial"/>
        </w:rPr>
      </w:pPr>
    </w:p>
    <w:p w14:paraId="1D373EC3" w14:textId="77777777" w:rsidR="00283BF5" w:rsidRDefault="00283BF5" w:rsidP="00283BF5">
      <w:pPr>
        <w:spacing w:after="80"/>
        <w:rPr>
          <w:rFonts w:ascii="Arial CE" w:hAnsi="Arial CE" w:cs="Arial"/>
        </w:rPr>
      </w:pPr>
    </w:p>
    <w:p w14:paraId="6B6F7CE1" w14:textId="77777777" w:rsidR="00283BF5" w:rsidRDefault="00283BF5" w:rsidP="00283BF5">
      <w:pPr>
        <w:spacing w:after="80"/>
        <w:rPr>
          <w:rFonts w:ascii="Arial CE" w:hAnsi="Arial CE" w:cs="Arial"/>
        </w:rPr>
      </w:pPr>
    </w:p>
    <w:p w14:paraId="58A0975C" w14:textId="77777777" w:rsidR="00283BF5" w:rsidRDefault="00283BF5"/>
    <w:sectPr w:rsidR="00283BF5" w:rsidSect="00D91E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191" w:bottom="284" w:left="1191" w:header="283" w:footer="283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C3867" w14:textId="77777777" w:rsidR="00ED5788" w:rsidRDefault="00ED5788">
      <w:pPr>
        <w:spacing w:after="0" w:line="240" w:lineRule="auto"/>
      </w:pPr>
      <w:r>
        <w:separator/>
      </w:r>
    </w:p>
  </w:endnote>
  <w:endnote w:type="continuationSeparator" w:id="0">
    <w:p w14:paraId="25821489" w14:textId="77777777" w:rsidR="00ED5788" w:rsidRDefault="00ED5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D208D" w14:textId="77777777" w:rsidR="00CC169C" w:rsidRDefault="00CC169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A8D11" w14:textId="77777777" w:rsidR="00D91E3C" w:rsidRPr="00CE531E" w:rsidRDefault="00D91E3C" w:rsidP="00D91E3C">
    <w:pPr>
      <w:pStyle w:val="Zpat"/>
      <w:rPr>
        <w:rFonts w:ascii="Arial" w:hAnsi="Arial" w:cs="Arial"/>
        <w:sz w:val="18"/>
        <w:szCs w:val="18"/>
      </w:rPr>
    </w:pPr>
    <w:r w:rsidRPr="00CE531E">
      <w:rPr>
        <w:rFonts w:ascii="Arial" w:hAnsi="Arial" w:cs="Arial"/>
        <w:sz w:val="18"/>
        <w:szCs w:val="18"/>
      </w:rPr>
      <w:t xml:space="preserve">Projekt IP LIFE </w:t>
    </w:r>
    <w:proofErr w:type="spellStart"/>
    <w:r w:rsidRPr="00CE531E">
      <w:rPr>
        <w:rFonts w:ascii="Arial" w:hAnsi="Arial" w:cs="Arial"/>
        <w:sz w:val="18"/>
        <w:szCs w:val="18"/>
      </w:rPr>
      <w:t>for</w:t>
    </w:r>
    <w:proofErr w:type="spellEnd"/>
    <w:r w:rsidRPr="00CE531E">
      <w:rPr>
        <w:rFonts w:ascii="Arial" w:hAnsi="Arial" w:cs="Arial"/>
        <w:sz w:val="18"/>
        <w:szCs w:val="18"/>
      </w:rPr>
      <w:t xml:space="preserve"> </w:t>
    </w:r>
    <w:proofErr w:type="spellStart"/>
    <w:r w:rsidRPr="00CE531E">
      <w:rPr>
        <w:rFonts w:ascii="Arial" w:hAnsi="Arial" w:cs="Arial"/>
        <w:sz w:val="18"/>
        <w:szCs w:val="18"/>
      </w:rPr>
      <w:t>Coal</w:t>
    </w:r>
    <w:proofErr w:type="spellEnd"/>
    <w:r w:rsidRPr="00CE531E">
      <w:rPr>
        <w:rFonts w:ascii="Arial" w:hAnsi="Arial" w:cs="Arial"/>
        <w:sz w:val="18"/>
        <w:szCs w:val="18"/>
      </w:rPr>
      <w:t xml:space="preserve"> </w:t>
    </w:r>
    <w:proofErr w:type="spellStart"/>
    <w:r w:rsidRPr="00CE531E">
      <w:rPr>
        <w:rFonts w:ascii="Arial" w:hAnsi="Arial" w:cs="Arial"/>
        <w:sz w:val="18"/>
        <w:szCs w:val="18"/>
      </w:rPr>
      <w:t>Mining</w:t>
    </w:r>
    <w:proofErr w:type="spellEnd"/>
    <w:r w:rsidRPr="00CE531E">
      <w:rPr>
        <w:rFonts w:ascii="Arial" w:hAnsi="Arial" w:cs="Arial"/>
        <w:sz w:val="18"/>
        <w:szCs w:val="18"/>
      </w:rPr>
      <w:t xml:space="preserve"> </w:t>
    </w:r>
    <w:proofErr w:type="spellStart"/>
    <w:r w:rsidRPr="00CE531E">
      <w:rPr>
        <w:rFonts w:ascii="Arial" w:hAnsi="Arial" w:cs="Arial"/>
        <w:sz w:val="18"/>
        <w:szCs w:val="18"/>
      </w:rPr>
      <w:t>Landscape</w:t>
    </w:r>
    <w:proofErr w:type="spellEnd"/>
    <w:r w:rsidRPr="00CE531E">
      <w:rPr>
        <w:rFonts w:ascii="Arial" w:hAnsi="Arial" w:cs="Arial"/>
        <w:sz w:val="18"/>
        <w:szCs w:val="18"/>
      </w:rPr>
      <w:t xml:space="preserve"> </w:t>
    </w:r>
    <w:proofErr w:type="spellStart"/>
    <w:r w:rsidRPr="00CE531E">
      <w:rPr>
        <w:rFonts w:ascii="Arial" w:hAnsi="Arial" w:cs="Arial"/>
        <w:sz w:val="18"/>
        <w:szCs w:val="18"/>
      </w:rPr>
      <w:t>Adaptation</w:t>
    </w:r>
    <w:proofErr w:type="spellEnd"/>
    <w:r w:rsidRPr="00CE531E">
      <w:rPr>
        <w:rFonts w:ascii="Arial" w:hAnsi="Arial" w:cs="Arial"/>
        <w:sz w:val="18"/>
        <w:szCs w:val="18"/>
      </w:rPr>
      <w:t>, akronym LIFE</w:t>
    </w:r>
    <w:r w:rsidRPr="00CE531E">
      <w:rPr>
        <w:rFonts w:ascii="Arial" w:hAnsi="Arial" w:cs="Arial"/>
        <w:sz w:val="18"/>
        <w:szCs w:val="18"/>
      </w:rPr>
      <w:noBreakHyphen/>
      <w:t>IP COALA, číslo projektu LIFE20 IPC/CZ/000004, je spolufinancován z evropského programu LIFE</w:t>
    </w:r>
  </w:p>
  <w:p w14:paraId="193EE0B9" w14:textId="77777777" w:rsidR="00CC169C" w:rsidRDefault="00CC169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9380" w14:textId="77777777" w:rsidR="00CC169C" w:rsidRDefault="00CC169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72248" w14:textId="77777777" w:rsidR="00ED5788" w:rsidRDefault="00ED5788">
      <w:pPr>
        <w:spacing w:after="0" w:line="240" w:lineRule="auto"/>
      </w:pPr>
      <w:r>
        <w:separator/>
      </w:r>
    </w:p>
  </w:footnote>
  <w:footnote w:type="continuationSeparator" w:id="0">
    <w:p w14:paraId="5ADA6663" w14:textId="77777777" w:rsidR="00ED5788" w:rsidRDefault="00ED5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83D78" w14:textId="77777777" w:rsidR="00CC169C" w:rsidRDefault="00CC169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840F8" w14:textId="35E5EF09" w:rsidR="00D91E3C" w:rsidRPr="00D91E3C" w:rsidRDefault="00D91E3C" w:rsidP="00D91E3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rFonts w:ascii="Arial" w:hAnsi="Arial" w:cs="Arial"/>
        <w:color w:val="000000"/>
        <w:sz w:val="16"/>
        <w:szCs w:val="16"/>
      </w:rPr>
    </w:pPr>
    <w:r w:rsidRPr="00D91E3C">
      <w:rPr>
        <w:rFonts w:ascii="Arial" w:hAnsi="Arial" w:cs="Arial"/>
        <w:noProof/>
        <w:color w:val="000000"/>
        <w:sz w:val="16"/>
        <w:szCs w:val="16"/>
      </w:rPr>
      <w:drawing>
        <wp:inline distT="0" distB="0" distL="0" distR="0" wp14:anchorId="3C58A96B" wp14:editId="7967338F">
          <wp:extent cx="3257550" cy="650156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8621" cy="656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A74A38" w14:textId="6B54676B" w:rsidR="00CC169C" w:rsidRPr="00B22D75" w:rsidRDefault="006F359C" w:rsidP="00B22D75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right"/>
      <w:rPr>
        <w:rFonts w:ascii="Arial" w:hAnsi="Arial" w:cs="Arial"/>
        <w:color w:val="000000"/>
        <w:sz w:val="16"/>
        <w:szCs w:val="16"/>
      </w:rPr>
    </w:pPr>
    <w:r w:rsidRPr="00B22D75">
      <w:rPr>
        <w:rFonts w:ascii="Arial" w:hAnsi="Arial" w:cs="Arial"/>
        <w:color w:val="000000"/>
        <w:sz w:val="16"/>
        <w:szCs w:val="16"/>
      </w:rPr>
      <w:t>Číslo smlouvy objednatele:</w:t>
    </w:r>
    <w:r w:rsidR="00B22D75" w:rsidRPr="00B22D75">
      <w:rPr>
        <w:rFonts w:ascii="Arial" w:hAnsi="Arial" w:cs="Arial"/>
        <w:color w:val="000000"/>
        <w:sz w:val="16"/>
        <w:szCs w:val="16"/>
      </w:rPr>
      <w:tab/>
    </w:r>
    <w:r w:rsidR="00B22D75" w:rsidRPr="00B22D75">
      <w:rPr>
        <w:rFonts w:ascii="Arial" w:hAnsi="Arial" w:cs="Arial"/>
        <w:color w:val="000000"/>
        <w:sz w:val="16"/>
        <w:szCs w:val="16"/>
      </w:rPr>
      <w:tab/>
      <w:t>Číslo smlouvy poskytovatele:</w:t>
    </w:r>
    <w:r w:rsidR="00B22D75" w:rsidRPr="00B22D75">
      <w:rPr>
        <w:rFonts w:ascii="Arial" w:hAnsi="Arial" w:cs="Arial"/>
        <w:color w:val="000000"/>
        <w:sz w:val="16"/>
        <w:szCs w:val="16"/>
      </w:rPr>
      <w:tab/>
    </w:r>
  </w:p>
  <w:p w14:paraId="56E74779" w14:textId="77777777" w:rsidR="006F359C" w:rsidRDefault="006F359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3E1F" w14:textId="77777777" w:rsidR="00CC169C" w:rsidRDefault="00CC169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2019"/>
    <w:multiLevelType w:val="multilevel"/>
    <w:tmpl w:val="2A5EA172"/>
    <w:lvl w:ilvl="0">
      <w:start w:val="1"/>
      <w:numFmt w:val="decimal"/>
      <w:lvlText w:val="%1."/>
      <w:lvlJc w:val="left"/>
      <w:pPr>
        <w:ind w:left="270" w:hanging="27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88D0616"/>
    <w:multiLevelType w:val="hybridMultilevel"/>
    <w:tmpl w:val="E23E0B62"/>
    <w:lvl w:ilvl="0" w:tplc="FA74FE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794CDB"/>
    <w:multiLevelType w:val="multilevel"/>
    <w:tmpl w:val="457407CC"/>
    <w:lvl w:ilvl="0">
      <w:start w:val="1"/>
      <w:numFmt w:val="decimal"/>
      <w:lvlText w:val="%1."/>
      <w:lvlJc w:val="left"/>
      <w:pPr>
        <w:ind w:left="570" w:hanging="567"/>
      </w:pPr>
      <w:rPr>
        <w:rFonts w:ascii="Georgia" w:eastAsia="Georgia" w:hAnsi="Georgia" w:cs="Georgia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570" w:hanging="567"/>
      </w:pPr>
      <w:rPr>
        <w:rFonts w:ascii="Georgia" w:eastAsia="Georgia" w:hAnsi="Georgia" w:cs="Georgia"/>
        <w:sz w:val="20"/>
        <w:szCs w:val="20"/>
      </w:rPr>
    </w:lvl>
    <w:lvl w:ilvl="2">
      <w:start w:val="1"/>
      <w:numFmt w:val="lowerLetter"/>
      <w:lvlText w:val="%3)"/>
      <w:lvlJc w:val="left"/>
      <w:pPr>
        <w:ind w:left="570" w:hanging="567"/>
      </w:pPr>
      <w:rPr>
        <w:sz w:val="18"/>
        <w:szCs w:val="18"/>
      </w:rPr>
    </w:lvl>
    <w:lvl w:ilvl="3">
      <w:start w:val="1"/>
      <w:numFmt w:val="decimal"/>
      <w:lvlText w:val="%1.%2.%3.%4"/>
      <w:lvlJc w:val="left"/>
      <w:pPr>
        <w:ind w:left="570" w:hanging="567"/>
      </w:pPr>
      <w:rPr>
        <w:rFonts w:ascii="Georgia" w:eastAsia="Georgia" w:hAnsi="Georgia" w:cs="Georgia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235" w:hanging="792"/>
      </w:pPr>
      <w:rPr>
        <w:rFonts w:ascii="Georgia" w:eastAsia="Georgia" w:hAnsi="Georgia" w:cs="Georgia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9" w:hanging="936"/>
      </w:pPr>
    </w:lvl>
    <w:lvl w:ilvl="6">
      <w:start w:val="1"/>
      <w:numFmt w:val="decimal"/>
      <w:lvlText w:val="%1.%2.%3.%4.%5.%6.%7."/>
      <w:lvlJc w:val="left"/>
      <w:pPr>
        <w:ind w:left="3243" w:hanging="1080"/>
      </w:pPr>
    </w:lvl>
    <w:lvl w:ilvl="7">
      <w:start w:val="1"/>
      <w:numFmt w:val="decimal"/>
      <w:lvlText w:val="%1.%2.%3.%4.%5.%6.%7.%8."/>
      <w:lvlJc w:val="left"/>
      <w:pPr>
        <w:ind w:left="3747" w:hanging="1224"/>
      </w:pPr>
    </w:lvl>
    <w:lvl w:ilvl="8">
      <w:start w:val="1"/>
      <w:numFmt w:val="decimal"/>
      <w:lvlText w:val="%1.%2.%3.%4.%5.%6.%7.%8.%9."/>
      <w:lvlJc w:val="left"/>
      <w:pPr>
        <w:ind w:left="4323" w:hanging="1440"/>
      </w:pPr>
    </w:lvl>
  </w:abstractNum>
  <w:abstractNum w:abstractNumId="3" w15:restartNumberingAfterBreak="0">
    <w:nsid w:val="227E6B6E"/>
    <w:multiLevelType w:val="multilevel"/>
    <w:tmpl w:val="CC22D872"/>
    <w:lvl w:ilvl="0">
      <w:start w:val="10"/>
      <w:numFmt w:val="decimal"/>
      <w:lvlText w:val="%1."/>
      <w:lvlJc w:val="left"/>
      <w:pPr>
        <w:ind w:left="570" w:hanging="567"/>
      </w:pPr>
      <w:rPr>
        <w:rFonts w:ascii="Arial" w:eastAsia="Arial" w:hAnsi="Arial" w:cs="Arial" w:hint="default"/>
        <w:b/>
        <w:sz w:val="18"/>
        <w:szCs w:val="18"/>
      </w:rPr>
    </w:lvl>
    <w:lvl w:ilvl="1">
      <w:start w:val="1"/>
      <w:numFmt w:val="decimal"/>
      <w:lvlText w:val="%1.%2"/>
      <w:lvlJc w:val="left"/>
      <w:pPr>
        <w:ind w:left="570" w:hanging="567"/>
      </w:pPr>
      <w:rPr>
        <w:rFonts w:ascii="Arial" w:eastAsia="Arial" w:hAnsi="Arial" w:cs="Arial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570" w:hanging="567"/>
      </w:pPr>
      <w:rPr>
        <w:rFonts w:ascii="Georgia" w:eastAsia="Georgia" w:hAnsi="Georgia" w:cs="Georgia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570" w:hanging="567"/>
      </w:pPr>
      <w:rPr>
        <w:rFonts w:ascii="Georgia" w:eastAsia="Georgia" w:hAnsi="Georgia" w:cs="Georgia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235" w:hanging="792"/>
      </w:pPr>
      <w:rPr>
        <w:rFonts w:ascii="Georgia" w:eastAsia="Georgia" w:hAnsi="Georgia" w:cs="Georgia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3" w:hanging="1440"/>
      </w:pPr>
      <w:rPr>
        <w:rFonts w:hint="default"/>
      </w:rPr>
    </w:lvl>
  </w:abstractNum>
  <w:abstractNum w:abstractNumId="4" w15:restartNumberingAfterBreak="0">
    <w:nsid w:val="31845A9E"/>
    <w:multiLevelType w:val="multilevel"/>
    <w:tmpl w:val="65EEC648"/>
    <w:lvl w:ilvl="0">
      <w:start w:val="1"/>
      <w:numFmt w:val="lowerLetter"/>
      <w:lvlText w:val="%1."/>
      <w:lvlJc w:val="left"/>
      <w:pPr>
        <w:ind w:left="567" w:hanging="567"/>
      </w:pPr>
      <w:rPr>
        <w:rFonts w:ascii="Georgia" w:eastAsia="Georgia" w:hAnsi="Georgia" w:cs="Georgia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992" w:hanging="425"/>
      </w:pPr>
      <w:rPr>
        <w:rFonts w:ascii="Arial" w:eastAsia="Arial" w:hAnsi="Arial" w:cs="Arial"/>
        <w:b w:val="0"/>
        <w:color w:val="000000"/>
        <w:sz w:val="18"/>
        <w:szCs w:val="18"/>
      </w:rPr>
    </w:lvl>
    <w:lvl w:ilvl="2">
      <w:start w:val="1"/>
      <w:numFmt w:val="lowerLetter"/>
      <w:lvlText w:val="%3."/>
      <w:lvlJc w:val="left"/>
      <w:pPr>
        <w:ind w:left="1418" w:hanging="424"/>
      </w:pPr>
      <w:rPr>
        <w:rFonts w:ascii="Georgia" w:eastAsia="Georgia" w:hAnsi="Georgia" w:cs="Georgia"/>
        <w:sz w:val="20"/>
        <w:szCs w:val="20"/>
      </w:rPr>
    </w:lvl>
    <w:lvl w:ilvl="3">
      <w:start w:val="1"/>
      <w:numFmt w:val="lowerLetter"/>
      <w:lvlText w:val="%4."/>
      <w:lvlJc w:val="left"/>
      <w:pPr>
        <w:ind w:left="1843" w:hanging="425"/>
      </w:pPr>
      <w:rPr>
        <w:rFonts w:ascii="Georgia" w:eastAsia="Georgia" w:hAnsi="Georgia" w:cs="Georgia"/>
        <w:sz w:val="20"/>
        <w:szCs w:val="20"/>
      </w:rPr>
    </w:lvl>
    <w:lvl w:ilvl="4">
      <w:start w:val="1"/>
      <w:numFmt w:val="lowerLetter"/>
      <w:lvlText w:val="%5."/>
      <w:lvlJc w:val="left"/>
      <w:pPr>
        <w:ind w:left="2268" w:hanging="425"/>
      </w:pPr>
      <w:rPr>
        <w:rFonts w:ascii="Georgia" w:eastAsia="Georgia" w:hAnsi="Georgia" w:cs="Georgia"/>
        <w:sz w:val="20"/>
        <w:szCs w:val="20"/>
      </w:rPr>
    </w:lvl>
    <w:lvl w:ilvl="5">
      <w:start w:val="1"/>
      <w:numFmt w:val="decimal"/>
      <w:lvlText w:val=""/>
      <w:lvlJc w:val="right"/>
      <w:pPr>
        <w:ind w:left="4320" w:hanging="180"/>
      </w:pPr>
    </w:lvl>
    <w:lvl w:ilvl="6">
      <w:start w:val="1"/>
      <w:numFmt w:val="decimal"/>
      <w:lvlText w:val=""/>
      <w:lvlJc w:val="left"/>
      <w:pPr>
        <w:ind w:left="5040" w:hanging="360"/>
      </w:pPr>
    </w:lvl>
    <w:lvl w:ilvl="7">
      <w:start w:val="1"/>
      <w:numFmt w:val="decimal"/>
      <w:lvlText w:val=""/>
      <w:lvlJc w:val="left"/>
      <w:pPr>
        <w:ind w:left="5760" w:hanging="360"/>
      </w:pPr>
    </w:lvl>
    <w:lvl w:ilvl="8">
      <w:start w:val="1"/>
      <w:numFmt w:val="decimal"/>
      <w:lvlText w:val=""/>
      <w:lvlJc w:val="right"/>
      <w:pPr>
        <w:ind w:left="6480" w:hanging="180"/>
      </w:pPr>
    </w:lvl>
  </w:abstractNum>
  <w:abstractNum w:abstractNumId="5" w15:restartNumberingAfterBreak="0">
    <w:nsid w:val="45A51FB8"/>
    <w:multiLevelType w:val="multilevel"/>
    <w:tmpl w:val="20CA6CF0"/>
    <w:lvl w:ilvl="0">
      <w:start w:val="1"/>
      <w:numFmt w:val="decimal"/>
      <w:lvlText w:val="%1."/>
      <w:lvlJc w:val="left"/>
      <w:pPr>
        <w:ind w:left="570" w:hanging="567"/>
      </w:pPr>
      <w:rPr>
        <w:rFonts w:ascii="Arial" w:eastAsia="Arial" w:hAnsi="Arial" w:cs="Arial"/>
        <w:b/>
        <w:sz w:val="18"/>
        <w:szCs w:val="18"/>
      </w:rPr>
    </w:lvl>
    <w:lvl w:ilvl="1">
      <w:start w:val="1"/>
      <w:numFmt w:val="decimal"/>
      <w:lvlText w:val="%1.%2"/>
      <w:lvlJc w:val="left"/>
      <w:pPr>
        <w:ind w:left="570" w:hanging="567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1.%2.%3"/>
      <w:lvlJc w:val="left"/>
      <w:pPr>
        <w:ind w:left="570" w:hanging="567"/>
      </w:pPr>
      <w:rPr>
        <w:rFonts w:ascii="Georgia" w:eastAsia="Georgia" w:hAnsi="Georgia" w:cs="Georgia"/>
        <w:sz w:val="20"/>
        <w:szCs w:val="20"/>
      </w:rPr>
    </w:lvl>
    <w:lvl w:ilvl="3">
      <w:start w:val="1"/>
      <w:numFmt w:val="decimal"/>
      <w:lvlText w:val="%1.%2.%3.%4"/>
      <w:lvlJc w:val="left"/>
      <w:pPr>
        <w:ind w:left="570" w:hanging="567"/>
      </w:pPr>
      <w:rPr>
        <w:rFonts w:ascii="Georgia" w:eastAsia="Georgia" w:hAnsi="Georgia" w:cs="Georgia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235" w:hanging="792"/>
      </w:pPr>
      <w:rPr>
        <w:rFonts w:ascii="Georgia" w:eastAsia="Georgia" w:hAnsi="Georgia" w:cs="Georgia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9" w:hanging="936"/>
      </w:pPr>
    </w:lvl>
    <w:lvl w:ilvl="6">
      <w:start w:val="1"/>
      <w:numFmt w:val="decimal"/>
      <w:lvlText w:val="%1.%2.%3.%4.%5.%6.%7."/>
      <w:lvlJc w:val="left"/>
      <w:pPr>
        <w:ind w:left="3243" w:hanging="1080"/>
      </w:pPr>
    </w:lvl>
    <w:lvl w:ilvl="7">
      <w:start w:val="1"/>
      <w:numFmt w:val="decimal"/>
      <w:lvlText w:val="%1.%2.%3.%4.%5.%6.%7.%8."/>
      <w:lvlJc w:val="left"/>
      <w:pPr>
        <w:ind w:left="3747" w:hanging="1224"/>
      </w:pPr>
    </w:lvl>
    <w:lvl w:ilvl="8">
      <w:start w:val="1"/>
      <w:numFmt w:val="decimal"/>
      <w:lvlText w:val="%1.%2.%3.%4.%5.%6.%7.%8.%9."/>
      <w:lvlJc w:val="left"/>
      <w:pPr>
        <w:ind w:left="4323" w:hanging="1440"/>
      </w:pPr>
    </w:lvl>
  </w:abstractNum>
  <w:abstractNum w:abstractNumId="6" w15:restartNumberingAfterBreak="0">
    <w:nsid w:val="460E4828"/>
    <w:multiLevelType w:val="hybridMultilevel"/>
    <w:tmpl w:val="111806D8"/>
    <w:lvl w:ilvl="0" w:tplc="0405000F">
      <w:start w:val="6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5290A"/>
    <w:multiLevelType w:val="multilevel"/>
    <w:tmpl w:val="1DE2D7B6"/>
    <w:lvl w:ilvl="0">
      <w:start w:val="1"/>
      <w:numFmt w:val="lowerLetter"/>
      <w:lvlText w:val="%1."/>
      <w:lvlJc w:val="left"/>
      <w:pPr>
        <w:ind w:left="567" w:hanging="567"/>
      </w:pPr>
      <w:rPr>
        <w:rFonts w:ascii="Georgia" w:eastAsia="Georgia" w:hAnsi="Georgia" w:cs="Georgia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992" w:hanging="425"/>
      </w:pPr>
      <w:rPr>
        <w:rFonts w:ascii="Georgia" w:eastAsia="Georgia" w:hAnsi="Georgia" w:cs="Georgia"/>
        <w:color w:val="000000"/>
        <w:sz w:val="18"/>
        <w:szCs w:val="18"/>
      </w:rPr>
    </w:lvl>
    <w:lvl w:ilvl="2">
      <w:start w:val="1"/>
      <w:numFmt w:val="lowerLetter"/>
      <w:lvlText w:val="%3."/>
      <w:lvlJc w:val="left"/>
      <w:pPr>
        <w:ind w:left="1418" w:hanging="424"/>
      </w:pPr>
      <w:rPr>
        <w:rFonts w:ascii="Georgia" w:eastAsia="Georgia" w:hAnsi="Georgia" w:cs="Georgia"/>
        <w:sz w:val="20"/>
        <w:szCs w:val="20"/>
      </w:rPr>
    </w:lvl>
    <w:lvl w:ilvl="3">
      <w:start w:val="1"/>
      <w:numFmt w:val="lowerLetter"/>
      <w:lvlText w:val="%4."/>
      <w:lvlJc w:val="left"/>
      <w:pPr>
        <w:ind w:left="1843" w:hanging="425"/>
      </w:pPr>
      <w:rPr>
        <w:rFonts w:ascii="Georgia" w:eastAsia="Georgia" w:hAnsi="Georgia" w:cs="Georgia"/>
        <w:sz w:val="20"/>
        <w:szCs w:val="20"/>
      </w:rPr>
    </w:lvl>
    <w:lvl w:ilvl="4">
      <w:start w:val="1"/>
      <w:numFmt w:val="lowerLetter"/>
      <w:lvlText w:val="%5."/>
      <w:lvlJc w:val="left"/>
      <w:pPr>
        <w:ind w:left="2268" w:hanging="425"/>
      </w:pPr>
      <w:rPr>
        <w:rFonts w:ascii="Georgia" w:eastAsia="Georgia" w:hAnsi="Georgia" w:cs="Georgia"/>
        <w:sz w:val="20"/>
        <w:szCs w:val="20"/>
      </w:rPr>
    </w:lvl>
    <w:lvl w:ilvl="5">
      <w:start w:val="1"/>
      <w:numFmt w:val="decimal"/>
      <w:lvlText w:val=""/>
      <w:lvlJc w:val="right"/>
      <w:pPr>
        <w:ind w:left="4320" w:hanging="180"/>
      </w:pPr>
    </w:lvl>
    <w:lvl w:ilvl="6">
      <w:start w:val="1"/>
      <w:numFmt w:val="decimal"/>
      <w:lvlText w:val=""/>
      <w:lvlJc w:val="left"/>
      <w:pPr>
        <w:ind w:left="5040" w:hanging="360"/>
      </w:pPr>
    </w:lvl>
    <w:lvl w:ilvl="7">
      <w:start w:val="1"/>
      <w:numFmt w:val="decimal"/>
      <w:lvlText w:val=""/>
      <w:lvlJc w:val="left"/>
      <w:pPr>
        <w:ind w:left="5760" w:hanging="360"/>
      </w:pPr>
    </w:lvl>
    <w:lvl w:ilvl="8">
      <w:start w:val="1"/>
      <w:numFmt w:val="decimal"/>
      <w:lvlText w:val=""/>
      <w:lvlJc w:val="right"/>
      <w:pPr>
        <w:ind w:left="6480" w:hanging="180"/>
      </w:pPr>
    </w:lvl>
  </w:abstractNum>
  <w:abstractNum w:abstractNumId="8" w15:restartNumberingAfterBreak="0">
    <w:nsid w:val="5F003ED9"/>
    <w:multiLevelType w:val="multilevel"/>
    <w:tmpl w:val="7F2AFAA6"/>
    <w:lvl w:ilvl="0">
      <w:start w:val="1"/>
      <w:numFmt w:val="lowerLetter"/>
      <w:lvlText w:val="%1."/>
      <w:lvlJc w:val="left"/>
      <w:pPr>
        <w:ind w:left="567" w:hanging="567"/>
      </w:pPr>
      <w:rPr>
        <w:rFonts w:ascii="Georgia" w:eastAsia="Georgia" w:hAnsi="Georgia" w:cs="Georgia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992" w:hanging="425"/>
      </w:pPr>
      <w:rPr>
        <w:rFonts w:ascii="Arial" w:eastAsia="Arial" w:hAnsi="Arial" w:cs="Arial"/>
        <w:b w:val="0"/>
        <w:color w:val="000000"/>
        <w:sz w:val="18"/>
        <w:szCs w:val="18"/>
      </w:rPr>
    </w:lvl>
    <w:lvl w:ilvl="2">
      <w:start w:val="1"/>
      <w:numFmt w:val="lowerLetter"/>
      <w:lvlText w:val="%3."/>
      <w:lvlJc w:val="left"/>
      <w:pPr>
        <w:ind w:left="1418" w:hanging="424"/>
      </w:pPr>
      <w:rPr>
        <w:rFonts w:ascii="Georgia" w:eastAsia="Georgia" w:hAnsi="Georgia" w:cs="Georgia"/>
        <w:sz w:val="20"/>
        <w:szCs w:val="20"/>
      </w:rPr>
    </w:lvl>
    <w:lvl w:ilvl="3">
      <w:start w:val="1"/>
      <w:numFmt w:val="lowerLetter"/>
      <w:lvlText w:val="%4."/>
      <w:lvlJc w:val="left"/>
      <w:pPr>
        <w:ind w:left="1843" w:hanging="425"/>
      </w:pPr>
      <w:rPr>
        <w:rFonts w:ascii="Georgia" w:eastAsia="Georgia" w:hAnsi="Georgia" w:cs="Georgia"/>
        <w:sz w:val="20"/>
        <w:szCs w:val="20"/>
      </w:rPr>
    </w:lvl>
    <w:lvl w:ilvl="4">
      <w:start w:val="1"/>
      <w:numFmt w:val="lowerLetter"/>
      <w:lvlText w:val="%5."/>
      <w:lvlJc w:val="left"/>
      <w:pPr>
        <w:ind w:left="2268" w:hanging="425"/>
      </w:pPr>
      <w:rPr>
        <w:rFonts w:ascii="Georgia" w:eastAsia="Georgia" w:hAnsi="Georgia" w:cs="Georgia"/>
        <w:sz w:val="20"/>
        <w:szCs w:val="20"/>
      </w:rPr>
    </w:lvl>
    <w:lvl w:ilvl="5">
      <w:start w:val="1"/>
      <w:numFmt w:val="decimal"/>
      <w:lvlText w:val=""/>
      <w:lvlJc w:val="right"/>
      <w:pPr>
        <w:ind w:left="4320" w:hanging="180"/>
      </w:pPr>
    </w:lvl>
    <w:lvl w:ilvl="6">
      <w:start w:val="1"/>
      <w:numFmt w:val="decimal"/>
      <w:lvlText w:val=""/>
      <w:lvlJc w:val="left"/>
      <w:pPr>
        <w:ind w:left="5040" w:hanging="360"/>
      </w:pPr>
    </w:lvl>
    <w:lvl w:ilvl="7">
      <w:start w:val="1"/>
      <w:numFmt w:val="decimal"/>
      <w:lvlText w:val=""/>
      <w:lvlJc w:val="left"/>
      <w:pPr>
        <w:ind w:left="5760" w:hanging="360"/>
      </w:pPr>
    </w:lvl>
    <w:lvl w:ilvl="8">
      <w:start w:val="1"/>
      <w:numFmt w:val="decimal"/>
      <w:lvlText w:val=""/>
      <w:lvlJc w:val="right"/>
      <w:pPr>
        <w:ind w:left="6480" w:hanging="180"/>
      </w:pPr>
    </w:lvl>
  </w:abstractNum>
  <w:abstractNum w:abstractNumId="9" w15:restartNumberingAfterBreak="0">
    <w:nsid w:val="6E8F2C1C"/>
    <w:multiLevelType w:val="hybridMultilevel"/>
    <w:tmpl w:val="E59663C8"/>
    <w:lvl w:ilvl="0" w:tplc="E82A25F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43A13DA"/>
    <w:multiLevelType w:val="multilevel"/>
    <w:tmpl w:val="75D28168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7B5D7553"/>
    <w:multiLevelType w:val="multilevel"/>
    <w:tmpl w:val="0ACA428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9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04"/>
        </w:tabs>
        <w:ind w:left="1304" w:hanging="397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1644"/>
        </w:tabs>
        <w:ind w:left="1644" w:hanging="510"/>
      </w:pPr>
      <w:rPr>
        <w:rFonts w:ascii="Symbol" w:hAnsi="Symbol" w:cs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9" w:hanging="93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7B6937CF"/>
    <w:multiLevelType w:val="multilevel"/>
    <w:tmpl w:val="9ED2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1986052">
    <w:abstractNumId w:val="7"/>
  </w:num>
  <w:num w:numId="2" w16cid:durableId="1348023505">
    <w:abstractNumId w:val="10"/>
  </w:num>
  <w:num w:numId="3" w16cid:durableId="774787515">
    <w:abstractNumId w:val="0"/>
  </w:num>
  <w:num w:numId="4" w16cid:durableId="20322459">
    <w:abstractNumId w:val="2"/>
  </w:num>
  <w:num w:numId="5" w16cid:durableId="554700995">
    <w:abstractNumId w:val="5"/>
  </w:num>
  <w:num w:numId="6" w16cid:durableId="570192855">
    <w:abstractNumId w:val="8"/>
  </w:num>
  <w:num w:numId="7" w16cid:durableId="80495015">
    <w:abstractNumId w:val="4"/>
  </w:num>
  <w:num w:numId="8" w16cid:durableId="520361177">
    <w:abstractNumId w:val="11"/>
  </w:num>
  <w:num w:numId="9" w16cid:durableId="1952517078">
    <w:abstractNumId w:val="12"/>
  </w:num>
  <w:num w:numId="10" w16cid:durableId="123932414">
    <w:abstractNumId w:val="3"/>
  </w:num>
  <w:num w:numId="11" w16cid:durableId="239097500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92600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64682693">
    <w:abstractNumId w:val="13"/>
  </w:num>
  <w:num w:numId="14" w16cid:durableId="7051806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69C"/>
    <w:rsid w:val="00035859"/>
    <w:rsid w:val="00043017"/>
    <w:rsid w:val="00051306"/>
    <w:rsid w:val="00084F55"/>
    <w:rsid w:val="00090DDF"/>
    <w:rsid w:val="000A7448"/>
    <w:rsid w:val="000A756F"/>
    <w:rsid w:val="000B1AF2"/>
    <w:rsid w:val="000B20CB"/>
    <w:rsid w:val="000C00A8"/>
    <w:rsid w:val="001119E8"/>
    <w:rsid w:val="00125DE9"/>
    <w:rsid w:val="001339DF"/>
    <w:rsid w:val="00165810"/>
    <w:rsid w:val="00167384"/>
    <w:rsid w:val="001A5619"/>
    <w:rsid w:val="001B0362"/>
    <w:rsid w:val="001F2215"/>
    <w:rsid w:val="001F683A"/>
    <w:rsid w:val="001F6B13"/>
    <w:rsid w:val="00203978"/>
    <w:rsid w:val="002122D5"/>
    <w:rsid w:val="002141A3"/>
    <w:rsid w:val="002178E2"/>
    <w:rsid w:val="00250AD3"/>
    <w:rsid w:val="00283BF5"/>
    <w:rsid w:val="002C68AD"/>
    <w:rsid w:val="00327F18"/>
    <w:rsid w:val="00356AF6"/>
    <w:rsid w:val="00366C60"/>
    <w:rsid w:val="00380831"/>
    <w:rsid w:val="003A3A3C"/>
    <w:rsid w:val="00450A18"/>
    <w:rsid w:val="004C3619"/>
    <w:rsid w:val="00504216"/>
    <w:rsid w:val="00515DAA"/>
    <w:rsid w:val="005218BF"/>
    <w:rsid w:val="005A425C"/>
    <w:rsid w:val="005C26B5"/>
    <w:rsid w:val="005C427D"/>
    <w:rsid w:val="005D48D0"/>
    <w:rsid w:val="005D4C34"/>
    <w:rsid w:val="005F3E0A"/>
    <w:rsid w:val="00605E53"/>
    <w:rsid w:val="006751E5"/>
    <w:rsid w:val="00690C74"/>
    <w:rsid w:val="006D3628"/>
    <w:rsid w:val="006F359C"/>
    <w:rsid w:val="00704111"/>
    <w:rsid w:val="007075B3"/>
    <w:rsid w:val="0071097A"/>
    <w:rsid w:val="00775B99"/>
    <w:rsid w:val="00786518"/>
    <w:rsid w:val="007B78E9"/>
    <w:rsid w:val="007C383C"/>
    <w:rsid w:val="00806DBA"/>
    <w:rsid w:val="0086679D"/>
    <w:rsid w:val="008B33BE"/>
    <w:rsid w:val="008E1B11"/>
    <w:rsid w:val="008F127D"/>
    <w:rsid w:val="009072C3"/>
    <w:rsid w:val="009B2879"/>
    <w:rsid w:val="009F5795"/>
    <w:rsid w:val="00A84631"/>
    <w:rsid w:val="00B22D75"/>
    <w:rsid w:val="00B26A6E"/>
    <w:rsid w:val="00B31489"/>
    <w:rsid w:val="00B46F54"/>
    <w:rsid w:val="00BB7AB5"/>
    <w:rsid w:val="00BC09E7"/>
    <w:rsid w:val="00BE625A"/>
    <w:rsid w:val="00C30CF1"/>
    <w:rsid w:val="00C378D4"/>
    <w:rsid w:val="00CC169C"/>
    <w:rsid w:val="00CC6D61"/>
    <w:rsid w:val="00CD45D7"/>
    <w:rsid w:val="00CE531E"/>
    <w:rsid w:val="00D43344"/>
    <w:rsid w:val="00D62311"/>
    <w:rsid w:val="00D91E3C"/>
    <w:rsid w:val="00DA0528"/>
    <w:rsid w:val="00DA1B7D"/>
    <w:rsid w:val="00DC1666"/>
    <w:rsid w:val="00DC2E44"/>
    <w:rsid w:val="00DD2371"/>
    <w:rsid w:val="00E11A7C"/>
    <w:rsid w:val="00E31AB9"/>
    <w:rsid w:val="00E341DD"/>
    <w:rsid w:val="00ED5788"/>
    <w:rsid w:val="00EE5AC2"/>
    <w:rsid w:val="00EE5F06"/>
    <w:rsid w:val="00F079BE"/>
    <w:rsid w:val="00F11916"/>
    <w:rsid w:val="00F17F95"/>
    <w:rsid w:val="00F34B87"/>
    <w:rsid w:val="00F83570"/>
    <w:rsid w:val="00F8359D"/>
    <w:rsid w:val="00F94951"/>
    <w:rsid w:val="00FC7C00"/>
    <w:rsid w:val="00FD2FD6"/>
    <w:rsid w:val="00FD328F"/>
    <w:rsid w:val="00FE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EC6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Georgia" w:hAnsi="Georgia" w:cs="Georgia"/>
        <w:lang w:val="cs-CZ" w:eastAsia="cs-CZ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034A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240" w:after="0"/>
      <w:outlineLvl w:val="0"/>
    </w:pPr>
    <w:rPr>
      <w:color w:val="A44E0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spacing w:after="200" w:line="276" w:lineRule="auto"/>
      <w:jc w:val="both"/>
      <w:outlineLvl w:val="1"/>
    </w:pPr>
    <w:rPr>
      <w:rFonts w:ascii="Arial" w:eastAsia="Arial" w:hAnsi="Arial" w:cs="Arial"/>
      <w:color w:val="000000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spacing w:after="160"/>
      <w:ind w:left="567" w:hanging="567"/>
      <w:outlineLvl w:val="2"/>
    </w:pPr>
    <w:rPr>
      <w:rFonts w:ascii="Arial" w:eastAsia="Arial" w:hAnsi="Arial" w:cs="Arial"/>
      <w:sz w:val="22"/>
      <w:szCs w:val="22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spacing w:after="160"/>
      <w:ind w:left="567" w:hanging="1134"/>
      <w:outlineLvl w:val="3"/>
    </w:pPr>
    <w:rPr>
      <w:rFonts w:ascii="Arial" w:eastAsia="Arial" w:hAnsi="Arial" w:cs="Arial"/>
      <w:sz w:val="22"/>
      <w:szCs w:val="22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after="40" w:line="240" w:lineRule="auto"/>
      <w:ind w:left="1008" w:hanging="1008"/>
      <w:outlineLvl w:val="4"/>
    </w:pPr>
    <w:rPr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after="40" w:line="240" w:lineRule="auto"/>
      <w:ind w:left="1152" w:hanging="1152"/>
      <w:outlineLvl w:val="5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spacing w:after="0" w:line="240" w:lineRule="auto"/>
    </w:pPr>
    <w:rPr>
      <w:b/>
      <w:i/>
      <w:sz w:val="56"/>
      <w:szCs w:val="56"/>
    </w:rPr>
  </w:style>
  <w:style w:type="paragraph" w:styleId="Podnadpis">
    <w:name w:val="Subtitle"/>
    <w:basedOn w:val="Normln"/>
    <w:next w:val="Normln"/>
    <w:uiPriority w:val="11"/>
    <w:qFormat/>
    <w:pPr>
      <w:spacing w:after="1200" w:line="240" w:lineRule="auto"/>
    </w:pPr>
    <w:rPr>
      <w:sz w:val="40"/>
      <w:szCs w:val="40"/>
    </w:rPr>
  </w:style>
  <w:style w:type="table" w:customStyle="1" w:styleId="a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Normln0">
    <w:name w:val="Normální~~~~"/>
    <w:basedOn w:val="Normln"/>
    <w:rsid w:val="006F359C"/>
    <w:pPr>
      <w:widowControl w:val="0"/>
      <w:spacing w:after="0" w:line="276" w:lineRule="auto"/>
    </w:pPr>
    <w:rPr>
      <w:rFonts w:ascii="Times New Roman" w:eastAsia="Times New Roman" w:hAnsi="Times New Roman" w:cs="Times New Roman"/>
      <w:sz w:val="24"/>
    </w:rPr>
  </w:style>
  <w:style w:type="paragraph" w:styleId="Zkladntext">
    <w:name w:val="Body Text"/>
    <w:basedOn w:val="Normln"/>
    <w:link w:val="ZkladntextChar"/>
    <w:uiPriority w:val="99"/>
    <w:rsid w:val="006F35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F359C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F683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06D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NormlnIMP">
    <w:name w:val="Normální_IMP"/>
    <w:basedOn w:val="Normln"/>
    <w:rsid w:val="00806DBA"/>
    <w:pPr>
      <w:suppressAutoHyphens/>
      <w:overflowPunct w:val="0"/>
      <w:autoSpaceDE w:val="0"/>
      <w:autoSpaceDN w:val="0"/>
      <w:adjustRightInd w:val="0"/>
      <w:spacing w:after="0" w:line="265" w:lineRule="auto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6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6E"/>
    <w:rPr>
      <w:rFonts w:ascii="Segoe UI" w:hAnsi="Segoe UI" w:cs="Segoe UI"/>
      <w:sz w:val="18"/>
      <w:szCs w:val="18"/>
    </w:rPr>
  </w:style>
  <w:style w:type="paragraph" w:customStyle="1" w:styleId="Normln1">
    <w:name w:val="Normální~~~~~~"/>
    <w:basedOn w:val="Normln"/>
    <w:rsid w:val="00035859"/>
    <w:pPr>
      <w:widowControl w:val="0"/>
      <w:spacing w:after="0" w:line="288" w:lineRule="auto"/>
      <w:jc w:val="center"/>
    </w:pPr>
    <w:rPr>
      <w:rFonts w:ascii="Times New Roman" w:eastAsia="Times New Roman" w:hAnsi="Times New Roman" w:cs="Times New Roman"/>
      <w:sz w:val="24"/>
    </w:rPr>
  </w:style>
  <w:style w:type="paragraph" w:customStyle="1" w:styleId="ZkladntextIMP">
    <w:name w:val="Základní text_IMP"/>
    <w:basedOn w:val="Normln"/>
    <w:rsid w:val="00283BF5"/>
    <w:pPr>
      <w:suppressAutoHyphens/>
      <w:overflowPunct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D91E3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91E3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D91E3C"/>
    <w:rPr>
      <w:rFonts w:ascii="Arial" w:eastAsia="Arial" w:hAnsi="Arial" w:cs="Arial"/>
      <w:color w:val="000000"/>
    </w:rPr>
  </w:style>
  <w:style w:type="paragraph" w:styleId="Revize">
    <w:name w:val="Revision"/>
    <w:hidden/>
    <w:uiPriority w:val="99"/>
    <w:semiHidden/>
    <w:rsid w:val="00EE5F0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50A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0A1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0A1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0A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0A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podatelna@karvina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2680</Words>
  <Characters>15818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2025-07-04T07:46:00Z</dcterms:created>
  <dcterms:modified xsi:type="dcterms:W3CDTF">2025-08-11T12:48:00Z</dcterms:modified>
</cp:coreProperties>
</file>