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4CDA9C" w14:textId="7054CCE3" w:rsidR="00486FBB" w:rsidRPr="000863F4" w:rsidRDefault="000863F4" w:rsidP="000863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Formulář nabídky - </w:t>
      </w:r>
      <w:r w:rsidR="002A374A">
        <w:rPr>
          <w:b/>
          <w:sz w:val="24"/>
          <w:szCs w:val="24"/>
        </w:rPr>
        <w:t>PROHLÁŠENÍ DODAVATELE</w:t>
      </w:r>
      <w:r w:rsidR="00112951">
        <w:rPr>
          <w:b/>
          <w:sz w:val="24"/>
          <w:szCs w:val="24"/>
        </w:rPr>
        <w:t xml:space="preserve"> </w:t>
      </w:r>
    </w:p>
    <w:p w14:paraId="646B5847" w14:textId="7277118E" w:rsidR="00A81409" w:rsidRPr="00022AE6" w:rsidRDefault="002A374A" w:rsidP="000863F4">
      <w:pPr>
        <w:spacing w:before="120"/>
        <w:jc w:val="center"/>
      </w:pPr>
      <w:r w:rsidRPr="00022AE6">
        <w:t>Prohlášení</w:t>
      </w:r>
      <w:r w:rsidR="00C762D3" w:rsidRPr="00022AE6">
        <w:t xml:space="preserve"> účastníka </w:t>
      </w:r>
      <w:r w:rsidR="00FC0288" w:rsidRPr="00022AE6">
        <w:t>zadávacího</w:t>
      </w:r>
      <w:r w:rsidRPr="00022AE6">
        <w:t xml:space="preserve"> </w:t>
      </w:r>
      <w:r w:rsidR="00C762D3" w:rsidRPr="00022AE6">
        <w:t xml:space="preserve">řízení </w:t>
      </w:r>
      <w:r w:rsidR="00FC0288" w:rsidRPr="00022AE6">
        <w:t>podle</w:t>
      </w:r>
      <w:r w:rsidR="00486FBB" w:rsidRPr="00022AE6">
        <w:t xml:space="preserve"> zákona č 134/2016 Sb., o zadávání veřejných zakázek, v platném </w:t>
      </w:r>
      <w:r w:rsidR="00FC0288" w:rsidRPr="00022AE6">
        <w:t xml:space="preserve">a účinném </w:t>
      </w:r>
      <w:r w:rsidR="00486FBB" w:rsidRPr="00022AE6">
        <w:t>znění (dále jen „ZZVZ“ nebo „zákon“)</w:t>
      </w:r>
      <w:r w:rsidR="003B387C" w:rsidRPr="00022AE6">
        <w:t>.</w:t>
      </w:r>
    </w:p>
    <w:p w14:paraId="10DD8941" w14:textId="77777777" w:rsidR="00AB23A7" w:rsidRPr="00022AE6" w:rsidRDefault="00AB23A7" w:rsidP="00112951">
      <w:pPr>
        <w:rPr>
          <w:b/>
        </w:rPr>
      </w:pPr>
    </w:p>
    <w:p w14:paraId="33C2C840" w14:textId="77777777" w:rsidR="00486FBB" w:rsidRPr="00022AE6" w:rsidRDefault="00486FBB" w:rsidP="00486FBB">
      <w:pPr>
        <w:jc w:val="center"/>
        <w:rPr>
          <w:b/>
        </w:rPr>
      </w:pPr>
      <w:r w:rsidRPr="00022AE6">
        <w:rPr>
          <w:b/>
        </w:rPr>
        <w:t>název veřejné zakázky:</w:t>
      </w:r>
    </w:p>
    <w:p w14:paraId="37445664" w14:textId="382DAEEC" w:rsidR="00E91959" w:rsidRPr="00696A6E" w:rsidRDefault="00E91959" w:rsidP="00E91959">
      <w:pPr>
        <w:pStyle w:val="Default"/>
        <w:jc w:val="center"/>
        <w:rPr>
          <w:rFonts w:ascii="Times New Roman" w:hAnsi="Times New Roman" w:cs="Times New Roman"/>
          <w:color w:val="1F497D" w:themeColor="text2"/>
          <w:sz w:val="36"/>
          <w:szCs w:val="36"/>
        </w:rPr>
      </w:pPr>
      <w:r w:rsidRPr="00696A6E">
        <w:rPr>
          <w:rFonts w:ascii="Times New Roman" w:hAnsi="Times New Roman" w:cs="Times New Roman"/>
          <w:b/>
          <w:color w:val="1F497D" w:themeColor="text2"/>
          <w:sz w:val="36"/>
          <w:szCs w:val="36"/>
        </w:rPr>
        <w:t>„</w:t>
      </w:r>
      <w:r w:rsidR="00D7159F" w:rsidRPr="00696A6E">
        <w:rPr>
          <w:rFonts w:ascii="Times New Roman" w:hAnsi="Times New Roman" w:cs="Times New Roman"/>
          <w:b/>
          <w:color w:val="1F497D" w:themeColor="text2"/>
          <w:sz w:val="32"/>
          <w:szCs w:val="32"/>
        </w:rPr>
        <w:t>JUMP Park Karviná – projekční práce</w:t>
      </w:r>
      <w:r w:rsidRPr="00696A6E">
        <w:rPr>
          <w:rFonts w:ascii="Times New Roman" w:hAnsi="Times New Roman" w:cs="Times New Roman"/>
          <w:b/>
          <w:bCs/>
          <w:color w:val="1F497D" w:themeColor="text2"/>
          <w:sz w:val="36"/>
          <w:szCs w:val="36"/>
        </w:rPr>
        <w:t>“</w:t>
      </w:r>
      <w:bookmarkStart w:id="0" w:name="_GoBack"/>
      <w:bookmarkEnd w:id="0"/>
    </w:p>
    <w:p w14:paraId="7C132330" w14:textId="77777777" w:rsidR="0020473A" w:rsidRPr="00B239D9" w:rsidRDefault="0020473A" w:rsidP="00B239D9">
      <w:pPr>
        <w:rPr>
          <w:b/>
        </w:rPr>
      </w:pPr>
      <w:r w:rsidRPr="00B239D9">
        <w:rPr>
          <w:b/>
        </w:rPr>
        <w:t>Zadavatel:</w:t>
      </w:r>
      <w:r w:rsidRPr="00B239D9">
        <w:rPr>
          <w:b/>
        </w:rPr>
        <w:tab/>
      </w:r>
    </w:p>
    <w:p w14:paraId="6411A795" w14:textId="77777777" w:rsidR="00D7159F" w:rsidRPr="007840F5" w:rsidRDefault="0020473A" w:rsidP="00D7159F">
      <w:pPr>
        <w:jc w:val="both"/>
        <w:rPr>
          <w:rFonts w:ascii="Cambria" w:hAnsi="Cambria"/>
          <w:b/>
          <w:sz w:val="22"/>
          <w:szCs w:val="22"/>
        </w:rPr>
      </w:pPr>
      <w:r w:rsidRPr="00F80083">
        <w:t>název:</w:t>
      </w:r>
      <w:r w:rsidRPr="00F80083">
        <w:tab/>
      </w:r>
      <w:r w:rsidRPr="00F80083">
        <w:tab/>
      </w:r>
      <w:r w:rsidRPr="00F80083">
        <w:tab/>
      </w:r>
      <w:r w:rsidR="00156625">
        <w:tab/>
      </w:r>
      <w:r w:rsidR="00D7159F" w:rsidRPr="007840F5">
        <w:rPr>
          <w:rFonts w:ascii="Cambria" w:hAnsi="Cambria"/>
          <w:b/>
          <w:sz w:val="22"/>
          <w:szCs w:val="22"/>
        </w:rPr>
        <w:t>STaRS Karviná, s.r.o.</w:t>
      </w:r>
    </w:p>
    <w:p w14:paraId="1456F72B" w14:textId="6850B990" w:rsidR="00D7159F" w:rsidRPr="007840F5" w:rsidRDefault="00D7159F" w:rsidP="00D7159F">
      <w:pPr>
        <w:jc w:val="both"/>
        <w:rPr>
          <w:rFonts w:ascii="Cambria" w:hAnsi="Cambria"/>
          <w:snapToGrid w:val="0"/>
          <w:sz w:val="22"/>
          <w:szCs w:val="22"/>
        </w:rPr>
      </w:pPr>
      <w:r>
        <w:rPr>
          <w:rFonts w:ascii="Cambria" w:hAnsi="Cambria"/>
          <w:snapToGrid w:val="0"/>
          <w:sz w:val="22"/>
          <w:szCs w:val="22"/>
        </w:rPr>
        <w:t>Adresa:</w:t>
      </w:r>
      <w:r>
        <w:rPr>
          <w:rFonts w:ascii="Cambria" w:hAnsi="Cambria"/>
          <w:snapToGrid w:val="0"/>
          <w:sz w:val="22"/>
          <w:szCs w:val="22"/>
        </w:rPr>
        <w:tab/>
      </w:r>
      <w:r>
        <w:rPr>
          <w:rFonts w:ascii="Cambria" w:hAnsi="Cambria"/>
          <w:snapToGrid w:val="0"/>
          <w:sz w:val="22"/>
          <w:szCs w:val="22"/>
        </w:rPr>
        <w:tab/>
      </w:r>
      <w:r>
        <w:rPr>
          <w:rFonts w:ascii="Cambria" w:hAnsi="Cambria"/>
          <w:snapToGrid w:val="0"/>
          <w:sz w:val="22"/>
          <w:szCs w:val="22"/>
        </w:rPr>
        <w:tab/>
      </w:r>
      <w:r w:rsidRPr="007840F5">
        <w:rPr>
          <w:rFonts w:ascii="Cambria" w:hAnsi="Cambria"/>
          <w:snapToGrid w:val="0"/>
          <w:sz w:val="22"/>
          <w:szCs w:val="22"/>
        </w:rPr>
        <w:t>Karola Śliwky 783/2a, 733 01 Karviná - Fryštát</w:t>
      </w:r>
    </w:p>
    <w:p w14:paraId="6754DFA5" w14:textId="77777777" w:rsidR="00D7159F" w:rsidRPr="007840F5" w:rsidRDefault="00D7159F" w:rsidP="00D7159F">
      <w:pPr>
        <w:jc w:val="both"/>
        <w:rPr>
          <w:rFonts w:ascii="Cambria" w:hAnsi="Cambria"/>
          <w:sz w:val="22"/>
          <w:szCs w:val="22"/>
        </w:rPr>
      </w:pPr>
      <w:r w:rsidRPr="007840F5">
        <w:rPr>
          <w:rFonts w:ascii="Cambria" w:hAnsi="Cambria"/>
          <w:color w:val="000000"/>
          <w:sz w:val="22"/>
          <w:szCs w:val="22"/>
        </w:rPr>
        <w:t>Zastoupený:</w:t>
      </w:r>
      <w:r w:rsidRPr="007840F5">
        <w:rPr>
          <w:rFonts w:ascii="Cambria" w:hAnsi="Cambria"/>
          <w:snapToGrid w:val="0"/>
          <w:color w:val="FF0000"/>
          <w:sz w:val="22"/>
          <w:szCs w:val="22"/>
        </w:rPr>
        <w:tab/>
      </w:r>
      <w:r w:rsidRPr="007840F5">
        <w:rPr>
          <w:rFonts w:ascii="Cambria" w:hAnsi="Cambria"/>
          <w:snapToGrid w:val="0"/>
          <w:color w:val="FF0000"/>
          <w:sz w:val="22"/>
          <w:szCs w:val="22"/>
        </w:rPr>
        <w:tab/>
      </w:r>
      <w:r w:rsidRPr="007840F5">
        <w:rPr>
          <w:rFonts w:ascii="Cambria" w:hAnsi="Cambria"/>
          <w:snapToGrid w:val="0"/>
          <w:color w:val="FF0000"/>
          <w:sz w:val="22"/>
          <w:szCs w:val="22"/>
        </w:rPr>
        <w:tab/>
      </w:r>
      <w:r w:rsidRPr="007840F5">
        <w:rPr>
          <w:rFonts w:ascii="Cambria" w:hAnsi="Cambria"/>
          <w:sz w:val="22"/>
          <w:szCs w:val="22"/>
        </w:rPr>
        <w:t>Mgr. A</w:t>
      </w:r>
      <w:r>
        <w:rPr>
          <w:rFonts w:ascii="Cambria" w:hAnsi="Cambria"/>
          <w:sz w:val="22"/>
          <w:szCs w:val="22"/>
        </w:rPr>
        <w:t>n</w:t>
      </w:r>
      <w:r w:rsidRPr="007840F5">
        <w:rPr>
          <w:rFonts w:ascii="Cambria" w:hAnsi="Cambria"/>
          <w:sz w:val="22"/>
          <w:szCs w:val="22"/>
        </w:rPr>
        <w:t>drzej Bizoń, jednatel společnosti</w:t>
      </w:r>
    </w:p>
    <w:p w14:paraId="3E14B188" w14:textId="77777777" w:rsidR="00D7159F" w:rsidRPr="007840F5" w:rsidRDefault="00D7159F" w:rsidP="00D7159F">
      <w:pPr>
        <w:jc w:val="both"/>
        <w:rPr>
          <w:rFonts w:ascii="Cambria" w:hAnsi="Cambria"/>
          <w:bCs/>
          <w:color w:val="000000"/>
          <w:sz w:val="22"/>
          <w:szCs w:val="22"/>
        </w:rPr>
      </w:pPr>
      <w:r w:rsidRPr="007840F5">
        <w:rPr>
          <w:rFonts w:ascii="Cambria" w:hAnsi="Cambria"/>
          <w:sz w:val="22"/>
          <w:szCs w:val="22"/>
        </w:rPr>
        <w:t>Ve věcech veřejné zakázky:</w:t>
      </w:r>
      <w:r w:rsidRPr="007840F5">
        <w:rPr>
          <w:rFonts w:ascii="Cambria" w:hAnsi="Cambria"/>
          <w:sz w:val="22"/>
          <w:szCs w:val="22"/>
        </w:rPr>
        <w:tab/>
        <w:t>Mgr. Petr Dyszkiewicz, ředitel</w:t>
      </w:r>
    </w:p>
    <w:p w14:paraId="3AEB7A29" w14:textId="77777777" w:rsidR="00D7159F" w:rsidRPr="007840F5" w:rsidRDefault="00D7159F" w:rsidP="00D7159F">
      <w:pPr>
        <w:jc w:val="both"/>
        <w:rPr>
          <w:rFonts w:ascii="Cambria" w:hAnsi="Cambria"/>
          <w:snapToGrid w:val="0"/>
          <w:sz w:val="22"/>
          <w:szCs w:val="22"/>
        </w:rPr>
      </w:pPr>
      <w:r w:rsidRPr="007840F5">
        <w:rPr>
          <w:rFonts w:ascii="Cambria" w:hAnsi="Cambria"/>
          <w:snapToGrid w:val="0"/>
          <w:sz w:val="22"/>
          <w:szCs w:val="22"/>
        </w:rPr>
        <w:t xml:space="preserve">IČ:  </w:t>
      </w:r>
      <w:r w:rsidRPr="007840F5">
        <w:rPr>
          <w:rFonts w:ascii="Cambria" w:hAnsi="Cambria"/>
          <w:snapToGrid w:val="0"/>
          <w:sz w:val="22"/>
          <w:szCs w:val="22"/>
        </w:rPr>
        <w:tab/>
      </w:r>
      <w:r w:rsidRPr="007840F5">
        <w:rPr>
          <w:rFonts w:ascii="Cambria" w:hAnsi="Cambria"/>
          <w:snapToGrid w:val="0"/>
          <w:sz w:val="22"/>
          <w:szCs w:val="22"/>
        </w:rPr>
        <w:tab/>
      </w:r>
      <w:r w:rsidRPr="007840F5">
        <w:rPr>
          <w:rFonts w:ascii="Cambria" w:hAnsi="Cambria"/>
          <w:snapToGrid w:val="0"/>
          <w:sz w:val="22"/>
          <w:szCs w:val="22"/>
        </w:rPr>
        <w:tab/>
      </w:r>
      <w:r w:rsidRPr="007840F5">
        <w:rPr>
          <w:rFonts w:ascii="Cambria" w:hAnsi="Cambria"/>
          <w:snapToGrid w:val="0"/>
          <w:sz w:val="22"/>
          <w:szCs w:val="22"/>
        </w:rPr>
        <w:tab/>
        <w:t>25857444</w:t>
      </w:r>
    </w:p>
    <w:p w14:paraId="76BA42DE" w14:textId="77777777" w:rsidR="00D7159F" w:rsidRPr="007840F5" w:rsidRDefault="00D7159F" w:rsidP="00D7159F">
      <w:pPr>
        <w:tabs>
          <w:tab w:val="left" w:pos="2410"/>
        </w:tabs>
        <w:jc w:val="both"/>
        <w:rPr>
          <w:rFonts w:ascii="Cambria" w:hAnsi="Cambria"/>
          <w:sz w:val="22"/>
          <w:szCs w:val="22"/>
        </w:rPr>
      </w:pPr>
      <w:r w:rsidRPr="007840F5">
        <w:rPr>
          <w:rFonts w:ascii="Cambria" w:hAnsi="Cambria"/>
          <w:sz w:val="22"/>
          <w:szCs w:val="22"/>
        </w:rPr>
        <w:t xml:space="preserve">Telefon:                             </w:t>
      </w:r>
      <w:r w:rsidRPr="007840F5">
        <w:rPr>
          <w:rFonts w:ascii="Cambria" w:hAnsi="Cambria"/>
          <w:sz w:val="22"/>
          <w:szCs w:val="22"/>
        </w:rPr>
        <w:tab/>
      </w:r>
      <w:r w:rsidRPr="007840F5">
        <w:rPr>
          <w:rFonts w:ascii="Cambria" w:hAnsi="Cambria"/>
          <w:sz w:val="22"/>
          <w:szCs w:val="22"/>
        </w:rPr>
        <w:tab/>
        <w:t>+420 602530397</w:t>
      </w:r>
    </w:p>
    <w:p w14:paraId="62A445E4" w14:textId="1A351CF6" w:rsidR="00D7159F" w:rsidRPr="007840F5" w:rsidRDefault="00D7159F" w:rsidP="00D7159F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E-mail: 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hyperlink r:id="rId8" w:history="1">
        <w:r w:rsidRPr="007840F5">
          <w:rPr>
            <w:rStyle w:val="Hypertextovodkaz"/>
            <w:rFonts w:ascii="Cambria" w:hAnsi="Cambria"/>
            <w:sz w:val="22"/>
            <w:szCs w:val="22"/>
          </w:rPr>
          <w:t>dyszkiewicz@stars-karvina.cz</w:t>
        </w:r>
      </w:hyperlink>
    </w:p>
    <w:p w14:paraId="531A36C9" w14:textId="77777777" w:rsidR="00D7159F" w:rsidRPr="007840F5" w:rsidRDefault="00D7159F" w:rsidP="00D7159F">
      <w:pPr>
        <w:pStyle w:val="Bezmezer"/>
        <w:rPr>
          <w:rFonts w:ascii="Cambria" w:hAnsi="Cambria"/>
          <w:iCs/>
          <w:sz w:val="22"/>
          <w:szCs w:val="22"/>
        </w:rPr>
      </w:pPr>
      <w:r w:rsidRPr="007840F5">
        <w:rPr>
          <w:rFonts w:ascii="Cambria" w:hAnsi="Cambria"/>
          <w:iCs/>
          <w:sz w:val="22"/>
          <w:szCs w:val="22"/>
        </w:rPr>
        <w:t xml:space="preserve">profil zadavatele: </w:t>
      </w:r>
      <w:r w:rsidRPr="007840F5">
        <w:rPr>
          <w:rFonts w:ascii="Cambria" w:hAnsi="Cambria"/>
          <w:iCs/>
          <w:sz w:val="22"/>
          <w:szCs w:val="22"/>
        </w:rPr>
        <w:tab/>
      </w:r>
      <w:r w:rsidRPr="007840F5">
        <w:rPr>
          <w:rFonts w:ascii="Cambria" w:hAnsi="Cambria"/>
          <w:iCs/>
          <w:sz w:val="22"/>
          <w:szCs w:val="22"/>
        </w:rPr>
        <w:tab/>
      </w:r>
      <w:hyperlink r:id="rId9" w:history="1">
        <w:r w:rsidRPr="007840F5">
          <w:rPr>
            <w:rStyle w:val="Hypertextovodkaz"/>
            <w:rFonts w:ascii="Cambria" w:hAnsi="Cambria"/>
            <w:iCs/>
            <w:sz w:val="22"/>
            <w:szCs w:val="22"/>
          </w:rPr>
          <w:t>https://ezak.karvina.cz/profile_display_59.html</w:t>
        </w:r>
      </w:hyperlink>
    </w:p>
    <w:p w14:paraId="2FB499A2" w14:textId="77777777" w:rsidR="00D7159F" w:rsidRPr="007840F5" w:rsidRDefault="00D7159F" w:rsidP="00D7159F">
      <w:pPr>
        <w:jc w:val="both"/>
        <w:rPr>
          <w:rFonts w:ascii="Cambria" w:hAnsi="Cambria"/>
          <w:iCs/>
          <w:color w:val="0000FF"/>
          <w:sz w:val="22"/>
          <w:szCs w:val="22"/>
          <w:u w:val="single"/>
        </w:rPr>
      </w:pPr>
      <w:r w:rsidRPr="007840F5">
        <w:rPr>
          <w:rFonts w:ascii="Cambria" w:hAnsi="Cambria"/>
          <w:iCs/>
          <w:sz w:val="22"/>
          <w:szCs w:val="22"/>
        </w:rPr>
        <w:t xml:space="preserve">obecná adresa zadavatele: </w:t>
      </w:r>
      <w:r w:rsidRPr="007840F5">
        <w:rPr>
          <w:rFonts w:ascii="Cambria" w:hAnsi="Cambria"/>
          <w:iCs/>
          <w:sz w:val="22"/>
          <w:szCs w:val="22"/>
        </w:rPr>
        <w:tab/>
      </w:r>
      <w:hyperlink r:id="rId10" w:history="1">
        <w:r w:rsidRPr="007840F5">
          <w:rPr>
            <w:rStyle w:val="Hypertextovodkaz"/>
            <w:rFonts w:ascii="Cambria" w:hAnsi="Cambria"/>
            <w:iCs/>
            <w:sz w:val="22"/>
            <w:szCs w:val="22"/>
          </w:rPr>
          <w:t>http://www.stars-karvina.cz/</w:t>
        </w:r>
      </w:hyperlink>
    </w:p>
    <w:p w14:paraId="35DC7B03" w14:textId="4915CACB" w:rsidR="00FE4FE4" w:rsidRDefault="00FE4FE4" w:rsidP="00D7159F">
      <w:pPr>
        <w:suppressAutoHyphens/>
        <w:jc w:val="both"/>
        <w:rPr>
          <w:rFonts w:asciiTheme="majorHAnsi" w:hAnsiTheme="majorHAnsi"/>
        </w:rPr>
      </w:pPr>
    </w:p>
    <w:p w14:paraId="0269F362" w14:textId="77777777" w:rsidR="00B239D9" w:rsidRPr="00022AE6" w:rsidRDefault="00B239D9" w:rsidP="00B239D9"/>
    <w:tbl>
      <w:tblPr>
        <w:tblW w:w="9276" w:type="dxa"/>
        <w:tblInd w:w="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2"/>
        <w:gridCol w:w="4394"/>
      </w:tblGrid>
      <w:tr w:rsidR="00FE4FE4" w:rsidRPr="00022AE6" w14:paraId="5CE8515C" w14:textId="77777777" w:rsidTr="00E73690">
        <w:tc>
          <w:tcPr>
            <w:tcW w:w="9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8EC50E6" w14:textId="702A9C5A" w:rsidR="00FE4FE4" w:rsidRPr="00022AE6" w:rsidRDefault="002A374A" w:rsidP="002A374A">
            <w:pPr>
              <w:widowControl w:val="0"/>
              <w:suppressAutoHyphens/>
              <w:autoSpaceDE w:val="0"/>
              <w:autoSpaceDN w:val="0"/>
              <w:adjustRightInd w:val="0"/>
              <w:spacing w:before="100" w:after="100"/>
              <w:rPr>
                <w:b/>
                <w:bCs/>
              </w:rPr>
            </w:pPr>
            <w:r w:rsidRPr="00022AE6">
              <w:rPr>
                <w:b/>
                <w:bCs/>
              </w:rPr>
              <w:t xml:space="preserve">1) </w:t>
            </w:r>
            <w:r w:rsidR="00FE4FE4" w:rsidRPr="00022AE6">
              <w:rPr>
                <w:b/>
                <w:bCs/>
              </w:rPr>
              <w:t>IDENTIFIKA</w:t>
            </w:r>
            <w:r w:rsidR="000863F4" w:rsidRPr="00022AE6">
              <w:rPr>
                <w:b/>
                <w:bCs/>
              </w:rPr>
              <w:t xml:space="preserve">ČNÍ ÚDAJE </w:t>
            </w:r>
            <w:r w:rsidR="00FE4FE4" w:rsidRPr="00022AE6">
              <w:rPr>
                <w:b/>
                <w:bCs/>
              </w:rPr>
              <w:t>ÚČASTNÍKA</w:t>
            </w:r>
          </w:p>
        </w:tc>
      </w:tr>
      <w:tr w:rsidR="00FE4FE4" w:rsidRPr="00022AE6" w14:paraId="7341FF2E" w14:textId="77777777" w:rsidTr="00E73690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60D0A" w14:textId="77777777" w:rsidR="00FE4FE4" w:rsidRPr="00022AE6" w:rsidRDefault="00FE4FE4" w:rsidP="00E7369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22AE6">
              <w:rPr>
                <w:bCs/>
                <w:lang w:val="en-US"/>
              </w:rPr>
              <w:t>název fyzické nebo právnické osoby: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F1192" w14:textId="77777777" w:rsidR="00FE4FE4" w:rsidRPr="00022AE6" w:rsidRDefault="00FE4FE4" w:rsidP="00E7369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22AE6">
              <w:rPr>
                <w:bCs/>
                <w:color w:val="FF0000"/>
                <w:lang w:val="en-US"/>
              </w:rPr>
              <w:t>doplní účastník</w:t>
            </w:r>
          </w:p>
        </w:tc>
      </w:tr>
      <w:tr w:rsidR="00FE4FE4" w:rsidRPr="00022AE6" w14:paraId="3FC9D9ED" w14:textId="77777777" w:rsidTr="00E73690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76C31" w14:textId="77777777" w:rsidR="00FE4FE4" w:rsidRPr="00022AE6" w:rsidRDefault="00FE4FE4" w:rsidP="00E7369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22AE6">
              <w:rPr>
                <w:bCs/>
                <w:lang w:val="en-US"/>
              </w:rPr>
              <w:t>sídlo: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E5D9B" w14:textId="77777777" w:rsidR="00FE4FE4" w:rsidRPr="00022AE6" w:rsidRDefault="00FE4FE4" w:rsidP="00E7369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22AE6">
              <w:rPr>
                <w:bCs/>
                <w:color w:val="FF0000"/>
                <w:lang w:val="en-US"/>
              </w:rPr>
              <w:t>doplní účastník</w:t>
            </w:r>
          </w:p>
        </w:tc>
      </w:tr>
      <w:tr w:rsidR="00FE4FE4" w:rsidRPr="00022AE6" w14:paraId="4A64C4A0" w14:textId="77777777" w:rsidTr="00E73690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A320A" w14:textId="77777777" w:rsidR="00FE4FE4" w:rsidRPr="00022AE6" w:rsidRDefault="00FE4FE4" w:rsidP="00E7369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22AE6">
              <w:rPr>
                <w:bCs/>
                <w:lang w:val="en-US"/>
              </w:rPr>
              <w:t>IČO/DIČ: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E746A" w14:textId="77777777" w:rsidR="00FE4FE4" w:rsidRPr="00022AE6" w:rsidRDefault="00FE4FE4" w:rsidP="00E7369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22AE6">
              <w:rPr>
                <w:bCs/>
                <w:color w:val="FF0000"/>
                <w:lang w:val="en-US"/>
              </w:rPr>
              <w:t>doplní účastník</w:t>
            </w:r>
          </w:p>
        </w:tc>
      </w:tr>
      <w:tr w:rsidR="00FE4FE4" w:rsidRPr="00022AE6" w14:paraId="6A7A3A50" w14:textId="77777777" w:rsidTr="00E73690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7F7DB" w14:textId="77777777" w:rsidR="00FE4FE4" w:rsidRPr="00022AE6" w:rsidRDefault="00FE4FE4" w:rsidP="00E7369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22AE6">
              <w:rPr>
                <w:bCs/>
                <w:lang w:val="en-US"/>
              </w:rPr>
              <w:t>kontaktní osoba: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C5C34" w14:textId="77777777" w:rsidR="00FE4FE4" w:rsidRPr="00022AE6" w:rsidRDefault="00FE4FE4" w:rsidP="00E7369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22AE6">
              <w:rPr>
                <w:bCs/>
                <w:color w:val="FF0000"/>
                <w:lang w:val="en-US"/>
              </w:rPr>
              <w:t>doplní účastník</w:t>
            </w:r>
          </w:p>
        </w:tc>
      </w:tr>
      <w:tr w:rsidR="00FE4FE4" w:rsidRPr="00022AE6" w14:paraId="58C15BB8" w14:textId="77777777" w:rsidTr="00E73690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BFFFA" w14:textId="46EC9124" w:rsidR="00FE4FE4" w:rsidRPr="00022AE6" w:rsidRDefault="00FE4FE4" w:rsidP="00E7369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22AE6">
              <w:rPr>
                <w:bCs/>
                <w:lang w:val="en-US"/>
              </w:rPr>
              <w:t>telefonní spojení</w:t>
            </w:r>
            <w:r w:rsidR="002A374A" w:rsidRPr="00022AE6">
              <w:rPr>
                <w:bCs/>
                <w:lang w:val="en-US"/>
              </w:rPr>
              <w:t>/ e-mailová adresa</w:t>
            </w:r>
            <w:r w:rsidRPr="00022AE6">
              <w:rPr>
                <w:bCs/>
                <w:lang w:val="en-US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80FC2" w14:textId="77777777" w:rsidR="00FE4FE4" w:rsidRPr="00022AE6" w:rsidRDefault="00FE4FE4" w:rsidP="00E7369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22AE6">
              <w:rPr>
                <w:bCs/>
                <w:color w:val="FF0000"/>
                <w:lang w:val="en-US"/>
              </w:rPr>
              <w:t>doplní účastník</w:t>
            </w:r>
          </w:p>
        </w:tc>
      </w:tr>
      <w:tr w:rsidR="000D44D4" w:rsidRPr="00022AE6" w14:paraId="4D34E561" w14:textId="77777777" w:rsidTr="00E73690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ACEA8" w14:textId="54734E0F" w:rsidR="000D44D4" w:rsidRPr="00022AE6" w:rsidRDefault="000D44D4" w:rsidP="00E7369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webové stránky: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6F154" w14:textId="4F68100B" w:rsidR="000D44D4" w:rsidRPr="00022AE6" w:rsidRDefault="000D44D4" w:rsidP="00E7369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color w:val="FF0000"/>
                <w:lang w:val="en-US"/>
              </w:rPr>
            </w:pPr>
            <w:r w:rsidRPr="00022AE6">
              <w:rPr>
                <w:bCs/>
                <w:color w:val="FF0000"/>
                <w:lang w:val="en-US"/>
              </w:rPr>
              <w:t>doplní účastník</w:t>
            </w:r>
          </w:p>
        </w:tc>
      </w:tr>
      <w:tr w:rsidR="00FE4FE4" w:rsidRPr="00022AE6" w14:paraId="3A26A068" w14:textId="77777777" w:rsidTr="00E73690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691BD" w14:textId="77777777" w:rsidR="00FE4FE4" w:rsidRPr="00022AE6" w:rsidRDefault="00FE4FE4" w:rsidP="00E7369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22AE6">
              <w:rPr>
                <w:bCs/>
                <w:lang w:val="en-US"/>
              </w:rPr>
              <w:t>účastník je malý nebo střední podnik: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1F812" w14:textId="77777777" w:rsidR="00FE4FE4" w:rsidRPr="00022AE6" w:rsidRDefault="00FE4FE4" w:rsidP="00E7369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color w:val="FF0000"/>
                <w:lang w:val="en-US"/>
              </w:rPr>
            </w:pPr>
            <w:r w:rsidRPr="00022AE6">
              <w:rPr>
                <w:bCs/>
                <w:color w:val="FF0000"/>
                <w:lang w:val="en-US"/>
              </w:rPr>
              <w:t>účastník uvede ANO nebo NE</w:t>
            </w:r>
          </w:p>
        </w:tc>
      </w:tr>
      <w:tr w:rsidR="00FE4FE4" w:rsidRPr="00022AE6" w14:paraId="02809EC1" w14:textId="77777777" w:rsidTr="00E73690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495C3" w14:textId="77777777" w:rsidR="00FE4FE4" w:rsidRPr="00022AE6" w:rsidRDefault="00FE4FE4" w:rsidP="00E7369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22AE6">
              <w:rPr>
                <w:bCs/>
                <w:lang w:val="en-US"/>
              </w:rPr>
              <w:t>účastník využívá poddodavatele: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24DD4" w14:textId="77777777" w:rsidR="00FE4FE4" w:rsidRPr="00022AE6" w:rsidRDefault="00FE4FE4" w:rsidP="00E7369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color w:val="FF0000"/>
                <w:lang w:val="en-US"/>
              </w:rPr>
            </w:pPr>
            <w:r w:rsidRPr="00022AE6">
              <w:rPr>
                <w:bCs/>
                <w:color w:val="FF0000"/>
                <w:lang w:val="en-US"/>
              </w:rPr>
              <w:t>účastník uvede ANO nebo NE</w:t>
            </w:r>
          </w:p>
        </w:tc>
      </w:tr>
      <w:tr w:rsidR="00FE4FE4" w:rsidRPr="00022AE6" w14:paraId="76413488" w14:textId="77777777" w:rsidTr="00E73690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6F256" w14:textId="095F7541" w:rsidR="00FE4FE4" w:rsidRPr="00022AE6" w:rsidRDefault="002A374A" w:rsidP="00E7369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22AE6">
              <w:rPr>
                <w:bCs/>
                <w:lang w:val="en-US"/>
              </w:rPr>
              <w:t xml:space="preserve">podává </w:t>
            </w:r>
            <w:r w:rsidR="00FE4FE4" w:rsidRPr="00022AE6">
              <w:rPr>
                <w:bCs/>
                <w:lang w:val="en-US"/>
              </w:rPr>
              <w:t>účastník společnou nabídku: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B84C4" w14:textId="77777777" w:rsidR="00FE4FE4" w:rsidRPr="00022AE6" w:rsidRDefault="00FE4FE4" w:rsidP="00E7369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color w:val="FF0000"/>
                <w:lang w:val="en-US"/>
              </w:rPr>
            </w:pPr>
            <w:r w:rsidRPr="00022AE6">
              <w:rPr>
                <w:bCs/>
                <w:color w:val="FF0000"/>
                <w:lang w:val="en-US"/>
              </w:rPr>
              <w:t>účastník uvede ANO nebo NE</w:t>
            </w:r>
          </w:p>
        </w:tc>
      </w:tr>
    </w:tbl>
    <w:p w14:paraId="16A25E80" w14:textId="6E100640" w:rsidR="002A374A" w:rsidRPr="00022AE6" w:rsidRDefault="002A374A" w:rsidP="00112951">
      <w:pPr>
        <w:pStyle w:val="Zkladntextodsazen3"/>
        <w:tabs>
          <w:tab w:val="left" w:pos="0"/>
        </w:tabs>
        <w:ind w:left="0"/>
        <w:jc w:val="both"/>
        <w:rPr>
          <w:sz w:val="20"/>
          <w:szCs w:val="20"/>
        </w:rPr>
      </w:pPr>
    </w:p>
    <w:tbl>
      <w:tblPr>
        <w:tblW w:w="9276" w:type="dxa"/>
        <w:tblInd w:w="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2"/>
        <w:gridCol w:w="4394"/>
      </w:tblGrid>
      <w:tr w:rsidR="002A374A" w:rsidRPr="00022AE6" w14:paraId="67132CBE" w14:textId="77777777" w:rsidTr="002A374A">
        <w:trPr>
          <w:trHeight w:val="454"/>
        </w:trPr>
        <w:tc>
          <w:tcPr>
            <w:tcW w:w="9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9CA281" w14:textId="0DDFBC74" w:rsidR="002A374A" w:rsidRPr="00022AE6" w:rsidRDefault="00156625" w:rsidP="00A725DE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color w:val="FF0000"/>
                <w:lang w:val="en-US"/>
              </w:rPr>
            </w:pPr>
            <w:r>
              <w:rPr>
                <w:b/>
                <w:lang w:val="en-US"/>
              </w:rPr>
              <w:t>2</w:t>
            </w:r>
            <w:r w:rsidR="00D445E7">
              <w:rPr>
                <w:b/>
                <w:lang w:val="en-US"/>
              </w:rPr>
              <w:t>) Hodnotící kritéria</w:t>
            </w:r>
          </w:p>
        </w:tc>
      </w:tr>
      <w:tr w:rsidR="002A374A" w:rsidRPr="00022AE6" w14:paraId="30B65813" w14:textId="77777777" w:rsidTr="00A725DE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380DEC2" w14:textId="55D1E270" w:rsidR="002A374A" w:rsidRPr="00D7159F" w:rsidRDefault="00112951" w:rsidP="00D7159F">
            <w:pPr>
              <w:pStyle w:val="Odstavecseseznamem"/>
              <w:widowControl w:val="0"/>
              <w:numPr>
                <w:ilvl w:val="0"/>
                <w:numId w:val="37"/>
              </w:numPr>
              <w:suppressAutoHyphens/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sz w:val="20"/>
                <w:szCs w:val="20"/>
                <w:lang w:val="en-US"/>
              </w:rPr>
            </w:pPr>
            <w:r w:rsidRPr="00D7159F">
              <w:rPr>
                <w:rFonts w:asciiTheme="majorHAnsi" w:hAnsiTheme="majorHAnsi"/>
                <w:b/>
                <w:bCs/>
                <w:sz w:val="20"/>
                <w:szCs w:val="20"/>
                <w:lang w:val="en-US"/>
              </w:rPr>
              <w:t xml:space="preserve">Nabídková cena </w:t>
            </w:r>
            <w:r w:rsidR="002A374A" w:rsidRPr="00D7159F">
              <w:rPr>
                <w:rFonts w:asciiTheme="majorHAnsi" w:hAnsiTheme="majorHAnsi"/>
                <w:b/>
                <w:bCs/>
                <w:sz w:val="20"/>
                <w:szCs w:val="20"/>
                <w:lang w:val="en-US"/>
              </w:rPr>
              <w:t>v Kč bez DPH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1EE5EC5" w14:textId="77777777" w:rsidR="002A374A" w:rsidRPr="00022AE6" w:rsidRDefault="002A374A" w:rsidP="00A725DE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color w:val="FF0000"/>
                <w:lang w:val="en-US"/>
              </w:rPr>
            </w:pPr>
            <w:r w:rsidRPr="00022AE6">
              <w:rPr>
                <w:b/>
                <w:color w:val="FF0000"/>
                <w:lang w:val="en-US"/>
              </w:rPr>
              <w:t>účastník doplní hodnotu v Kč bez DPH</w:t>
            </w:r>
          </w:p>
        </w:tc>
      </w:tr>
      <w:tr w:rsidR="00D7159F" w:rsidRPr="00022AE6" w14:paraId="6EC80441" w14:textId="77777777" w:rsidTr="00DB1F6F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DA6B2" w14:textId="0BC927A6" w:rsidR="00D7159F" w:rsidRPr="00022AE6" w:rsidRDefault="00D7159F" w:rsidP="00A725DE">
            <w:pPr>
              <w:widowControl w:val="0"/>
              <w:suppressAutoHyphens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rFonts w:ascii="Arial CE" w:hAnsi="Arial CE" w:cs="Arial"/>
              </w:rPr>
              <w:t>z</w:t>
            </w:r>
            <w:r w:rsidRPr="0093624F">
              <w:rPr>
                <w:rFonts w:ascii="Arial CE" w:hAnsi="Arial CE" w:cs="Arial"/>
              </w:rPr>
              <w:t xml:space="preserve">pracování všech </w:t>
            </w:r>
            <w:r>
              <w:rPr>
                <w:rFonts w:ascii="Arial CE" w:hAnsi="Arial CE" w:cs="Arial"/>
              </w:rPr>
              <w:t xml:space="preserve">PD včetně potřebných průzkumů a </w:t>
            </w:r>
            <w:r w:rsidRPr="0093624F">
              <w:rPr>
                <w:rFonts w:ascii="Arial CE" w:hAnsi="Arial CE" w:cs="Arial"/>
              </w:rPr>
              <w:t xml:space="preserve">zajištění </w:t>
            </w:r>
            <w:r>
              <w:rPr>
                <w:rFonts w:ascii="Arial CE" w:hAnsi="Arial CE" w:cs="Arial"/>
              </w:rPr>
              <w:t>SP pro realizaci projektu (včetně stavebního povolení)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0EAAE" w14:textId="5CAC6C37" w:rsidR="00D7159F" w:rsidRPr="00022AE6" w:rsidRDefault="00D7159F" w:rsidP="00A725D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color w:val="FF0000"/>
                <w:lang w:val="en-US"/>
              </w:rPr>
            </w:pPr>
            <w:r w:rsidRPr="00022AE6">
              <w:rPr>
                <w:bCs/>
                <w:color w:val="FF0000"/>
                <w:lang w:val="en-US"/>
              </w:rPr>
              <w:t>doplní účastník</w:t>
            </w:r>
            <w:r>
              <w:rPr>
                <w:bCs/>
                <w:color w:val="FF0000"/>
                <w:lang w:val="en-US"/>
              </w:rPr>
              <w:t xml:space="preserve"> v Kč bez DPH</w:t>
            </w:r>
          </w:p>
        </w:tc>
      </w:tr>
      <w:tr w:rsidR="00D7159F" w:rsidRPr="00022AE6" w14:paraId="7BED981B" w14:textId="77777777" w:rsidTr="00DB1F6F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812CD" w14:textId="66247E6C" w:rsidR="00D7159F" w:rsidRPr="00B1347B" w:rsidRDefault="00D7159F" w:rsidP="00B1347B">
            <w:pPr>
              <w:widowControl w:val="0"/>
              <w:suppressAutoHyphens/>
              <w:spacing w:after="60"/>
              <w:jc w:val="both"/>
            </w:pPr>
            <w:r>
              <w:rPr>
                <w:rFonts w:ascii="Arial CE" w:hAnsi="Arial CE" w:cs="Arial"/>
                <w:bCs/>
              </w:rPr>
              <w:t xml:space="preserve">zpracování všech potřebných DPS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5E636" w14:textId="5F941952" w:rsidR="00D7159F" w:rsidRPr="00022AE6" w:rsidRDefault="00D7159F" w:rsidP="00A725D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color w:val="FF0000"/>
                <w:lang w:val="en-US"/>
              </w:rPr>
            </w:pPr>
            <w:r w:rsidRPr="00022AE6">
              <w:rPr>
                <w:bCs/>
                <w:color w:val="FF0000"/>
                <w:lang w:val="en-US"/>
              </w:rPr>
              <w:t>doplní účastník</w:t>
            </w:r>
            <w:r>
              <w:rPr>
                <w:bCs/>
                <w:color w:val="FF0000"/>
                <w:lang w:val="en-US"/>
              </w:rPr>
              <w:t xml:space="preserve"> v Kč bez DPH</w:t>
            </w:r>
          </w:p>
        </w:tc>
      </w:tr>
      <w:tr w:rsidR="00D7159F" w:rsidRPr="00022AE6" w14:paraId="683BDCE3" w14:textId="77777777" w:rsidTr="00DB1F6F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10F67" w14:textId="77777777" w:rsidR="00D7159F" w:rsidRDefault="00D7159F" w:rsidP="004B36FD">
            <w:pPr>
              <w:tabs>
                <w:tab w:val="left" w:pos="-1900"/>
                <w:tab w:val="left" w:pos="8789"/>
              </w:tabs>
              <w:rPr>
                <w:rFonts w:ascii="Arial CE" w:hAnsi="Arial CE" w:cs="Arial"/>
                <w:bCs/>
              </w:rPr>
            </w:pPr>
            <w:r>
              <w:rPr>
                <w:rFonts w:ascii="Arial CE" w:hAnsi="Arial CE" w:cs="Arial"/>
              </w:rPr>
              <w:t>v</w:t>
            </w:r>
            <w:r w:rsidRPr="007361C9">
              <w:rPr>
                <w:rFonts w:ascii="Arial CE" w:hAnsi="Arial CE" w:cs="Arial"/>
              </w:rPr>
              <w:t>ýkon</w:t>
            </w:r>
            <w:r>
              <w:rPr>
                <w:rFonts w:ascii="Arial CE" w:hAnsi="Arial CE" w:cs="Arial"/>
                <w:bCs/>
              </w:rPr>
              <w:t xml:space="preserve"> autorského dozoru dle této smlouvy (předpoklad trvání výstavby 8 měsíců) CENA BUDE stanovena celkem z hodinové sazby za osobu při účasti na KD 1x za 14 dní (cena bude zahrnovat náklady na osobu, dopravu dle platných daňových předpisů)</w:t>
            </w:r>
          </w:p>
          <w:p w14:paraId="3463942D" w14:textId="2112E9D3" w:rsidR="00D7159F" w:rsidRPr="00C753AE" w:rsidRDefault="00D7159F" w:rsidP="00C753AE">
            <w:pPr>
              <w:widowControl w:val="0"/>
              <w:suppressAutoHyphens/>
              <w:spacing w:after="60"/>
              <w:jc w:val="both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841A9" w14:textId="4F9C401F" w:rsidR="00D7159F" w:rsidRPr="00022AE6" w:rsidRDefault="00D7159F" w:rsidP="00A725D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color w:val="FF0000"/>
                <w:lang w:val="en-US"/>
              </w:rPr>
            </w:pPr>
            <w:r w:rsidRPr="00022AE6">
              <w:rPr>
                <w:bCs/>
                <w:color w:val="FF0000"/>
                <w:lang w:val="en-US"/>
              </w:rPr>
              <w:t>doplní účastník</w:t>
            </w:r>
            <w:r>
              <w:rPr>
                <w:bCs/>
                <w:color w:val="FF0000"/>
                <w:lang w:val="en-US"/>
              </w:rPr>
              <w:t xml:space="preserve"> v Kč bez DPH</w:t>
            </w:r>
          </w:p>
        </w:tc>
      </w:tr>
      <w:tr w:rsidR="00D445E7" w:rsidRPr="00022AE6" w14:paraId="6A543D4F" w14:textId="77777777" w:rsidTr="00D445E7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DC2EFD0" w14:textId="77777777" w:rsidR="00D7159F" w:rsidRPr="00D7159F" w:rsidRDefault="00D7159F" w:rsidP="00D7159F">
            <w:pPr>
              <w:pStyle w:val="Odstavecseseznamem"/>
              <w:widowControl w:val="0"/>
              <w:numPr>
                <w:ilvl w:val="0"/>
                <w:numId w:val="36"/>
              </w:numPr>
              <w:suppressAutoHyphens/>
              <w:spacing w:after="60"/>
              <w:jc w:val="both"/>
              <w:rPr>
                <w:rFonts w:asciiTheme="majorHAnsi" w:hAnsiTheme="majorHAnsi"/>
                <w:b/>
                <w:lang w:val="en-US"/>
              </w:rPr>
            </w:pPr>
            <w:r w:rsidRPr="00D7159F">
              <w:rPr>
                <w:rStyle w:val="BezmezerChar"/>
                <w:rFonts w:ascii="Cambria" w:hAnsi="Cambria"/>
                <w:b/>
                <w:sz w:val="20"/>
                <w:szCs w:val="20"/>
              </w:rPr>
              <w:t>„Zkušenosti osob zapojených do realizace veřejné zakázky“</w:t>
            </w:r>
          </w:p>
          <w:p w14:paraId="4953ACAE" w14:textId="619358C6" w:rsidR="00D445E7" w:rsidRPr="00D7159F" w:rsidRDefault="00D7159F" w:rsidP="00D7159F">
            <w:pPr>
              <w:widowControl w:val="0"/>
              <w:suppressAutoHyphens/>
              <w:spacing w:after="60"/>
              <w:ind w:left="360"/>
              <w:jc w:val="both"/>
              <w:rPr>
                <w:rFonts w:asciiTheme="majorHAnsi" w:hAnsiTheme="majorHAnsi"/>
                <w:b/>
                <w:lang w:val="en-US"/>
              </w:rPr>
            </w:pPr>
            <w:r w:rsidRPr="008C1FFF">
              <w:rPr>
                <w:rFonts w:ascii="Cambria" w:hAnsi="Cambria"/>
              </w:rPr>
              <w:t>V rá</w:t>
            </w:r>
            <w:r>
              <w:rPr>
                <w:rFonts w:ascii="Cambria" w:hAnsi="Cambria"/>
              </w:rPr>
              <w:t>mci</w:t>
            </w:r>
            <w:r>
              <w:rPr>
                <w:rFonts w:ascii="Cambria" w:hAnsi="Cambria"/>
              </w:rPr>
              <w:tab/>
              <w:t xml:space="preserve">tohoto dílčího hodnotícího </w:t>
            </w:r>
            <w:r w:rsidRPr="008C1FFF">
              <w:rPr>
                <w:rFonts w:ascii="Cambria" w:hAnsi="Cambria"/>
              </w:rPr>
              <w:t xml:space="preserve">kritéria budou hodnoceny </w:t>
            </w:r>
            <w:r w:rsidRPr="008C1FFF">
              <w:rPr>
                <w:rFonts w:ascii="Cambria" w:hAnsi="Cambria"/>
                <w:b/>
              </w:rPr>
              <w:t xml:space="preserve">zkušenosti </w:t>
            </w:r>
            <w:r w:rsidRPr="008C1FFF">
              <w:rPr>
                <w:rFonts w:ascii="Cambria" w:hAnsi="Cambria"/>
                <w:b/>
                <w:spacing w:val="-1"/>
              </w:rPr>
              <w:t xml:space="preserve">hlavního </w:t>
            </w:r>
            <w:r w:rsidRPr="008C1FFF">
              <w:rPr>
                <w:rFonts w:ascii="Cambria" w:hAnsi="Cambria"/>
              </w:rPr>
              <w:t>projektanta, jehož činnost bude mít zásadní význam pro realizaci veřejné zakázky.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A145D83" w14:textId="4939BA96" w:rsidR="00D445E7" w:rsidRPr="00022AE6" w:rsidRDefault="00D445E7" w:rsidP="00A725D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color w:val="FF0000"/>
                <w:lang w:val="en-US"/>
              </w:rPr>
            </w:pPr>
            <w:r>
              <w:rPr>
                <w:bCs/>
                <w:color w:val="FF0000"/>
                <w:lang w:val="en-US"/>
              </w:rPr>
              <w:t>Doplní účastník</w:t>
            </w:r>
          </w:p>
        </w:tc>
      </w:tr>
    </w:tbl>
    <w:p w14:paraId="712077F6" w14:textId="77777777" w:rsidR="009B1430" w:rsidRPr="00022AE6" w:rsidRDefault="009B1430" w:rsidP="00CA7584">
      <w:pPr>
        <w:pStyle w:val="Zkladntextodsazen3"/>
        <w:tabs>
          <w:tab w:val="left" w:pos="0"/>
        </w:tabs>
        <w:ind w:left="0"/>
        <w:jc w:val="both"/>
        <w:rPr>
          <w:sz w:val="20"/>
          <w:szCs w:val="20"/>
        </w:rPr>
      </w:pP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112951" w:rsidRPr="00022AE6" w14:paraId="06B023A6" w14:textId="77777777" w:rsidTr="00FC0288">
        <w:trPr>
          <w:trHeight w:val="454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1D78CC" w14:textId="7B6E63DA" w:rsidR="00112951" w:rsidRPr="00022AE6" w:rsidRDefault="00112951" w:rsidP="00A725DE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color w:val="FF0000"/>
                <w:lang w:val="en-US"/>
              </w:rPr>
            </w:pPr>
            <w:r w:rsidRPr="00022AE6">
              <w:rPr>
                <w:b/>
                <w:lang w:val="en-US"/>
              </w:rPr>
              <w:t>3) PROHLÁŠENÍ K ZADÁVACÍM PODMÍNKÁM</w:t>
            </w:r>
          </w:p>
        </w:tc>
      </w:tr>
      <w:tr w:rsidR="00112951" w:rsidRPr="00022AE6" w14:paraId="50D0D5C1" w14:textId="77777777" w:rsidTr="00FC0288">
        <w:trPr>
          <w:trHeight w:val="454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FF182" w14:textId="77777777" w:rsidR="00C93402" w:rsidRPr="00022AE6" w:rsidRDefault="00C93402" w:rsidP="00C93402">
            <w:pPr>
              <w:pStyle w:val="Odstnesl"/>
              <w:keepNext/>
              <w:spacing w:before="120"/>
              <w:ind w:left="0"/>
              <w:rPr>
                <w:rFonts w:ascii="Times New Roman" w:hAnsi="Times New Roman" w:cs="Times New Roman"/>
                <w:b/>
                <w:bCs/>
                <w:szCs w:val="20"/>
              </w:rPr>
            </w:pPr>
            <w:bookmarkStart w:id="1" w:name="_Toc500230506"/>
            <w:r w:rsidRPr="00022AE6">
              <w:rPr>
                <w:rFonts w:ascii="Times New Roman" w:hAnsi="Times New Roman" w:cs="Times New Roman"/>
                <w:b/>
                <w:bCs/>
                <w:szCs w:val="20"/>
              </w:rPr>
              <w:t>Dodavatel čestné prohlašuje</w:t>
            </w:r>
            <w:r w:rsidRPr="00022AE6">
              <w:rPr>
                <w:rFonts w:ascii="Times New Roman" w:hAnsi="Times New Roman" w:cs="Times New Roman"/>
                <w:szCs w:val="20"/>
              </w:rPr>
              <w:t>, že</w:t>
            </w:r>
            <w:r w:rsidRPr="00022AE6">
              <w:rPr>
                <w:rFonts w:ascii="Times New Roman" w:hAnsi="Times New Roman" w:cs="Times New Roman"/>
                <w:b/>
                <w:bCs/>
                <w:szCs w:val="20"/>
              </w:rPr>
              <w:t xml:space="preserve"> </w:t>
            </w:r>
          </w:p>
          <w:p w14:paraId="653D379E" w14:textId="77777777" w:rsidR="00112951" w:rsidRPr="00022AE6" w:rsidRDefault="00112951" w:rsidP="00112951">
            <w:pPr>
              <w:pStyle w:val="Odstnesl"/>
              <w:keepNext/>
              <w:numPr>
                <w:ilvl w:val="0"/>
                <w:numId w:val="15"/>
              </w:numPr>
              <w:rPr>
                <w:rFonts w:ascii="Times New Roman" w:hAnsi="Times New Roman" w:cs="Times New Roman"/>
                <w:szCs w:val="20"/>
              </w:rPr>
            </w:pPr>
            <w:r w:rsidRPr="00022AE6">
              <w:rPr>
                <w:rFonts w:ascii="Times New Roman" w:hAnsi="Times New Roman" w:cs="Times New Roman"/>
                <w:szCs w:val="20"/>
              </w:rPr>
              <w:t xml:space="preserve">plně akceptuje zadávací podmínky veřejné zakázky, a to včetně případných vysvětlení, změn nebo doplnění zadávací dokumentace, a nemá k nim žádné výhrady nebo požadavky na upřesnění, </w:t>
            </w:r>
          </w:p>
          <w:p w14:paraId="796FCB22" w14:textId="66B2441C" w:rsidR="00112951" w:rsidRPr="00022AE6" w:rsidRDefault="00112951" w:rsidP="00112951">
            <w:pPr>
              <w:pStyle w:val="Odstnesl"/>
              <w:keepNext/>
              <w:numPr>
                <w:ilvl w:val="0"/>
                <w:numId w:val="15"/>
              </w:numPr>
              <w:rPr>
                <w:rFonts w:ascii="Times New Roman" w:hAnsi="Times New Roman" w:cs="Times New Roman"/>
                <w:szCs w:val="20"/>
              </w:rPr>
            </w:pPr>
            <w:r w:rsidRPr="00022AE6">
              <w:rPr>
                <w:rFonts w:ascii="Times New Roman" w:hAnsi="Times New Roman" w:cs="Times New Roman"/>
                <w:szCs w:val="20"/>
              </w:rPr>
              <w:t>potvrzuje, že se seznámil se všemi dokumenty obsahujícími zadávací podmínky, a to i v jejich vzájemné souvislosti, shledal je srozumitelné a dostačující pro zpracování nabídky a následné plnění veřejné zakázky</w:t>
            </w:r>
            <w:bookmarkEnd w:id="1"/>
            <w:r w:rsidRPr="00022AE6">
              <w:rPr>
                <w:rFonts w:ascii="Times New Roman" w:hAnsi="Times New Roman" w:cs="Times New Roman"/>
                <w:szCs w:val="20"/>
              </w:rPr>
              <w:t>.</w:t>
            </w:r>
          </w:p>
        </w:tc>
      </w:tr>
    </w:tbl>
    <w:p w14:paraId="7DC62370" w14:textId="77777777" w:rsidR="003A3F48" w:rsidRPr="00022AE6" w:rsidRDefault="003A3F48" w:rsidP="00FC0288">
      <w:pPr>
        <w:pStyle w:val="Zkladntextodsazen3"/>
        <w:tabs>
          <w:tab w:val="left" w:pos="0"/>
        </w:tabs>
        <w:ind w:left="0"/>
        <w:jc w:val="both"/>
        <w:rPr>
          <w:sz w:val="20"/>
          <w:szCs w:val="20"/>
        </w:rPr>
      </w:pP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8651ED" w:rsidRPr="00022AE6" w14:paraId="090F6028" w14:textId="77777777" w:rsidTr="00FC0288">
        <w:trPr>
          <w:trHeight w:val="454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1AC549" w14:textId="5521748C" w:rsidR="008651ED" w:rsidRPr="00022AE6" w:rsidRDefault="00FC0288" w:rsidP="00A725DE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color w:val="FF0000"/>
                <w:lang w:val="en-US"/>
              </w:rPr>
            </w:pPr>
            <w:r w:rsidRPr="00022AE6">
              <w:rPr>
                <w:b/>
                <w:lang w:val="en-US"/>
              </w:rPr>
              <w:t>4</w:t>
            </w:r>
            <w:r w:rsidR="008651ED" w:rsidRPr="00022AE6">
              <w:rPr>
                <w:b/>
                <w:lang w:val="en-US"/>
              </w:rPr>
              <w:t>) PROHLÁŠENÍ KE SPOLEČENSKY ODPOVĚDNÉMU ZADÁVÁNÍ VEŘEJNÉ ZAKÁZKY</w:t>
            </w:r>
          </w:p>
        </w:tc>
      </w:tr>
      <w:tr w:rsidR="008651ED" w:rsidRPr="00022AE6" w14:paraId="01C08C20" w14:textId="77777777" w:rsidTr="00FC0288">
        <w:trPr>
          <w:trHeight w:val="454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F52E0" w14:textId="77777777" w:rsidR="00682148" w:rsidRPr="00832398" w:rsidRDefault="00682148" w:rsidP="00682148">
            <w:pPr>
              <w:pStyle w:val="Odstnesl"/>
              <w:spacing w:before="120"/>
              <w:ind w:left="0"/>
              <w:rPr>
                <w:rFonts w:ascii="Times New Roman" w:hAnsi="Times New Roman" w:cs="Times New Roman"/>
                <w:szCs w:val="20"/>
              </w:rPr>
            </w:pPr>
            <w:bookmarkStart w:id="2" w:name="_Toc500230509"/>
            <w:r w:rsidRPr="00832398">
              <w:rPr>
                <w:rFonts w:ascii="Times New Roman" w:hAnsi="Times New Roman" w:cs="Times New Roman"/>
                <w:b/>
                <w:bCs/>
                <w:szCs w:val="20"/>
              </w:rPr>
              <w:t xml:space="preserve">Dodavatel čestně prohlašuje </w:t>
            </w:r>
            <w:r w:rsidRPr="00832398">
              <w:rPr>
                <w:rFonts w:ascii="Times New Roman" w:hAnsi="Times New Roman" w:cs="Times New Roman"/>
                <w:szCs w:val="20"/>
              </w:rPr>
              <w:t>že, bude-li s ním uzavřena smlouva na veřejnou zakázku, zajistí po celou dobu plnění veřejné zakázky</w:t>
            </w:r>
          </w:p>
          <w:bookmarkEnd w:id="2"/>
          <w:p w14:paraId="47FB2D0C" w14:textId="77777777" w:rsidR="00682148" w:rsidRPr="00832398" w:rsidRDefault="00682148" w:rsidP="00682148">
            <w:pPr>
              <w:pStyle w:val="Odstavecseseznamem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32398">
              <w:rPr>
                <w:rFonts w:ascii="Times New Roman" w:hAnsi="Times New Roman" w:cs="Times New Roman"/>
                <w:sz w:val="20"/>
                <w:szCs w:val="20"/>
              </w:rPr>
              <w:t xml:space="preserve">plnění veškerých povinností vyplývajících z právních předpisů v oblasti pracovněprávní, oblasti zaměstnanosti a bezpečnosti a ochrany zdraví při práci, </w:t>
            </w:r>
            <w:r w:rsidRPr="00832398">
              <w:rPr>
                <w:rFonts w:ascii="Times New Roman" w:hAnsi="Times New Roman" w:cs="Times New Roman"/>
                <w:bCs/>
                <w:sz w:val="20"/>
                <w:szCs w:val="20"/>
              </w:rPr>
              <w:t>zejména zákona č. 262/2006. Sb., zákoník práce, ve znění pozdějších předpisů (se zřetelem na regulaci odměňování, pracovní doby, doby odpočinku mezi směnami atp.), zákona č. 435/2004 Sb., o zaměstnanosti, ve znění pozdějších předpisů (se zvláštním zřetelem na regulaci zaměstnávání cizinců),</w:t>
            </w:r>
            <w:r w:rsidRPr="00832398">
              <w:rPr>
                <w:rFonts w:ascii="Times New Roman" w:hAnsi="Times New Roman" w:cs="Times New Roman"/>
                <w:sz w:val="20"/>
                <w:szCs w:val="20"/>
              </w:rPr>
              <w:t xml:space="preserve"> a to vůči všem osobám, které se podílejí na plnění díla. </w:t>
            </w:r>
          </w:p>
          <w:p w14:paraId="09FBFEC1" w14:textId="77777777" w:rsidR="00682148" w:rsidRPr="00832398" w:rsidRDefault="00682148" w:rsidP="00682148"/>
          <w:p w14:paraId="2368D9FA" w14:textId="77777777" w:rsidR="00682148" w:rsidRPr="00832398" w:rsidRDefault="00682148" w:rsidP="00682148">
            <w:pPr>
              <w:pStyle w:val="Odstavecseseznamem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32398">
              <w:rPr>
                <w:rFonts w:ascii="Times New Roman" w:hAnsi="Times New Roman" w:cs="Times New Roman"/>
                <w:sz w:val="20"/>
                <w:szCs w:val="20"/>
              </w:rPr>
              <w:t xml:space="preserve">sjednání a dodržování smluvních podmínek </w:t>
            </w:r>
            <w:r w:rsidRPr="00B804AF">
              <w:rPr>
                <w:rFonts w:ascii="Times New Roman" w:hAnsi="Times New Roman" w:cs="Times New Roman"/>
                <w:sz w:val="20"/>
                <w:szCs w:val="20"/>
              </w:rPr>
              <w:t>se svými poddodavateli srovnatelných s podmínkami sjednanými ve smlouvě na plnění veřejné zakázky, a to v rozsahu výše smluvních pokut a délky záruční doby, splatnosti faktur; uvedené smluvní podmínky se považují za srovnatelné, budou-li smluvní pokuty i jejich výše a délka záruční doby shodná se smlouvou na veřejnou zakázku. Dodavatel je povinen na žádost zadavatele předložit zadavateli smlouvu uzavřenou se svým poddodavatelem</w:t>
            </w:r>
            <w:r w:rsidRPr="0083239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87F1794" w14:textId="77777777" w:rsidR="00682148" w:rsidRPr="00832398" w:rsidRDefault="00682148" w:rsidP="00682148">
            <w:pPr>
              <w:pStyle w:val="Odstavecseseznamem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B82E62" w14:textId="79BA7B33" w:rsidR="00682148" w:rsidRPr="00832398" w:rsidRDefault="00682148" w:rsidP="00682148">
            <w:pPr>
              <w:pStyle w:val="Odstavecseseznamem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32398">
              <w:rPr>
                <w:rFonts w:ascii="Times New Roman" w:hAnsi="Times New Roman" w:cs="Times New Roman"/>
                <w:sz w:val="20"/>
                <w:szCs w:val="20"/>
              </w:rPr>
              <w:t xml:space="preserve">řádné a včasné plnění finančních závazků svým poddodavatelům, </w:t>
            </w:r>
            <w:r w:rsidRPr="005A019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přičemž za řádné a včasné plnění finančních závazků se považuje plné uhrazení faktur vystavených poddodavatelem dodavateli za práce na díle, a to vždy nejpozději do 14 kalendářních dnů od připsání platby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zadavatele</w:t>
            </w:r>
            <w:r w:rsidRPr="005A019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na účet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dodavatele</w:t>
            </w:r>
            <w:r w:rsidRPr="005A019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. </w:t>
            </w:r>
            <w:r w:rsidR="00855567">
              <w:rPr>
                <w:rFonts w:ascii="Times New Roman" w:hAnsi="Times New Roman" w:cs="Times New Roman"/>
                <w:iCs/>
                <w:sz w:val="20"/>
                <w:szCs w:val="20"/>
              </w:rPr>
              <w:t>Pokud o to zadavatel požádá, je dodavatel</w:t>
            </w:r>
            <w:r w:rsidR="00855567" w:rsidRPr="005A019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povinen nejpozději do </w:t>
            </w:r>
            <w:r w:rsidR="006D37C6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  <w:r w:rsidRPr="005A019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0 kalendářních dnů od připsání platby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zadavatele</w:t>
            </w:r>
            <w:r w:rsidRPr="005A019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na účet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dodavatele</w:t>
            </w:r>
            <w:r w:rsidRPr="005A019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prokazatelně doložit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zadavateli</w:t>
            </w:r>
            <w:r w:rsidRPr="005A019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(např. výpisem z účtu), kdy</w:t>
            </w:r>
            <w:r w:rsidRPr="005A019E">
              <w:rPr>
                <w:rFonts w:ascii="Times New Roman" w:hAnsi="Times New Roman" w:cs="Times New Roman"/>
                <w:sz w:val="20"/>
                <w:szCs w:val="20"/>
              </w:rPr>
              <w:t xml:space="preserve"> mu byla na účet připsána platba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zadavatele</w:t>
            </w:r>
            <w:r w:rsidRPr="005A019E">
              <w:rPr>
                <w:rFonts w:ascii="Times New Roman" w:hAnsi="Times New Roman" w:cs="Times New Roman"/>
                <w:sz w:val="20"/>
                <w:szCs w:val="20"/>
              </w:rPr>
              <w:t xml:space="preserve"> a že zaplatil poddodavateli fakturu řádně a včas.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Dodavatel </w:t>
            </w:r>
            <w:r w:rsidRPr="005A019E">
              <w:rPr>
                <w:rFonts w:ascii="Times New Roman" w:hAnsi="Times New Roman" w:cs="Times New Roman"/>
                <w:sz w:val="20"/>
                <w:szCs w:val="20"/>
              </w:rPr>
              <w:t>se zavazuje přenést totožnou povinnost do případných dalších úrovní dodavatelského řetězce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  <w:p w14:paraId="4AD8201F" w14:textId="77777777" w:rsidR="00682148" w:rsidRPr="00832398" w:rsidRDefault="00682148" w:rsidP="00682148">
            <w:pPr>
              <w:pStyle w:val="Odstavecseseznamem"/>
              <w:ind w:left="64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0CFF05" w14:textId="77777777" w:rsidR="00147CC2" w:rsidRPr="00147CC2" w:rsidRDefault="00682148" w:rsidP="00147CC2">
            <w:pPr>
              <w:pStyle w:val="Odstavecseseznamem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47CC2">
              <w:rPr>
                <w:rFonts w:ascii="Times New Roman" w:hAnsi="Times New Roman" w:cs="Times New Roman"/>
                <w:sz w:val="20"/>
                <w:szCs w:val="20"/>
              </w:rPr>
              <w:t>plnění veškerých povinností vyplývající z právních předpisů v oblasti ochrany životního prostředí, zejména se zřetelem na nakládání s odpady;</w:t>
            </w:r>
          </w:p>
          <w:p w14:paraId="58C92C5B" w14:textId="4B30D29F" w:rsidR="00F35A10" w:rsidRPr="00147CC2" w:rsidRDefault="00F35A10" w:rsidP="00147CC2">
            <w:pPr>
              <w:pStyle w:val="Odstavecseseznamem"/>
              <w:ind w:left="643"/>
              <w:rPr>
                <w:rFonts w:ascii="Times New Roman" w:hAnsi="Times New Roman" w:cs="Times New Roman"/>
                <w:sz w:val="20"/>
                <w:szCs w:val="20"/>
              </w:rPr>
            </w:pPr>
            <w:r w:rsidRPr="00147CC2">
              <w:rPr>
                <w:rFonts w:ascii="Times New Roman" w:hAnsi="Times New Roman" w:cs="Times New Roman"/>
                <w:sz w:val="20"/>
                <w:szCs w:val="20"/>
              </w:rPr>
              <w:t xml:space="preserve">Dodavatel je povinen postupovat při provádění díla tak, aby při své činnosti minimalizoval vznik odpadů. </w:t>
            </w:r>
          </w:p>
          <w:p w14:paraId="38B793CC" w14:textId="03CFE1F1" w:rsidR="00F35A10" w:rsidRPr="00147CC2" w:rsidRDefault="00F35A10" w:rsidP="00147CC2">
            <w:pPr>
              <w:autoSpaceDE w:val="0"/>
              <w:autoSpaceDN w:val="0"/>
              <w:adjustRightInd w:val="0"/>
              <w:ind w:left="643"/>
              <w:rPr>
                <w:rFonts w:eastAsiaTheme="minorHAnsi"/>
              </w:rPr>
            </w:pPr>
            <w:bookmarkStart w:id="3" w:name="_Hlk76016846"/>
            <w:r w:rsidRPr="00147CC2">
              <w:t xml:space="preserve">Dodavatel bude při projektování budoucího díla využívat, je-li to objektivně možné a ekonomické, recyklované nebo recyklovatelné materiály. </w:t>
            </w:r>
            <w:bookmarkEnd w:id="3"/>
            <w:r w:rsidRPr="00147CC2">
              <w:t>Dodavatel je povinen rovněž plnit veškeré povinnosti vyplývající z právních předpisů v oblasti ochrany životního prostředí, zejména se zřetelem na nakládání s odpady. Dodavatel je povinen při realizaci plnění využívat, pokud je to možné, ekologicky šetrných řešení s cílem zmenšit přímé negativní dopady činnosti dodavatele i samotné stavby na životní prostředí, zejména, aby stavba byla zhotovena z materiálů šetrných k životnímu prostředí a při jejím zhotovení byly zvoleny postupy šetrné k životnímu prostředí, aby při zhotovení stavby bylo minimalizováno množství odpadu a rozsah znečištění</w:t>
            </w:r>
            <w:r w:rsidRPr="00147CC2">
              <w:rPr>
                <w:bCs/>
              </w:rPr>
              <w:t>.</w:t>
            </w:r>
          </w:p>
          <w:p w14:paraId="104DEC1E" w14:textId="77777777" w:rsidR="00CA2F0A" w:rsidRDefault="00CA2F0A" w:rsidP="00CA2F0A">
            <w:pPr>
              <w:rPr>
                <w:b/>
              </w:rPr>
            </w:pPr>
          </w:p>
          <w:p w14:paraId="1867F9B1" w14:textId="77777777" w:rsidR="00CA2F0A" w:rsidRPr="0070256A" w:rsidRDefault="00CA2F0A" w:rsidP="00CA2F0A">
            <w:pPr>
              <w:rPr>
                <w:b/>
              </w:rPr>
            </w:pPr>
            <w:r w:rsidRPr="0070256A">
              <w:rPr>
                <w:b/>
              </w:rPr>
              <w:t>Inovace</w:t>
            </w:r>
          </w:p>
          <w:p w14:paraId="4FA157E1" w14:textId="77777777" w:rsidR="00F35A10" w:rsidRPr="00DA71D1" w:rsidRDefault="00F35A10" w:rsidP="00F35A10">
            <w:pPr>
              <w:rPr>
                <w:bCs/>
              </w:rPr>
            </w:pPr>
            <w:r w:rsidRPr="00DA71D1">
              <w:rPr>
                <w:bCs/>
              </w:rPr>
              <w:t>Dodavatel </w:t>
            </w:r>
            <w:r w:rsidRPr="003A2D6C">
              <w:t xml:space="preserve">se zavazuje projektovat dílo tak, </w:t>
            </w:r>
            <w:r w:rsidRPr="005A0D51">
              <w:t>je-li to objektivně možné</w:t>
            </w:r>
            <w:r>
              <w:t xml:space="preserve"> a ekonomické, </w:t>
            </w:r>
            <w:r w:rsidRPr="003A2D6C">
              <w:t xml:space="preserve">aby v co nejširší míře využil inovativní prvky, procesy či technologie. Má-li </w:t>
            </w:r>
            <w:r>
              <w:t>dodavatel</w:t>
            </w:r>
            <w:r w:rsidRPr="003A2D6C">
              <w:t xml:space="preserve"> zaměstnance, zavazuje se v rámci svých vnitřních procesů k podpoře firemní kultury založené na motivaci pracovníků k zavádění inovativních prvků, procesů či technologií</w:t>
            </w:r>
            <w:r w:rsidRPr="00DA71D1">
              <w:rPr>
                <w:bCs/>
              </w:rPr>
              <w:t>.</w:t>
            </w:r>
          </w:p>
          <w:p w14:paraId="6A20A756" w14:textId="5A0F8C1D" w:rsidR="009974D5" w:rsidRPr="00022AE6" w:rsidRDefault="009974D5" w:rsidP="00F35A10">
            <w:pPr>
              <w:overflowPunct w:val="0"/>
              <w:autoSpaceDE w:val="0"/>
              <w:autoSpaceDN w:val="0"/>
              <w:adjustRightInd w:val="0"/>
              <w:contextualSpacing/>
              <w:jc w:val="both"/>
            </w:pPr>
          </w:p>
        </w:tc>
      </w:tr>
    </w:tbl>
    <w:p w14:paraId="07DB971D" w14:textId="0E40E9DD" w:rsidR="003D0FB2" w:rsidRDefault="003D0FB2" w:rsidP="00F4593D">
      <w:pPr>
        <w:pStyle w:val="Zkladntextodsazen3"/>
        <w:tabs>
          <w:tab w:val="left" w:pos="0"/>
        </w:tabs>
        <w:ind w:left="0"/>
        <w:jc w:val="both"/>
        <w:rPr>
          <w:sz w:val="20"/>
          <w:szCs w:val="20"/>
        </w:rPr>
      </w:pP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3D0FB2" w:rsidRPr="00832398" w14:paraId="240972E8" w14:textId="77777777" w:rsidTr="00285643">
        <w:trPr>
          <w:trHeight w:val="454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484846" w14:textId="77777777" w:rsidR="003D0FB2" w:rsidRPr="00832398" w:rsidRDefault="003D0FB2" w:rsidP="00285643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color w:val="FF0000"/>
                <w:lang w:val="en-US"/>
              </w:rPr>
            </w:pPr>
            <w:r w:rsidRPr="00832398">
              <w:rPr>
                <w:b/>
                <w:lang w:val="en-US"/>
              </w:rPr>
              <w:t>5) PROHLÁŠENÍ KE STŘETU ZÁJMŮ</w:t>
            </w:r>
          </w:p>
        </w:tc>
      </w:tr>
      <w:tr w:rsidR="003D0FB2" w:rsidRPr="00832398" w14:paraId="2EA76C3E" w14:textId="77777777" w:rsidTr="00285643">
        <w:trPr>
          <w:trHeight w:val="2043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A0114" w14:textId="77777777" w:rsidR="003D0FB2" w:rsidRPr="00E400AE" w:rsidRDefault="003D0FB2" w:rsidP="00285643">
            <w:pPr>
              <w:pStyle w:val="Odstnesl"/>
              <w:keepNext/>
              <w:spacing w:before="120" w:after="0"/>
              <w:ind w:left="0"/>
              <w:rPr>
                <w:rFonts w:ascii="Times New Roman" w:hAnsi="Times New Roman" w:cs="Times New Roman"/>
                <w:szCs w:val="20"/>
                <w:lang w:eastAsia="cs-CZ"/>
              </w:rPr>
            </w:pPr>
            <w:r w:rsidRPr="00E400AE">
              <w:rPr>
                <w:rFonts w:ascii="Times New Roman" w:hAnsi="Times New Roman" w:cs="Times New Roman"/>
                <w:b/>
                <w:bCs/>
                <w:szCs w:val="20"/>
              </w:rPr>
              <w:t>Dodavatel čestné prohlašuje</w:t>
            </w:r>
            <w:r w:rsidRPr="00E400AE">
              <w:rPr>
                <w:rFonts w:ascii="Times New Roman" w:hAnsi="Times New Roman" w:cs="Times New Roman"/>
                <w:szCs w:val="20"/>
              </w:rPr>
              <w:t xml:space="preserve">, že není </w:t>
            </w:r>
            <w:r w:rsidRPr="00E400AE">
              <w:rPr>
                <w:rFonts w:ascii="Times New Roman" w:hAnsi="Times New Roman" w:cs="Times New Roman"/>
                <w:szCs w:val="20"/>
                <w:lang w:eastAsia="cs-CZ"/>
              </w:rPr>
              <w:t>ve střetu zájmů ve smyslu ustanovení § 4b zákona č. 159/2006 sb., o střetu zájmů.</w:t>
            </w:r>
          </w:p>
          <w:p w14:paraId="5E582B17" w14:textId="77777777" w:rsidR="003D0FB2" w:rsidRPr="00E400AE" w:rsidRDefault="003D0FB2" w:rsidP="00285643">
            <w:pPr>
              <w:pStyle w:val="Odstnesl"/>
              <w:keepNext/>
              <w:ind w:left="0"/>
              <w:rPr>
                <w:rFonts w:ascii="Times New Roman" w:hAnsi="Times New Roman" w:cs="Times New Roman"/>
                <w:szCs w:val="20"/>
              </w:rPr>
            </w:pPr>
            <w:r w:rsidRPr="00E400AE">
              <w:rPr>
                <w:rFonts w:ascii="Times New Roman" w:hAnsi="Times New Roman" w:cs="Times New Roman"/>
                <w:szCs w:val="20"/>
              </w:rPr>
              <w:t>Dodavatel nemá takové osoby, jak je uvedeno níže.</w:t>
            </w:r>
          </w:p>
          <w:p w14:paraId="7779EE7D" w14:textId="77777777" w:rsidR="003D0FB2" w:rsidRPr="00E400AE" w:rsidRDefault="003D0FB2" w:rsidP="00285643">
            <w:pPr>
              <w:spacing w:before="120"/>
              <w:rPr>
                <w:i/>
                <w:iCs/>
                <w:lang w:eastAsia="cs-CZ"/>
              </w:rPr>
            </w:pPr>
            <w:r w:rsidRPr="00E400AE">
              <w:rPr>
                <w:i/>
                <w:iCs/>
                <w:lang w:eastAsia="cs-CZ"/>
              </w:rPr>
              <w:t xml:space="preserve">Ustanovení § 4b zákona č. 159/2006 Sb., o střetu zájmů: </w:t>
            </w:r>
          </w:p>
          <w:p w14:paraId="1BBF2926" w14:textId="77777777" w:rsidR="003D0FB2" w:rsidRPr="00E400AE" w:rsidRDefault="003D0FB2" w:rsidP="00285643">
            <w:pPr>
              <w:spacing w:after="120"/>
              <w:rPr>
                <w:i/>
                <w:iCs/>
                <w:lang w:eastAsia="cs-CZ"/>
              </w:rPr>
            </w:pPr>
            <w:r w:rsidRPr="00E400AE">
              <w:rPr>
                <w:i/>
                <w:iCs/>
                <w:lang w:eastAsia="cs-CZ"/>
              </w:rPr>
              <w:t>„Obchodní společnost, ve které veřejný funkcionář uvedený v § 2 odst. 1 písm. c) nebo jím ovládaná osoba vlastní podíl představující alespoň 25 % účasti společníka v obchodní společnosti, se nesmí účastnit zadávacích řízení podle zákona upravujícího zadávání veřejných zakázek jako účastník nebo poddodavatel, prostřednictvím kterého dodavatel prokazuje kvalifikaci.</w:t>
            </w:r>
          </w:p>
          <w:p w14:paraId="0F9A5479" w14:textId="490C1E15" w:rsidR="003D0FB2" w:rsidRPr="004D1628" w:rsidRDefault="003D0FB2" w:rsidP="00285643">
            <w:pPr>
              <w:spacing w:after="120"/>
              <w:rPr>
                <w:i/>
                <w:iCs/>
                <w:color w:val="333333"/>
                <w:lang w:eastAsia="cs-CZ"/>
              </w:rPr>
            </w:pPr>
            <w:r w:rsidRPr="00E400AE">
              <w:rPr>
                <w:b/>
                <w:bCs/>
              </w:rPr>
              <w:t>Dodavatel dále čestné prohlašuje</w:t>
            </w:r>
            <w:r w:rsidRPr="00E400AE">
              <w:t>,</w:t>
            </w:r>
            <w:r w:rsidRPr="00E400AE">
              <w:rPr>
                <w:b/>
                <w:bCs/>
              </w:rPr>
              <w:t xml:space="preserve"> </w:t>
            </w:r>
            <w:r w:rsidRPr="00E400AE">
              <w:t xml:space="preserve">že není </w:t>
            </w:r>
            <w:r w:rsidRPr="00E400AE">
              <w:rPr>
                <w:lang w:eastAsia="cs-CZ"/>
              </w:rPr>
              <w:t>ve střetu zájmů vůči zadavateli této veřejné zakázky potažmo vůči konkrétním osobám podílejícím se na ř</w:t>
            </w:r>
            <w:r w:rsidR="00D7159F">
              <w:rPr>
                <w:lang w:eastAsia="cs-CZ"/>
              </w:rPr>
              <w:t>ízení Města Karviná</w:t>
            </w:r>
            <w:r w:rsidRPr="00E400AE">
              <w:rPr>
                <w:b/>
                <w:bCs/>
                <w:lang w:eastAsia="cs-CZ"/>
              </w:rPr>
              <w:t>.</w:t>
            </w:r>
          </w:p>
        </w:tc>
      </w:tr>
    </w:tbl>
    <w:p w14:paraId="7914C093" w14:textId="77777777" w:rsidR="007351E2" w:rsidRDefault="007351E2" w:rsidP="007351E2">
      <w:pPr>
        <w:tabs>
          <w:tab w:val="left" w:pos="4992"/>
        </w:tabs>
        <w:spacing w:after="120"/>
        <w:rPr>
          <w:lang w:eastAsia="cs-CZ"/>
        </w:rPr>
      </w:pP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7351E2" w:rsidRPr="00832398" w14:paraId="4BCD243F" w14:textId="77777777" w:rsidTr="001A6B7A">
        <w:trPr>
          <w:trHeight w:val="454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2CBFF7" w14:textId="4F85E5CA" w:rsidR="007351E2" w:rsidRPr="00832398" w:rsidRDefault="006005E2" w:rsidP="001A6B7A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color w:val="FF0000"/>
                <w:lang w:val="en-US"/>
              </w:rPr>
            </w:pPr>
            <w:r>
              <w:rPr>
                <w:b/>
                <w:lang w:val="en-US"/>
              </w:rPr>
              <w:t>6</w:t>
            </w:r>
            <w:r w:rsidR="007351E2" w:rsidRPr="00832398">
              <w:rPr>
                <w:b/>
                <w:lang w:val="en-US"/>
              </w:rPr>
              <w:t xml:space="preserve">) PROHLÁŠENÍ </w:t>
            </w:r>
            <w:r w:rsidR="007351E2">
              <w:rPr>
                <w:b/>
                <w:lang w:val="en-US"/>
              </w:rPr>
              <w:t>K SANKCÍM PROTI RUSKU A BĚLORUSKU</w:t>
            </w:r>
          </w:p>
        </w:tc>
      </w:tr>
      <w:tr w:rsidR="007351E2" w:rsidRPr="00562C82" w14:paraId="2C79A29B" w14:textId="77777777" w:rsidTr="001A6B7A">
        <w:trPr>
          <w:trHeight w:val="454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46399" w14:textId="77777777" w:rsidR="007351E2" w:rsidRPr="00BF11AD" w:rsidRDefault="007351E2" w:rsidP="001A6B7A">
            <w:pPr>
              <w:spacing w:before="120" w:after="120"/>
              <w:jc w:val="both"/>
              <w:rPr>
                <w:lang w:eastAsia="cs-CZ"/>
              </w:rPr>
            </w:pPr>
            <w:r w:rsidRPr="00BF11AD">
              <w:rPr>
                <w:lang w:eastAsia="cs-CZ"/>
              </w:rPr>
              <w:t xml:space="preserve">Ustanovení § 48a </w:t>
            </w:r>
            <w:r>
              <w:rPr>
                <w:lang w:eastAsia="cs-CZ"/>
              </w:rPr>
              <w:t>zákona č. 134/2016 Sb., o zadávání veřejných zakázek v platném a účinném znění</w:t>
            </w:r>
            <w:r w:rsidRPr="00BF11AD">
              <w:rPr>
                <w:lang w:eastAsia="cs-CZ"/>
              </w:rPr>
              <w:t>:</w:t>
            </w:r>
          </w:p>
          <w:p w14:paraId="159DAED7" w14:textId="77777777" w:rsidR="007351E2" w:rsidRPr="00EE57BF" w:rsidRDefault="007351E2" w:rsidP="007351E2">
            <w:pPr>
              <w:pStyle w:val="l3"/>
              <w:numPr>
                <w:ilvl w:val="0"/>
                <w:numId w:val="33"/>
              </w:numPr>
              <w:shd w:val="clear" w:color="auto" w:fill="FFFFFF"/>
              <w:spacing w:before="0" w:beforeAutospacing="0" w:after="60" w:afterAutospacing="0"/>
              <w:ind w:left="714" w:hanging="357"/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EE57BF">
              <w:rPr>
                <w:i/>
                <w:iCs/>
                <w:color w:val="000000"/>
                <w:sz w:val="20"/>
                <w:szCs w:val="20"/>
              </w:rPr>
              <w:t>Zadavatel nezadá veřejnou zakázku účastníku zadávacího řízení, pokud je to v rozporu s mezinárodními sankcemi podle zákona upravujícího provádění mezinárodních sankcí.</w:t>
            </w:r>
          </w:p>
          <w:p w14:paraId="5D4921CE" w14:textId="77777777" w:rsidR="007351E2" w:rsidRPr="00EE57BF" w:rsidRDefault="007351E2" w:rsidP="007351E2">
            <w:pPr>
              <w:pStyle w:val="l3"/>
              <w:numPr>
                <w:ilvl w:val="0"/>
                <w:numId w:val="33"/>
              </w:numPr>
              <w:shd w:val="clear" w:color="auto" w:fill="FFFFFF"/>
              <w:spacing w:before="0" w:beforeAutospacing="0" w:after="0" w:afterAutospacing="0"/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EE57BF">
              <w:rPr>
                <w:i/>
                <w:iCs/>
                <w:color w:val="000000"/>
                <w:sz w:val="20"/>
                <w:szCs w:val="20"/>
              </w:rPr>
              <w:t>Pokud se mezinárodní sankce podle odstavce 1 vztahuje na</w:t>
            </w:r>
          </w:p>
          <w:p w14:paraId="59A2C269" w14:textId="77777777" w:rsidR="007351E2" w:rsidRPr="00EE57BF" w:rsidRDefault="007351E2" w:rsidP="001A6B7A">
            <w:pPr>
              <w:pStyle w:val="l4"/>
              <w:shd w:val="clear" w:color="auto" w:fill="FFFFFF"/>
              <w:spacing w:before="0" w:beforeAutospacing="0" w:after="0" w:afterAutospacing="0"/>
              <w:ind w:left="708"/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EE57BF">
              <w:rPr>
                <w:rStyle w:val="PromnnHTML"/>
                <w:color w:val="000000"/>
                <w:sz w:val="20"/>
                <w:szCs w:val="20"/>
              </w:rPr>
              <w:t>a)</w:t>
            </w:r>
            <w:r w:rsidRPr="00EE57BF">
              <w:rPr>
                <w:i/>
                <w:iCs/>
                <w:color w:val="000000"/>
                <w:sz w:val="20"/>
                <w:szCs w:val="20"/>
              </w:rPr>
              <w:t> účastníka zadávacího řízení, může ho zadavatel vyloučit z účasti v zadávacím řízení, nebo</w:t>
            </w:r>
          </w:p>
          <w:p w14:paraId="54092988" w14:textId="77777777" w:rsidR="007351E2" w:rsidRPr="00EE57BF" w:rsidRDefault="007351E2" w:rsidP="001A6B7A">
            <w:pPr>
              <w:pStyle w:val="l4"/>
              <w:shd w:val="clear" w:color="auto" w:fill="FFFFFF"/>
              <w:spacing w:before="0" w:beforeAutospacing="0" w:after="60" w:afterAutospacing="0"/>
              <w:ind w:left="709"/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EE57BF">
              <w:rPr>
                <w:rStyle w:val="PromnnHTML"/>
                <w:color w:val="000000"/>
                <w:sz w:val="20"/>
                <w:szCs w:val="20"/>
              </w:rPr>
              <w:t>b)</w:t>
            </w:r>
            <w:r w:rsidRPr="00EE57BF">
              <w:rPr>
                <w:i/>
                <w:iCs/>
                <w:color w:val="000000"/>
                <w:sz w:val="20"/>
                <w:szCs w:val="20"/>
              </w:rPr>
              <w:t> vybraného dodavatele, vyloučí ho zadavatel z účasti v zadávacím řízení.</w:t>
            </w:r>
          </w:p>
          <w:p w14:paraId="7E8B3C1D" w14:textId="77777777" w:rsidR="007351E2" w:rsidRPr="00EE57BF" w:rsidRDefault="007351E2" w:rsidP="007351E2">
            <w:pPr>
              <w:pStyle w:val="l3"/>
              <w:numPr>
                <w:ilvl w:val="0"/>
                <w:numId w:val="33"/>
              </w:numPr>
              <w:shd w:val="clear" w:color="auto" w:fill="FFFFFF"/>
              <w:spacing w:before="0" w:beforeAutospacing="0" w:after="0" w:afterAutospacing="0"/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EE57BF">
              <w:rPr>
                <w:i/>
                <w:iCs/>
                <w:color w:val="000000"/>
                <w:sz w:val="20"/>
                <w:szCs w:val="20"/>
              </w:rPr>
              <w:t>Pokud se mezinárodní sankce podle odstavce 1 vztahuje na poddodavatele</w:t>
            </w:r>
          </w:p>
          <w:p w14:paraId="3E8E3273" w14:textId="77777777" w:rsidR="007351E2" w:rsidRPr="00EE57BF" w:rsidRDefault="007351E2" w:rsidP="001A6B7A">
            <w:pPr>
              <w:pStyle w:val="l4"/>
              <w:shd w:val="clear" w:color="auto" w:fill="FFFFFF"/>
              <w:spacing w:before="0" w:beforeAutospacing="0" w:after="0" w:afterAutospacing="0"/>
              <w:ind w:left="708"/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EE57BF">
              <w:rPr>
                <w:rStyle w:val="PromnnHTML"/>
                <w:color w:val="000000"/>
                <w:sz w:val="20"/>
                <w:szCs w:val="20"/>
              </w:rPr>
              <w:t>a)</w:t>
            </w:r>
            <w:r w:rsidRPr="00EE57BF">
              <w:rPr>
                <w:i/>
                <w:iCs/>
                <w:color w:val="000000"/>
                <w:sz w:val="20"/>
                <w:szCs w:val="20"/>
              </w:rPr>
              <w:t> účastníka zadávacího řízení, může zadavatel požadovat nahrazení poddodavatele, nebo</w:t>
            </w:r>
          </w:p>
          <w:p w14:paraId="703240D0" w14:textId="77777777" w:rsidR="007351E2" w:rsidRPr="00EE57BF" w:rsidRDefault="007351E2" w:rsidP="001A6B7A">
            <w:pPr>
              <w:pStyle w:val="l4"/>
              <w:shd w:val="clear" w:color="auto" w:fill="FFFFFF"/>
              <w:spacing w:before="0" w:beforeAutospacing="0" w:after="60" w:afterAutospacing="0"/>
              <w:ind w:left="709"/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EE57BF">
              <w:rPr>
                <w:rStyle w:val="PromnnHTML"/>
                <w:color w:val="000000"/>
                <w:sz w:val="20"/>
                <w:szCs w:val="20"/>
              </w:rPr>
              <w:t>b)</w:t>
            </w:r>
            <w:r w:rsidRPr="00EE57BF">
              <w:rPr>
                <w:i/>
                <w:iCs/>
                <w:color w:val="000000"/>
                <w:sz w:val="20"/>
                <w:szCs w:val="20"/>
              </w:rPr>
              <w:t> vybraného dodavatele, musí zadavatel požadovat nahrazení poddodavatele.</w:t>
            </w:r>
          </w:p>
          <w:p w14:paraId="52ED6000" w14:textId="77777777" w:rsidR="007351E2" w:rsidRPr="00EE57BF" w:rsidRDefault="007351E2" w:rsidP="007351E2">
            <w:pPr>
              <w:pStyle w:val="l3"/>
              <w:numPr>
                <w:ilvl w:val="0"/>
                <w:numId w:val="33"/>
              </w:numPr>
              <w:shd w:val="clear" w:color="auto" w:fill="FFFFFF"/>
              <w:spacing w:before="0" w:beforeAutospacing="0" w:after="0" w:afterAutospacing="0"/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EE57BF">
              <w:rPr>
                <w:i/>
                <w:iCs/>
                <w:color w:val="000000"/>
                <w:sz w:val="20"/>
                <w:szCs w:val="20"/>
              </w:rPr>
              <w:t>Na základě požadavku zadavatele podle odstavce 3 musí účastník zadávacího řízení poddodavatele nahradit nejpozději do konce zadavatelem stanovené přiměřené lhůty. Pokud nedojde k nahrazení poddodavatele, platí, že se na účastníka zadávacího řízení vztahuje zákaz zadání veřejné zakázky.</w:t>
            </w:r>
          </w:p>
          <w:p w14:paraId="7788C453" w14:textId="77777777" w:rsidR="007351E2" w:rsidRDefault="007351E2" w:rsidP="001A6B7A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  <w:p w14:paraId="54E0ACAC" w14:textId="77777777" w:rsidR="007351E2" w:rsidRPr="000128E6" w:rsidRDefault="007351E2" w:rsidP="001A6B7A">
            <w:pPr>
              <w:autoSpaceDE w:val="0"/>
              <w:autoSpaceDN w:val="0"/>
              <w:adjustRightInd w:val="0"/>
              <w:jc w:val="both"/>
              <w:rPr>
                <w:rFonts w:eastAsiaTheme="minorHAnsi"/>
              </w:rPr>
            </w:pPr>
            <w:r w:rsidRPr="000128E6">
              <w:rPr>
                <w:rFonts w:eastAsiaTheme="minorHAnsi"/>
              </w:rPr>
              <w:t xml:space="preserve">Nařízení </w:t>
            </w:r>
            <w:r>
              <w:rPr>
                <w:rFonts w:eastAsiaTheme="minorHAnsi"/>
              </w:rPr>
              <w:t>Rady EU jsou přímo použitelná ve všech členských státech Evropské unie bez nutnosti jakékoli implementace do vnitrostátních práv a omezení stanovená v těchto nařízeních jsou povinny dodržovat fyzické i právnické osoby, na které se právo Evropské unie vztahuje.</w:t>
            </w:r>
          </w:p>
          <w:p w14:paraId="4A4D1A86" w14:textId="77777777" w:rsidR="007351E2" w:rsidRDefault="007351E2" w:rsidP="001A6B7A">
            <w:pPr>
              <w:jc w:val="both"/>
            </w:pPr>
            <w:r>
              <w:t xml:space="preserve">Bližší informace o sankcích jsou dostupné na: </w:t>
            </w:r>
            <w:hyperlink r:id="rId11" w:history="1">
              <w:r w:rsidRPr="00065E5C">
                <w:rPr>
                  <w:rStyle w:val="Hypertextovodkaz"/>
                </w:rPr>
                <w:t>https://www.financnianalytickyurad.cz/sankce-proti-rusku-a-belorusku</w:t>
              </w:r>
            </w:hyperlink>
          </w:p>
          <w:p w14:paraId="0AFF70EE" w14:textId="77777777" w:rsidR="007351E2" w:rsidRDefault="007351E2" w:rsidP="001A6B7A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  <w:p w14:paraId="75111C5A" w14:textId="48AA17CE" w:rsidR="007351E2" w:rsidRPr="002D2B9D" w:rsidRDefault="007351E2" w:rsidP="001A6B7A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3B3A38">
              <w:rPr>
                <w:b/>
                <w:lang w:val="en-US"/>
              </w:rPr>
              <w:t xml:space="preserve">Dodavatel </w:t>
            </w:r>
            <w:r>
              <w:rPr>
                <w:b/>
                <w:lang w:val="en-US"/>
              </w:rPr>
              <w:t xml:space="preserve">čestně </w:t>
            </w:r>
            <w:r w:rsidRPr="003B3A38">
              <w:rPr>
                <w:b/>
                <w:lang w:val="en-US"/>
              </w:rPr>
              <w:t xml:space="preserve">prohlašuje, že </w:t>
            </w:r>
            <w:r>
              <w:rPr>
                <w:b/>
                <w:lang w:val="en-US"/>
              </w:rPr>
              <w:t xml:space="preserve">ani on, ani jeho poddodavatelé či jiné osoby, prostřednictvím kterých prokazuje kvalifikace, </w:t>
            </w:r>
            <w:r w:rsidRPr="003B3A38">
              <w:rPr>
                <w:b/>
                <w:lang w:val="en-US"/>
              </w:rPr>
              <w:t>ne</w:t>
            </w:r>
            <w:r>
              <w:rPr>
                <w:b/>
                <w:lang w:val="en-US"/>
              </w:rPr>
              <w:t>jsou</w:t>
            </w:r>
            <w:r w:rsidRPr="003B3A38">
              <w:rPr>
                <w:b/>
                <w:lang w:val="en-US"/>
              </w:rPr>
              <w:t xml:space="preserve"> osob</w:t>
            </w:r>
            <w:r>
              <w:rPr>
                <w:b/>
                <w:lang w:val="en-US"/>
              </w:rPr>
              <w:t>ami</w:t>
            </w:r>
            <w:r w:rsidRPr="003B3A38">
              <w:rPr>
                <w:b/>
                <w:lang w:val="en-US"/>
              </w:rPr>
              <w:t>, na kter</w:t>
            </w:r>
            <w:r>
              <w:rPr>
                <w:b/>
                <w:lang w:val="en-US"/>
              </w:rPr>
              <w:t>é</w:t>
            </w:r>
            <w:r w:rsidRPr="003B3A38">
              <w:rPr>
                <w:b/>
                <w:lang w:val="en-US"/>
              </w:rPr>
              <w:t xml:space="preserve"> se vztahují mezinárodní sankce</w:t>
            </w:r>
            <w:r>
              <w:rPr>
                <w:b/>
                <w:lang w:val="en-US"/>
              </w:rPr>
              <w:t xml:space="preserve"> dle výše uvedeného.</w:t>
            </w:r>
          </w:p>
        </w:tc>
      </w:tr>
    </w:tbl>
    <w:p w14:paraId="5C9F5392" w14:textId="77777777" w:rsidR="007351E2" w:rsidRPr="00022AE6" w:rsidRDefault="007351E2" w:rsidP="00487D11">
      <w:pPr>
        <w:pStyle w:val="Zkladntextodsazen3"/>
        <w:tabs>
          <w:tab w:val="left" w:pos="0"/>
        </w:tabs>
        <w:ind w:left="0"/>
        <w:jc w:val="both"/>
        <w:rPr>
          <w:sz w:val="20"/>
          <w:szCs w:val="20"/>
        </w:rPr>
      </w:pP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2A374A" w:rsidRPr="00022AE6" w14:paraId="63CF8E52" w14:textId="77777777" w:rsidTr="00231D0E">
        <w:trPr>
          <w:trHeight w:val="454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84B990" w14:textId="08208EA3" w:rsidR="002A374A" w:rsidRPr="00022AE6" w:rsidRDefault="006005E2" w:rsidP="00A725DE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color w:val="FF0000"/>
                <w:lang w:val="en-US"/>
              </w:rPr>
            </w:pPr>
            <w:r>
              <w:rPr>
                <w:b/>
                <w:lang w:val="en-US"/>
              </w:rPr>
              <w:t>7</w:t>
            </w:r>
            <w:r w:rsidR="002A374A" w:rsidRPr="00022AE6">
              <w:rPr>
                <w:b/>
                <w:lang w:val="en-US"/>
              </w:rPr>
              <w:t>) PR</w:t>
            </w:r>
            <w:r w:rsidR="00231D0E" w:rsidRPr="00022AE6">
              <w:rPr>
                <w:b/>
                <w:lang w:val="en-US"/>
              </w:rPr>
              <w:t>OHLÁŠENÍ</w:t>
            </w:r>
            <w:r w:rsidR="002A374A" w:rsidRPr="00022AE6">
              <w:rPr>
                <w:b/>
                <w:lang w:val="en-US"/>
              </w:rPr>
              <w:t xml:space="preserve"> ZÁKLADNÍ ZPŮSOBILOSTI</w:t>
            </w:r>
          </w:p>
        </w:tc>
      </w:tr>
      <w:tr w:rsidR="00F4593D" w:rsidRPr="00022AE6" w14:paraId="68DD9317" w14:textId="77777777" w:rsidTr="00231D0E">
        <w:trPr>
          <w:trHeight w:val="454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A2091" w14:textId="77777777" w:rsidR="00655AAB" w:rsidRPr="00022AE6" w:rsidRDefault="00655AAB" w:rsidP="00655AAB">
            <w:pPr>
              <w:pStyle w:val="Odstnesl"/>
              <w:spacing w:before="120"/>
              <w:ind w:left="0"/>
              <w:rPr>
                <w:rFonts w:ascii="Times New Roman" w:hAnsi="Times New Roman" w:cs="Times New Roman"/>
                <w:szCs w:val="20"/>
              </w:rPr>
            </w:pPr>
            <w:r w:rsidRPr="00022AE6">
              <w:rPr>
                <w:rFonts w:ascii="Times New Roman" w:hAnsi="Times New Roman" w:cs="Times New Roman"/>
                <w:b/>
                <w:bCs/>
                <w:szCs w:val="20"/>
              </w:rPr>
              <w:t>Dodavatel čestně prohlašuje</w:t>
            </w:r>
            <w:r w:rsidRPr="00022AE6">
              <w:rPr>
                <w:rFonts w:ascii="Times New Roman" w:hAnsi="Times New Roman" w:cs="Times New Roman"/>
                <w:szCs w:val="20"/>
              </w:rPr>
              <w:t>,</w:t>
            </w:r>
            <w:r w:rsidRPr="00022AE6">
              <w:rPr>
                <w:rFonts w:ascii="Times New Roman" w:hAnsi="Times New Roman" w:cs="Times New Roman"/>
                <w:b/>
                <w:bCs/>
                <w:szCs w:val="20"/>
              </w:rPr>
              <w:t xml:space="preserve"> </w:t>
            </w:r>
            <w:r w:rsidRPr="00022AE6">
              <w:rPr>
                <w:rFonts w:ascii="Times New Roman" w:hAnsi="Times New Roman" w:cs="Times New Roman"/>
                <w:szCs w:val="20"/>
              </w:rPr>
              <w:t xml:space="preserve">že je způsobilý k plnění veřejné zakázky v </w:t>
            </w:r>
            <w:bookmarkStart w:id="4" w:name="_Toc492370945"/>
            <w:bookmarkStart w:id="5" w:name="_Toc492371371"/>
            <w:bookmarkStart w:id="6" w:name="_Toc492376118"/>
            <w:r w:rsidRPr="00022AE6">
              <w:rPr>
                <w:rFonts w:ascii="Times New Roman" w:hAnsi="Times New Roman" w:cs="Times New Roman"/>
                <w:szCs w:val="20"/>
              </w:rPr>
              <w:t>rozsahu § 74 zákona č. 134/2016</w:t>
            </w:r>
            <w:bookmarkEnd w:id="4"/>
            <w:bookmarkEnd w:id="5"/>
            <w:bookmarkEnd w:id="6"/>
            <w:r w:rsidRPr="00022AE6">
              <w:rPr>
                <w:rFonts w:ascii="Times New Roman" w:hAnsi="Times New Roman" w:cs="Times New Roman"/>
                <w:szCs w:val="20"/>
              </w:rPr>
              <w:t xml:space="preserve"> Sb., o zadávání veřejných zakázek, ve znění pozdějších předpisů (dále jen „zákon“), neboť</w:t>
            </w:r>
          </w:p>
          <w:p w14:paraId="34A50BB7" w14:textId="1CF03C9B" w:rsidR="00F4593D" w:rsidRPr="00022AE6" w:rsidRDefault="00F4593D" w:rsidP="00F4593D">
            <w:pPr>
              <w:pStyle w:val="Odstavecseseznamem"/>
              <w:numPr>
                <w:ilvl w:val="0"/>
                <w:numId w:val="9"/>
              </w:numPr>
              <w:suppressAutoHyphens/>
              <w:spacing w:before="60" w:after="120" w:line="276" w:lineRule="auto"/>
              <w:ind w:left="568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2AE6">
              <w:rPr>
                <w:rFonts w:ascii="Times New Roman" w:hAnsi="Times New Roman" w:cs="Times New Roman"/>
                <w:sz w:val="20"/>
                <w:szCs w:val="20"/>
              </w:rPr>
              <w:t>nebyl v zemi svého sídla v posledních 5 letech před zahájením výběrového řízení pravomocně odsouzen pro níže uvedený trestný čin nebo obdobný trestný čin podle právního řádu země sídla dodavatele, kdy k zahlazeným odsouzením se nepřihlíží, a to:</w:t>
            </w:r>
          </w:p>
          <w:p w14:paraId="3ABF3A88" w14:textId="77777777" w:rsidR="00F4593D" w:rsidRPr="00022AE6" w:rsidRDefault="00F4593D" w:rsidP="00F4593D">
            <w:pPr>
              <w:pStyle w:val="Odstavecseseznamem"/>
              <w:numPr>
                <w:ilvl w:val="0"/>
                <w:numId w:val="10"/>
              </w:numPr>
              <w:suppressAutoHyphens/>
              <w:spacing w:line="276" w:lineRule="auto"/>
              <w:ind w:left="993" w:hanging="42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2AE6">
              <w:rPr>
                <w:rFonts w:ascii="Times New Roman" w:hAnsi="Times New Roman" w:cs="Times New Roman"/>
                <w:sz w:val="20"/>
                <w:szCs w:val="20"/>
              </w:rPr>
              <w:t>trestný čin spáchaný ve prospěch organizované zločinecké skupiny nebo trestný čin účasti na organizované zločinecké skupině,</w:t>
            </w:r>
          </w:p>
          <w:p w14:paraId="55353F15" w14:textId="77777777" w:rsidR="00F4593D" w:rsidRPr="00022AE6" w:rsidRDefault="00F4593D" w:rsidP="00F4593D">
            <w:pPr>
              <w:pStyle w:val="Odstavecseseznamem"/>
              <w:numPr>
                <w:ilvl w:val="0"/>
                <w:numId w:val="10"/>
              </w:numPr>
              <w:suppressAutoHyphens/>
              <w:spacing w:line="276" w:lineRule="auto"/>
              <w:ind w:left="993" w:hanging="42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2AE6">
              <w:rPr>
                <w:rFonts w:ascii="Times New Roman" w:hAnsi="Times New Roman" w:cs="Times New Roman"/>
                <w:sz w:val="20"/>
                <w:szCs w:val="20"/>
              </w:rPr>
              <w:t>trestný čin obchodování s lidmi,</w:t>
            </w:r>
          </w:p>
          <w:p w14:paraId="76C1F400" w14:textId="77777777" w:rsidR="00F4593D" w:rsidRPr="00022AE6" w:rsidRDefault="00F4593D" w:rsidP="00F4593D">
            <w:pPr>
              <w:pStyle w:val="Odstavecseseznamem"/>
              <w:numPr>
                <w:ilvl w:val="0"/>
                <w:numId w:val="10"/>
              </w:numPr>
              <w:suppressAutoHyphens/>
              <w:spacing w:line="276" w:lineRule="auto"/>
              <w:ind w:left="993" w:hanging="42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2AE6">
              <w:rPr>
                <w:rFonts w:ascii="Times New Roman" w:hAnsi="Times New Roman" w:cs="Times New Roman"/>
                <w:sz w:val="20"/>
                <w:szCs w:val="20"/>
              </w:rPr>
              <w:t>tyto trestné činy proti majetku:</w:t>
            </w:r>
          </w:p>
          <w:p w14:paraId="09BA8902" w14:textId="77777777" w:rsidR="00F4593D" w:rsidRPr="00022AE6" w:rsidRDefault="00F4593D" w:rsidP="00F4593D">
            <w:pPr>
              <w:pStyle w:val="Odstavecseseznamem"/>
              <w:numPr>
                <w:ilvl w:val="0"/>
                <w:numId w:val="11"/>
              </w:numPr>
              <w:suppressAutoHyphens/>
              <w:spacing w:line="276" w:lineRule="auto"/>
              <w:ind w:left="1276" w:hanging="28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2AE6">
              <w:rPr>
                <w:rFonts w:ascii="Times New Roman" w:hAnsi="Times New Roman" w:cs="Times New Roman"/>
                <w:sz w:val="20"/>
                <w:szCs w:val="20"/>
              </w:rPr>
              <w:t>podvod,</w:t>
            </w:r>
          </w:p>
          <w:p w14:paraId="5426BF82" w14:textId="77777777" w:rsidR="00F4593D" w:rsidRPr="00022AE6" w:rsidRDefault="00F4593D" w:rsidP="00F4593D">
            <w:pPr>
              <w:pStyle w:val="Odstavecseseznamem"/>
              <w:numPr>
                <w:ilvl w:val="0"/>
                <w:numId w:val="11"/>
              </w:numPr>
              <w:suppressAutoHyphens/>
              <w:spacing w:line="276" w:lineRule="auto"/>
              <w:ind w:left="1276" w:hanging="28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2AE6">
              <w:rPr>
                <w:rFonts w:ascii="Times New Roman" w:hAnsi="Times New Roman" w:cs="Times New Roman"/>
                <w:sz w:val="20"/>
                <w:szCs w:val="20"/>
              </w:rPr>
              <w:t>úvěrový podvod,</w:t>
            </w:r>
          </w:p>
          <w:p w14:paraId="6D8DB764" w14:textId="77777777" w:rsidR="00F4593D" w:rsidRPr="00022AE6" w:rsidRDefault="00F4593D" w:rsidP="00F4593D">
            <w:pPr>
              <w:pStyle w:val="Odstavecseseznamem"/>
              <w:numPr>
                <w:ilvl w:val="0"/>
                <w:numId w:val="11"/>
              </w:numPr>
              <w:suppressAutoHyphens/>
              <w:spacing w:line="276" w:lineRule="auto"/>
              <w:ind w:left="1276" w:hanging="28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2AE6">
              <w:rPr>
                <w:rFonts w:ascii="Times New Roman" w:hAnsi="Times New Roman" w:cs="Times New Roman"/>
                <w:sz w:val="20"/>
                <w:szCs w:val="20"/>
              </w:rPr>
              <w:t>dotační podvod,</w:t>
            </w:r>
          </w:p>
          <w:p w14:paraId="70C15702" w14:textId="77777777" w:rsidR="00F4593D" w:rsidRPr="00022AE6" w:rsidRDefault="00F4593D" w:rsidP="00F4593D">
            <w:pPr>
              <w:pStyle w:val="Odstavecseseznamem"/>
              <w:numPr>
                <w:ilvl w:val="0"/>
                <w:numId w:val="11"/>
              </w:numPr>
              <w:suppressAutoHyphens/>
              <w:spacing w:line="276" w:lineRule="auto"/>
              <w:ind w:left="1276" w:hanging="28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2A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legalizace výnosů z trestné činnosti,</w:t>
            </w:r>
          </w:p>
          <w:p w14:paraId="4433E648" w14:textId="77777777" w:rsidR="00F4593D" w:rsidRPr="00022AE6" w:rsidRDefault="00F4593D" w:rsidP="00F4593D">
            <w:pPr>
              <w:pStyle w:val="Odstavecseseznamem"/>
              <w:numPr>
                <w:ilvl w:val="0"/>
                <w:numId w:val="11"/>
              </w:numPr>
              <w:suppressAutoHyphens/>
              <w:spacing w:line="276" w:lineRule="auto"/>
              <w:ind w:left="1276" w:hanging="28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2AE6">
              <w:rPr>
                <w:rFonts w:ascii="Times New Roman" w:hAnsi="Times New Roman" w:cs="Times New Roman"/>
                <w:sz w:val="20"/>
                <w:szCs w:val="20"/>
              </w:rPr>
              <w:t>legalizace výnosů z trestné činnosti z nedbalosti,</w:t>
            </w:r>
          </w:p>
          <w:p w14:paraId="16162A0E" w14:textId="77777777" w:rsidR="00F4593D" w:rsidRPr="00022AE6" w:rsidRDefault="00F4593D" w:rsidP="00F4593D">
            <w:pPr>
              <w:pStyle w:val="Odstavecseseznamem"/>
              <w:numPr>
                <w:ilvl w:val="0"/>
                <w:numId w:val="10"/>
              </w:numPr>
              <w:suppressAutoHyphens/>
              <w:spacing w:line="276" w:lineRule="auto"/>
              <w:ind w:left="993" w:hanging="42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2AE6">
              <w:rPr>
                <w:rFonts w:ascii="Times New Roman" w:hAnsi="Times New Roman" w:cs="Times New Roman"/>
                <w:sz w:val="20"/>
                <w:szCs w:val="20"/>
              </w:rPr>
              <w:t>tyto trestné činy hospodářské:</w:t>
            </w:r>
          </w:p>
          <w:p w14:paraId="6B582304" w14:textId="77777777" w:rsidR="00F4593D" w:rsidRPr="00022AE6" w:rsidRDefault="00F4593D" w:rsidP="00F4593D">
            <w:pPr>
              <w:pStyle w:val="Odstavecseseznamem"/>
              <w:numPr>
                <w:ilvl w:val="0"/>
                <w:numId w:val="12"/>
              </w:numPr>
              <w:suppressAutoHyphens/>
              <w:spacing w:line="276" w:lineRule="auto"/>
              <w:ind w:left="1276" w:hanging="28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2AE6">
              <w:rPr>
                <w:rFonts w:ascii="Times New Roman" w:hAnsi="Times New Roman" w:cs="Times New Roman"/>
                <w:sz w:val="20"/>
                <w:szCs w:val="20"/>
              </w:rPr>
              <w:t>zneužití informace a postavení v obchodním styku,</w:t>
            </w:r>
          </w:p>
          <w:p w14:paraId="2F4438AE" w14:textId="77777777" w:rsidR="00F4593D" w:rsidRPr="00022AE6" w:rsidRDefault="00F4593D" w:rsidP="00F4593D">
            <w:pPr>
              <w:pStyle w:val="Odstavecseseznamem"/>
              <w:numPr>
                <w:ilvl w:val="0"/>
                <w:numId w:val="12"/>
              </w:numPr>
              <w:suppressAutoHyphens/>
              <w:spacing w:line="276" w:lineRule="auto"/>
              <w:ind w:left="1276" w:hanging="28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2AE6">
              <w:rPr>
                <w:rFonts w:ascii="Times New Roman" w:hAnsi="Times New Roman" w:cs="Times New Roman"/>
                <w:sz w:val="20"/>
                <w:szCs w:val="20"/>
              </w:rPr>
              <w:t>sjednání výhody při zadání veřejné zakázky, při veřejné soutěži a veřejné dražbě,</w:t>
            </w:r>
          </w:p>
          <w:p w14:paraId="673F3829" w14:textId="77777777" w:rsidR="00F4593D" w:rsidRPr="00022AE6" w:rsidRDefault="00F4593D" w:rsidP="00F4593D">
            <w:pPr>
              <w:pStyle w:val="Odstavecseseznamem"/>
              <w:numPr>
                <w:ilvl w:val="0"/>
                <w:numId w:val="12"/>
              </w:numPr>
              <w:suppressAutoHyphens/>
              <w:spacing w:line="276" w:lineRule="auto"/>
              <w:ind w:left="1276" w:hanging="28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2AE6">
              <w:rPr>
                <w:rFonts w:ascii="Times New Roman" w:hAnsi="Times New Roman" w:cs="Times New Roman"/>
                <w:sz w:val="20"/>
                <w:szCs w:val="20"/>
              </w:rPr>
              <w:t>pletichy při zadání veřejné zakázky a při veřejné soutěži,</w:t>
            </w:r>
          </w:p>
          <w:p w14:paraId="7F5A6BA3" w14:textId="77777777" w:rsidR="00F4593D" w:rsidRPr="00022AE6" w:rsidRDefault="00F4593D" w:rsidP="00F4593D">
            <w:pPr>
              <w:pStyle w:val="Odstavecseseznamem"/>
              <w:numPr>
                <w:ilvl w:val="0"/>
                <w:numId w:val="12"/>
              </w:numPr>
              <w:suppressAutoHyphens/>
              <w:spacing w:line="276" w:lineRule="auto"/>
              <w:ind w:left="1276" w:hanging="28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2AE6">
              <w:rPr>
                <w:rFonts w:ascii="Times New Roman" w:hAnsi="Times New Roman" w:cs="Times New Roman"/>
                <w:sz w:val="20"/>
                <w:szCs w:val="20"/>
              </w:rPr>
              <w:t>pletichy při veřejné dražbě,</w:t>
            </w:r>
          </w:p>
          <w:p w14:paraId="4AE037E3" w14:textId="77777777" w:rsidR="00F4593D" w:rsidRPr="00022AE6" w:rsidRDefault="00F4593D" w:rsidP="00F4593D">
            <w:pPr>
              <w:pStyle w:val="Odstavecseseznamem"/>
              <w:numPr>
                <w:ilvl w:val="0"/>
                <w:numId w:val="12"/>
              </w:numPr>
              <w:suppressAutoHyphens/>
              <w:spacing w:line="276" w:lineRule="auto"/>
              <w:ind w:left="1276" w:hanging="28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2AE6">
              <w:rPr>
                <w:rFonts w:ascii="Times New Roman" w:hAnsi="Times New Roman" w:cs="Times New Roman"/>
                <w:sz w:val="20"/>
                <w:szCs w:val="20"/>
              </w:rPr>
              <w:t>poškození finančních zájmů Evropské unie,</w:t>
            </w:r>
          </w:p>
          <w:p w14:paraId="16CCDA0E" w14:textId="77777777" w:rsidR="00F4593D" w:rsidRPr="00022AE6" w:rsidRDefault="00F4593D" w:rsidP="00F4593D">
            <w:pPr>
              <w:pStyle w:val="Odstavecseseznamem"/>
              <w:numPr>
                <w:ilvl w:val="0"/>
                <w:numId w:val="10"/>
              </w:numPr>
              <w:suppressAutoHyphens/>
              <w:spacing w:line="276" w:lineRule="auto"/>
              <w:ind w:left="993" w:hanging="42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2AE6">
              <w:rPr>
                <w:rFonts w:ascii="Times New Roman" w:hAnsi="Times New Roman" w:cs="Times New Roman"/>
                <w:sz w:val="20"/>
                <w:szCs w:val="20"/>
              </w:rPr>
              <w:t>trestné činy obecně nebezpečné,</w:t>
            </w:r>
          </w:p>
          <w:p w14:paraId="4BD615B7" w14:textId="77777777" w:rsidR="00F4593D" w:rsidRPr="00022AE6" w:rsidRDefault="00F4593D" w:rsidP="00F4593D">
            <w:pPr>
              <w:pStyle w:val="Odstavecseseznamem"/>
              <w:numPr>
                <w:ilvl w:val="0"/>
                <w:numId w:val="10"/>
              </w:numPr>
              <w:suppressAutoHyphens/>
              <w:spacing w:line="276" w:lineRule="auto"/>
              <w:ind w:left="993" w:hanging="42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2AE6">
              <w:rPr>
                <w:rFonts w:ascii="Times New Roman" w:hAnsi="Times New Roman" w:cs="Times New Roman"/>
                <w:sz w:val="20"/>
                <w:szCs w:val="20"/>
              </w:rPr>
              <w:t>trestné činy proti České republice, cizímu státu a mezinárodní organizaci,</w:t>
            </w:r>
          </w:p>
          <w:p w14:paraId="6F0BE405" w14:textId="77777777" w:rsidR="00F4593D" w:rsidRPr="00022AE6" w:rsidRDefault="00F4593D" w:rsidP="00F4593D">
            <w:pPr>
              <w:pStyle w:val="Odstavecseseznamem"/>
              <w:numPr>
                <w:ilvl w:val="0"/>
                <w:numId w:val="10"/>
              </w:numPr>
              <w:suppressAutoHyphens/>
              <w:spacing w:line="276" w:lineRule="auto"/>
              <w:ind w:left="993" w:hanging="42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2AE6">
              <w:rPr>
                <w:rFonts w:ascii="Times New Roman" w:hAnsi="Times New Roman" w:cs="Times New Roman"/>
                <w:sz w:val="20"/>
                <w:szCs w:val="20"/>
              </w:rPr>
              <w:t>tyto trestné činy proti pořádku ve věcech veřejných</w:t>
            </w:r>
          </w:p>
          <w:p w14:paraId="36378C27" w14:textId="77777777" w:rsidR="00F4593D" w:rsidRPr="00022AE6" w:rsidRDefault="00F4593D" w:rsidP="00F4593D">
            <w:pPr>
              <w:pStyle w:val="Odstavecseseznamem"/>
              <w:numPr>
                <w:ilvl w:val="0"/>
                <w:numId w:val="13"/>
              </w:numPr>
              <w:suppressAutoHyphens/>
              <w:spacing w:line="276" w:lineRule="auto"/>
              <w:ind w:left="1276" w:hanging="28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2AE6">
              <w:rPr>
                <w:rFonts w:ascii="Times New Roman" w:hAnsi="Times New Roman" w:cs="Times New Roman"/>
                <w:sz w:val="20"/>
                <w:szCs w:val="20"/>
              </w:rPr>
              <w:t>trestné činy proti výkonu pravomoci orgánu veřejné moci a úřední osoby,</w:t>
            </w:r>
          </w:p>
          <w:p w14:paraId="0C088339" w14:textId="77777777" w:rsidR="00F4593D" w:rsidRPr="00022AE6" w:rsidRDefault="00F4593D" w:rsidP="00F4593D">
            <w:pPr>
              <w:pStyle w:val="Odstavecseseznamem"/>
              <w:numPr>
                <w:ilvl w:val="0"/>
                <w:numId w:val="13"/>
              </w:numPr>
              <w:suppressAutoHyphens/>
              <w:spacing w:line="276" w:lineRule="auto"/>
              <w:ind w:left="1276" w:hanging="28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2AE6">
              <w:rPr>
                <w:rFonts w:ascii="Times New Roman" w:hAnsi="Times New Roman" w:cs="Times New Roman"/>
                <w:sz w:val="20"/>
                <w:szCs w:val="20"/>
              </w:rPr>
              <w:t>trestné činy úředních osob,</w:t>
            </w:r>
          </w:p>
          <w:p w14:paraId="3D9EC706" w14:textId="77777777" w:rsidR="00F4593D" w:rsidRPr="00022AE6" w:rsidRDefault="00F4593D" w:rsidP="00F4593D">
            <w:pPr>
              <w:pStyle w:val="Odstavecseseznamem"/>
              <w:numPr>
                <w:ilvl w:val="0"/>
                <w:numId w:val="13"/>
              </w:numPr>
              <w:suppressAutoHyphens/>
              <w:spacing w:line="276" w:lineRule="auto"/>
              <w:ind w:left="1276" w:hanging="28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2AE6">
              <w:rPr>
                <w:rFonts w:ascii="Times New Roman" w:hAnsi="Times New Roman" w:cs="Times New Roman"/>
                <w:sz w:val="20"/>
                <w:szCs w:val="20"/>
              </w:rPr>
              <w:t>úplatkářství,</w:t>
            </w:r>
          </w:p>
          <w:p w14:paraId="0F45F631" w14:textId="77777777" w:rsidR="00F4593D" w:rsidRPr="00022AE6" w:rsidRDefault="00F4593D" w:rsidP="00F4593D">
            <w:pPr>
              <w:pStyle w:val="Odstavecseseznamem"/>
              <w:numPr>
                <w:ilvl w:val="0"/>
                <w:numId w:val="13"/>
              </w:numPr>
              <w:suppressAutoHyphens/>
              <w:spacing w:line="276" w:lineRule="auto"/>
              <w:ind w:left="1276" w:hanging="28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2AE6">
              <w:rPr>
                <w:rFonts w:ascii="Times New Roman" w:hAnsi="Times New Roman" w:cs="Times New Roman"/>
                <w:sz w:val="20"/>
                <w:szCs w:val="20"/>
              </w:rPr>
              <w:t>jiná rušení činnosti orgánu veřejné moci.</w:t>
            </w:r>
          </w:p>
          <w:p w14:paraId="0A027472" w14:textId="77777777" w:rsidR="00F4593D" w:rsidRPr="00022AE6" w:rsidRDefault="00F4593D" w:rsidP="00F4593D">
            <w:pPr>
              <w:pStyle w:val="Odstavecseseznamem"/>
              <w:numPr>
                <w:ilvl w:val="0"/>
                <w:numId w:val="9"/>
              </w:numPr>
              <w:suppressAutoHyphens/>
              <w:spacing w:before="60" w:line="276" w:lineRule="auto"/>
              <w:ind w:left="568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2AE6">
              <w:rPr>
                <w:rFonts w:ascii="Times New Roman" w:hAnsi="Times New Roman" w:cs="Times New Roman"/>
                <w:sz w:val="20"/>
                <w:szCs w:val="20"/>
              </w:rPr>
              <w:t>nemá v České republice nebo v zemi svého sídla v evidenci daní zachycen splatný daňový nedoplatek,</w:t>
            </w:r>
          </w:p>
          <w:p w14:paraId="1B39E733" w14:textId="77777777" w:rsidR="00F4593D" w:rsidRPr="00022AE6" w:rsidRDefault="00F4593D" w:rsidP="00F4593D">
            <w:pPr>
              <w:pStyle w:val="Odstavecseseznamem"/>
              <w:numPr>
                <w:ilvl w:val="0"/>
                <w:numId w:val="9"/>
              </w:numPr>
              <w:suppressAutoHyphens/>
              <w:spacing w:before="60" w:line="276" w:lineRule="auto"/>
              <w:ind w:left="568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2AE6">
              <w:rPr>
                <w:rFonts w:ascii="Times New Roman" w:hAnsi="Times New Roman" w:cs="Times New Roman"/>
                <w:sz w:val="20"/>
                <w:szCs w:val="20"/>
              </w:rPr>
              <w:t>nemá v České republice nebo v zemi svého sídla splatný nedoplatek na pojistném nebo na penále na veřejné zdravotní pojištění,</w:t>
            </w:r>
          </w:p>
          <w:p w14:paraId="17674255" w14:textId="77777777" w:rsidR="00F4593D" w:rsidRPr="00022AE6" w:rsidRDefault="00F4593D" w:rsidP="00F4593D">
            <w:pPr>
              <w:pStyle w:val="Odstavecseseznamem"/>
              <w:numPr>
                <w:ilvl w:val="0"/>
                <w:numId w:val="9"/>
              </w:numPr>
              <w:suppressAutoHyphens/>
              <w:spacing w:before="60" w:line="276" w:lineRule="auto"/>
              <w:ind w:left="568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2AE6">
              <w:rPr>
                <w:rFonts w:ascii="Times New Roman" w:hAnsi="Times New Roman" w:cs="Times New Roman"/>
                <w:sz w:val="20"/>
                <w:szCs w:val="20"/>
              </w:rPr>
              <w:t>nemá v České republice nebo v zemi svého sídla splatný nedoplatek na pojistném nebo na penále na sociální zabezpečení a příspěvku na státní politiku zaměstnanosti,</w:t>
            </w:r>
          </w:p>
          <w:p w14:paraId="3375039C" w14:textId="5F2A7BCA" w:rsidR="00F4593D" w:rsidRPr="00022AE6" w:rsidRDefault="00F4593D" w:rsidP="003A3F48">
            <w:pPr>
              <w:pStyle w:val="Odstavecseseznamem"/>
              <w:numPr>
                <w:ilvl w:val="0"/>
                <w:numId w:val="9"/>
              </w:numPr>
              <w:suppressAutoHyphens/>
              <w:spacing w:before="60" w:line="276" w:lineRule="auto"/>
              <w:ind w:left="568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2AE6">
              <w:rPr>
                <w:rFonts w:ascii="Times New Roman" w:hAnsi="Times New Roman" w:cs="Times New Roman"/>
                <w:sz w:val="20"/>
                <w:szCs w:val="20"/>
              </w:rPr>
              <w:t>není v likvidaci</w:t>
            </w:r>
            <w:r w:rsidRPr="00022AE6">
              <w:rPr>
                <w:rStyle w:val="Znakapoznpodarou"/>
                <w:rFonts w:ascii="Times New Roman" w:hAnsi="Times New Roman" w:cs="Times New Roman"/>
                <w:sz w:val="20"/>
                <w:szCs w:val="20"/>
              </w:rPr>
              <w:footnoteReference w:id="1"/>
            </w:r>
            <w:r w:rsidR="00B239D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22AE6">
              <w:rPr>
                <w:rFonts w:ascii="Times New Roman" w:hAnsi="Times New Roman" w:cs="Times New Roman"/>
                <w:sz w:val="20"/>
                <w:szCs w:val="20"/>
              </w:rPr>
              <w:t>proti němuž nebylo vydáno rozhodnutí o úpadku</w:t>
            </w:r>
            <w:r w:rsidRPr="00022AE6">
              <w:rPr>
                <w:rStyle w:val="Znakapoznpodarou"/>
                <w:rFonts w:ascii="Times New Roman" w:hAnsi="Times New Roman" w:cs="Times New Roman"/>
                <w:sz w:val="20"/>
                <w:szCs w:val="20"/>
              </w:rPr>
              <w:footnoteReference w:id="2"/>
            </w:r>
            <w:r w:rsidRPr="00022AE6">
              <w:rPr>
                <w:rFonts w:ascii="Times New Roman" w:hAnsi="Times New Roman" w:cs="Times New Roman"/>
                <w:sz w:val="20"/>
                <w:szCs w:val="20"/>
              </w:rPr>
              <w:t>, vůči němuž nebyla nařízena nucená správa podle jiného právního předpisu</w:t>
            </w:r>
            <w:r w:rsidRPr="00022AE6">
              <w:rPr>
                <w:rStyle w:val="Znakapoznpodarou"/>
                <w:rFonts w:ascii="Times New Roman" w:hAnsi="Times New Roman" w:cs="Times New Roman"/>
                <w:sz w:val="20"/>
                <w:szCs w:val="20"/>
              </w:rPr>
              <w:footnoteReference w:id="3"/>
            </w:r>
            <w:r w:rsidRPr="00022AE6">
              <w:rPr>
                <w:rFonts w:ascii="Times New Roman" w:hAnsi="Times New Roman" w:cs="Times New Roman"/>
                <w:sz w:val="20"/>
                <w:szCs w:val="20"/>
              </w:rPr>
              <w:t xml:space="preserve"> nebo v obdobné situaci podle právního řádu země sídla dodavatele.</w:t>
            </w:r>
          </w:p>
          <w:p w14:paraId="01E629FA" w14:textId="77777777" w:rsidR="00E8724D" w:rsidRPr="00E8724D" w:rsidRDefault="00E8724D" w:rsidP="00E8724D">
            <w:pPr>
              <w:suppressAutoHyphens/>
              <w:spacing w:before="60" w:line="276" w:lineRule="auto"/>
              <w:jc w:val="both"/>
              <w:rPr>
                <w:i/>
                <w:iCs/>
              </w:rPr>
            </w:pPr>
            <w:r w:rsidRPr="00E8724D">
              <w:rPr>
                <w:i/>
                <w:iCs/>
              </w:rPr>
              <w:t>Pozn.</w:t>
            </w:r>
          </w:p>
          <w:p w14:paraId="75E51D14" w14:textId="77777777" w:rsidR="00E8724D" w:rsidRPr="00E8724D" w:rsidRDefault="00E8724D" w:rsidP="00E8724D">
            <w:pPr>
              <w:widowControl w:val="0"/>
              <w:suppressAutoHyphens/>
              <w:jc w:val="both"/>
              <w:rPr>
                <w:i/>
                <w:iCs/>
              </w:rPr>
            </w:pPr>
            <w:r w:rsidRPr="00E8724D">
              <w:rPr>
                <w:i/>
                <w:iCs/>
              </w:rPr>
              <w:t>Je-li dodavatelem právnická osoba, musí podmínku podle písm. a) tohoto článku výše splňovat tato právnická osoba a zároveň každý člen statutárního orgánu. Je-li členem statutárního orgánu dodavatele právnická osoba, musí tuto podmínku splňovat</w:t>
            </w:r>
          </w:p>
          <w:p w14:paraId="7199907C" w14:textId="77777777" w:rsidR="00E8724D" w:rsidRPr="00E8724D" w:rsidRDefault="00E8724D" w:rsidP="00E8724D">
            <w:pPr>
              <w:pStyle w:val="Odstavecseseznamem"/>
              <w:widowControl w:val="0"/>
              <w:numPr>
                <w:ilvl w:val="0"/>
                <w:numId w:val="28"/>
              </w:numPr>
              <w:suppressAutoHyphens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8724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tato právnická osoba,</w:t>
            </w:r>
          </w:p>
          <w:p w14:paraId="2B48DE82" w14:textId="77777777" w:rsidR="00E8724D" w:rsidRPr="00E8724D" w:rsidRDefault="00E8724D" w:rsidP="00E8724D">
            <w:pPr>
              <w:pStyle w:val="Odstavecseseznamem"/>
              <w:widowControl w:val="0"/>
              <w:numPr>
                <w:ilvl w:val="0"/>
                <w:numId w:val="28"/>
              </w:numPr>
              <w:suppressAutoHyphens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8724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každý člen statutárního orgánu této právnické osoby a </w:t>
            </w:r>
          </w:p>
          <w:p w14:paraId="258CE5A3" w14:textId="77777777" w:rsidR="00E8724D" w:rsidRPr="00E8724D" w:rsidRDefault="00E8724D" w:rsidP="00E8724D">
            <w:pPr>
              <w:pStyle w:val="Odstavecseseznamem"/>
              <w:widowControl w:val="0"/>
              <w:numPr>
                <w:ilvl w:val="0"/>
                <w:numId w:val="28"/>
              </w:numPr>
              <w:suppressAutoHyphens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8724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osoba zastupující tuto právnickou osobu v statutárním orgánu dodavatele.</w:t>
            </w:r>
          </w:p>
          <w:p w14:paraId="295271D6" w14:textId="77777777" w:rsidR="00E8724D" w:rsidRPr="00E8724D" w:rsidRDefault="00E8724D" w:rsidP="00E8724D">
            <w:pPr>
              <w:widowControl w:val="0"/>
              <w:suppressAutoHyphens/>
              <w:jc w:val="both"/>
              <w:rPr>
                <w:i/>
                <w:iCs/>
              </w:rPr>
            </w:pPr>
          </w:p>
          <w:p w14:paraId="5AE5ED7E" w14:textId="77777777" w:rsidR="00E8724D" w:rsidRPr="00E8724D" w:rsidRDefault="00E8724D" w:rsidP="00E8724D">
            <w:pPr>
              <w:widowControl w:val="0"/>
              <w:suppressAutoHyphens/>
              <w:jc w:val="both"/>
              <w:rPr>
                <w:i/>
                <w:iCs/>
              </w:rPr>
            </w:pPr>
            <w:r w:rsidRPr="00E8724D">
              <w:rPr>
                <w:i/>
                <w:iCs/>
              </w:rPr>
              <w:t>Účastní-li se zadávacího řízení pobočka závodu</w:t>
            </w:r>
          </w:p>
          <w:p w14:paraId="41D4D0F1" w14:textId="77777777" w:rsidR="00E8724D" w:rsidRPr="00E8724D" w:rsidRDefault="00E8724D" w:rsidP="00E8724D">
            <w:pPr>
              <w:pStyle w:val="Odstavecseseznamem"/>
              <w:widowControl w:val="0"/>
              <w:numPr>
                <w:ilvl w:val="0"/>
                <w:numId w:val="29"/>
              </w:numPr>
              <w:suppressAutoHyphens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8724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zahraniční právnické osoby, musí podmínku podle písm. a) splňovat tato právnická osoba a vedoucí pobočky závodu,</w:t>
            </w:r>
          </w:p>
          <w:p w14:paraId="4226E2F4" w14:textId="0B8D595E" w:rsidR="00E8724D" w:rsidRPr="002D2B9D" w:rsidRDefault="00E8724D" w:rsidP="002D2B9D">
            <w:pPr>
              <w:pStyle w:val="Odstavecseseznamem"/>
              <w:widowControl w:val="0"/>
              <w:numPr>
                <w:ilvl w:val="0"/>
                <w:numId w:val="29"/>
              </w:numPr>
              <w:suppressAutoHyphens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8724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české právnické osoby, musí podmínku podle písm. a) splňovat tato právnická osoba, každý člen statutárního orgánu této právnické osoby, osoba zastupující právnickou osobu v statutárním orgánu dodavatele a vedoucí pobočky závodu.  </w:t>
            </w:r>
          </w:p>
        </w:tc>
      </w:tr>
    </w:tbl>
    <w:p w14:paraId="33E1FCF5" w14:textId="77777777" w:rsidR="00E8724D" w:rsidRPr="00022AE6" w:rsidRDefault="00E8724D" w:rsidP="00977F14">
      <w:pPr>
        <w:pStyle w:val="Odstnesl"/>
        <w:ind w:left="0"/>
        <w:rPr>
          <w:rFonts w:ascii="Times New Roman" w:hAnsi="Times New Roman" w:cs="Times New Roman"/>
          <w:szCs w:val="20"/>
        </w:rPr>
      </w:pP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11003C" w:rsidRPr="00022AE6" w14:paraId="5BF0953F" w14:textId="77777777" w:rsidTr="00206BAE">
        <w:trPr>
          <w:trHeight w:val="454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51C49E" w14:textId="58676359" w:rsidR="0011003C" w:rsidRPr="00022AE6" w:rsidRDefault="006005E2" w:rsidP="00206BAE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color w:val="FF0000"/>
                <w:lang w:val="en-US"/>
              </w:rPr>
            </w:pPr>
            <w:r>
              <w:rPr>
                <w:b/>
                <w:lang w:val="en-US"/>
              </w:rPr>
              <w:t>8</w:t>
            </w:r>
            <w:r w:rsidR="0011003C" w:rsidRPr="00022AE6">
              <w:rPr>
                <w:b/>
                <w:lang w:val="en-US"/>
              </w:rPr>
              <w:t>) PROHLÁŠENÍ K PROFESNÍ ZPŮSOBILOSTI</w:t>
            </w:r>
          </w:p>
        </w:tc>
      </w:tr>
      <w:tr w:rsidR="0011003C" w:rsidRPr="00022AE6" w14:paraId="1BE5BDD8" w14:textId="77777777" w:rsidTr="00206BAE">
        <w:trPr>
          <w:trHeight w:val="454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A8667" w14:textId="1D747852" w:rsidR="0011003C" w:rsidRPr="00022AE6" w:rsidRDefault="00655AAB" w:rsidP="00DD4D02">
            <w:pPr>
              <w:spacing w:before="120" w:after="120"/>
            </w:pPr>
            <w:r w:rsidRPr="00022AE6">
              <w:rPr>
                <w:b/>
                <w:bCs/>
              </w:rPr>
              <w:t>Dodavatel čestné prohlašuje</w:t>
            </w:r>
            <w:r w:rsidRPr="00022AE6">
              <w:t>,</w:t>
            </w:r>
            <w:r w:rsidRPr="00022AE6">
              <w:rPr>
                <w:b/>
                <w:bCs/>
              </w:rPr>
              <w:t xml:space="preserve"> </w:t>
            </w:r>
            <w:r w:rsidRPr="00022AE6">
              <w:t>že je profesně způsobilý k plnění veřejné zakázky v rozsahu § 77 odst. 1 a 2 písm. a) zákona, neboť</w:t>
            </w:r>
            <w:r w:rsidR="00DD4D02">
              <w:t xml:space="preserve"> </w:t>
            </w:r>
            <w:r w:rsidR="0011003C" w:rsidRPr="00022AE6">
              <w:t>je zapsán v obchodním rejstříku nebo jiné obdobné evidenci, pokud právní předpis zápis do takové evidence vyžaduje.</w:t>
            </w:r>
          </w:p>
          <w:p w14:paraId="13B74756" w14:textId="77777777" w:rsidR="0011003C" w:rsidRPr="00022AE6" w:rsidRDefault="0011003C" w:rsidP="0011003C">
            <w:pPr>
              <w:widowControl w:val="0"/>
              <w:suppressAutoHyphens/>
              <w:jc w:val="both"/>
              <w:rPr>
                <w:i/>
                <w:iCs/>
              </w:rPr>
            </w:pPr>
            <w:r w:rsidRPr="00022AE6">
              <w:rPr>
                <w:i/>
                <w:iCs/>
              </w:rPr>
              <w:t xml:space="preserve">Pozn. </w:t>
            </w:r>
          </w:p>
          <w:p w14:paraId="2B74C1CA" w14:textId="408D9C70" w:rsidR="0011003C" w:rsidRPr="00022AE6" w:rsidRDefault="0011003C" w:rsidP="0011003C">
            <w:pPr>
              <w:widowControl w:val="0"/>
              <w:suppressAutoHyphens/>
              <w:jc w:val="both"/>
              <w:rPr>
                <w:i/>
                <w:iCs/>
              </w:rPr>
            </w:pPr>
            <w:r w:rsidRPr="00022AE6">
              <w:rPr>
                <w:i/>
                <w:iCs/>
              </w:rPr>
              <w:t>Při prokazování kvalifikace se uplatní také obecná pravidla vztahující se k předkládání dokladů obsažená v § 45 ZZVZ. Dodavatel je oprávněn předložit jiný rovnocenný doklad, není-li z důvodů, které mu nelze přičítat, schopen předložit zadavatelem požadovaný doklad. Toto pravidlo se tak uplatní především v situacích, kdy se jednotlivá oprávnění k podnikání „překrývají“ a oprávnění k provádění jedné činnosti je tak možno prokázat prostřednictvím různých dokladů o oprávnění k podnikání. Možnost předložit jiný rovnocenný doklad vyplývá přímo z ustanovení § 45 odst. 2 ZZVZ.</w:t>
            </w:r>
          </w:p>
          <w:p w14:paraId="5D97996C" w14:textId="393B34BB" w:rsidR="0011003C" w:rsidRPr="00022AE6" w:rsidRDefault="0011003C" w:rsidP="00206BAE">
            <w:pPr>
              <w:pStyle w:val="Odstavecseseznamem"/>
              <w:widowControl w:val="0"/>
              <w:suppressAutoHyphens/>
              <w:ind w:left="14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003C" w:rsidRPr="00022AE6" w14:paraId="369E126F" w14:textId="77777777" w:rsidTr="00206BAE">
        <w:trPr>
          <w:trHeight w:val="454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6C7B2" w14:textId="77777777" w:rsidR="006635F7" w:rsidRDefault="006635F7" w:rsidP="006635F7">
            <w:pPr>
              <w:rPr>
                <w:color w:val="FF0000"/>
              </w:rPr>
            </w:pPr>
            <w:r w:rsidRPr="00832398">
              <w:rPr>
                <w:color w:val="FF0000"/>
              </w:rPr>
              <w:t xml:space="preserve">účastník doplní </w:t>
            </w:r>
          </w:p>
          <w:p w14:paraId="326C4209" w14:textId="7FD11053" w:rsidR="006635F7" w:rsidRDefault="006635F7" w:rsidP="006635F7">
            <w:pPr>
              <w:rPr>
                <w:color w:val="FF0000"/>
              </w:rPr>
            </w:pPr>
            <w:r w:rsidRPr="00E35BD1">
              <w:t xml:space="preserve">zapsán v obchodním rejstříku </w:t>
            </w:r>
            <w:r w:rsidRPr="00832398">
              <w:rPr>
                <w:color w:val="FF0000"/>
              </w:rPr>
              <w:t>…..</w:t>
            </w:r>
            <w:r>
              <w:rPr>
                <w:color w:val="FF0000"/>
              </w:rPr>
              <w:t>DOPLNIT</w:t>
            </w:r>
            <w:r w:rsidRPr="00832398">
              <w:rPr>
                <w:color w:val="FF0000"/>
              </w:rPr>
              <w:t xml:space="preserve"> </w:t>
            </w:r>
          </w:p>
          <w:p w14:paraId="57B0D9BD" w14:textId="09472DA7" w:rsidR="0011003C" w:rsidRPr="00022AE6" w:rsidRDefault="0011003C" w:rsidP="000745BF">
            <w:pPr>
              <w:rPr>
                <w:color w:val="FF0000"/>
              </w:rPr>
            </w:pPr>
          </w:p>
        </w:tc>
      </w:tr>
    </w:tbl>
    <w:p w14:paraId="11845210" w14:textId="1C4CE371" w:rsidR="00CA7584" w:rsidRPr="00022AE6" w:rsidRDefault="00CA7584" w:rsidP="00CA7584">
      <w:pPr>
        <w:pStyle w:val="Zkladntextodsazen3"/>
        <w:tabs>
          <w:tab w:val="left" w:pos="0"/>
        </w:tabs>
        <w:ind w:left="0"/>
        <w:jc w:val="both"/>
        <w:rPr>
          <w:sz w:val="20"/>
          <w:szCs w:val="20"/>
        </w:rPr>
      </w:pP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662"/>
      </w:tblGrid>
      <w:tr w:rsidR="00CA7584" w:rsidRPr="00022AE6" w14:paraId="49D61C73" w14:textId="77777777" w:rsidTr="00A1658E">
        <w:trPr>
          <w:trHeight w:val="284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4C377C2" w14:textId="73F73241" w:rsidR="00CA7584" w:rsidRPr="00022AE6" w:rsidRDefault="006005E2" w:rsidP="00A1658E">
            <w:pPr>
              <w:widowControl w:val="0"/>
              <w:suppressAutoHyphens/>
              <w:autoSpaceDE w:val="0"/>
              <w:autoSpaceDN w:val="0"/>
              <w:adjustRightInd w:val="0"/>
              <w:spacing w:before="100" w:after="100"/>
              <w:rPr>
                <w:b/>
                <w:bCs/>
              </w:rPr>
            </w:pPr>
            <w:r>
              <w:rPr>
                <w:b/>
                <w:lang w:val="en-US"/>
              </w:rPr>
              <w:t>9</w:t>
            </w:r>
            <w:r w:rsidR="00CA7584" w:rsidRPr="00022AE6">
              <w:rPr>
                <w:b/>
                <w:lang w:val="en-US"/>
              </w:rPr>
              <w:t>) PROHLÁŠENÍ K TECHNICKÉ KVALIFIKACI – referenční zakázky</w:t>
            </w:r>
          </w:p>
        </w:tc>
      </w:tr>
      <w:tr w:rsidR="00CA7584" w:rsidRPr="00022AE6" w14:paraId="7B820252" w14:textId="77777777" w:rsidTr="00A1658E">
        <w:trPr>
          <w:trHeight w:val="284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2E528" w14:textId="6DFD01DD" w:rsidR="00CB2893" w:rsidRPr="00533EBF" w:rsidRDefault="00CB2893" w:rsidP="00CB2893">
            <w:pPr>
              <w:widowControl w:val="0"/>
              <w:suppressAutoHyphens/>
              <w:spacing w:before="120"/>
              <w:jc w:val="both"/>
              <w:rPr>
                <w:b/>
              </w:rPr>
            </w:pPr>
            <w:bookmarkStart w:id="7" w:name="_Hlk13731327"/>
            <w:r w:rsidRPr="00533EBF">
              <w:rPr>
                <w:b/>
              </w:rPr>
              <w:t>Zadavatel požaduje prokázání splnění technické kvalifikace účastníka, kdy požadavky na prokázání splnění kvalifikace splňuje dodavatel (účastník), který předloží:</w:t>
            </w:r>
          </w:p>
          <w:p w14:paraId="113E2433" w14:textId="77777777" w:rsidR="00CB2893" w:rsidRPr="00533EBF" w:rsidRDefault="00CB2893" w:rsidP="00CB2893">
            <w:pPr>
              <w:widowControl w:val="0"/>
              <w:suppressAutoHyphens/>
              <w:jc w:val="both"/>
            </w:pPr>
          </w:p>
          <w:p w14:paraId="17FF64F6" w14:textId="77777777" w:rsidR="00CB2893" w:rsidRPr="00E63C40" w:rsidRDefault="00CB2893" w:rsidP="00CB2893">
            <w:pPr>
              <w:widowControl w:val="0"/>
              <w:suppressAutoHyphens/>
              <w:jc w:val="both"/>
              <w:rPr>
                <w:b/>
              </w:rPr>
            </w:pPr>
            <w:r w:rsidRPr="00E63C40">
              <w:rPr>
                <w:b/>
              </w:rPr>
              <w:t>dle § 79 odst. 2 písm. b) ZZVZ</w:t>
            </w:r>
          </w:p>
          <w:p w14:paraId="3BD10031" w14:textId="77777777" w:rsidR="00CB2893" w:rsidRDefault="00CB2893" w:rsidP="00CB2893">
            <w:pPr>
              <w:widowControl w:val="0"/>
              <w:suppressAutoHyphens/>
              <w:jc w:val="both"/>
            </w:pPr>
            <w:r w:rsidRPr="00533EBF">
              <w:t xml:space="preserve">seznam významných </w:t>
            </w:r>
            <w:r>
              <w:t>služeb</w:t>
            </w:r>
            <w:r w:rsidRPr="00533EBF">
              <w:t xml:space="preserve"> poskytnutých za poslední 3 roky před zahájením zadávacího řízení včetně uvedení ceny, doby jejich poskytnutí a identifikace objednatele.</w:t>
            </w:r>
          </w:p>
          <w:bookmarkEnd w:id="7"/>
          <w:p w14:paraId="22410516" w14:textId="77777777" w:rsidR="00CB2893" w:rsidRDefault="00CB2893" w:rsidP="00A1658E">
            <w:pPr>
              <w:pStyle w:val="Textodstavce"/>
              <w:numPr>
                <w:ilvl w:val="0"/>
                <w:numId w:val="0"/>
              </w:numPr>
              <w:spacing w:before="0" w:after="0"/>
              <w:rPr>
                <w:sz w:val="20"/>
                <w:szCs w:val="20"/>
              </w:rPr>
            </w:pPr>
          </w:p>
          <w:p w14:paraId="52BC36AE" w14:textId="77777777" w:rsidR="00CB2893" w:rsidRPr="00533EBF" w:rsidRDefault="00CB2893" w:rsidP="00CB2893">
            <w:pPr>
              <w:widowControl w:val="0"/>
              <w:suppressAutoHyphens/>
              <w:spacing w:before="60"/>
              <w:jc w:val="both"/>
              <w:rPr>
                <w:b/>
                <w:u w:val="single"/>
              </w:rPr>
            </w:pPr>
            <w:bookmarkStart w:id="8" w:name="_Hlk13731200"/>
            <w:r w:rsidRPr="00533EBF">
              <w:rPr>
                <w:b/>
                <w:u w:val="single"/>
              </w:rPr>
              <w:t>Pro splnění tohoto kvalifikačního předpokladu je vyžadováno, aby účastník (dodavatel) předložil:</w:t>
            </w:r>
          </w:p>
          <w:p w14:paraId="198A9791" w14:textId="77777777" w:rsidR="00CB2893" w:rsidRPr="00533EBF" w:rsidRDefault="00CB2893" w:rsidP="00CB2893">
            <w:pPr>
              <w:widowControl w:val="0"/>
              <w:suppressAutoHyphens/>
              <w:jc w:val="both"/>
              <w:rPr>
                <w:b/>
                <w:u w:val="single"/>
              </w:rPr>
            </w:pPr>
            <w:r w:rsidRPr="00533EBF">
              <w:t xml:space="preserve">seznam významných služeb poskytnutých </w:t>
            </w:r>
            <w:r>
              <w:t>dodavatelem</w:t>
            </w:r>
            <w:r w:rsidRPr="00533EBF">
              <w:t>, podepsaný osobou oprávněnou jednat jménem či za účastníka. Předložený seznam musí obsahovat tyto údaje:</w:t>
            </w:r>
          </w:p>
          <w:p w14:paraId="74E54DCB" w14:textId="77777777" w:rsidR="00CB2893" w:rsidRPr="00533EBF" w:rsidRDefault="00CB2893" w:rsidP="00CB2893">
            <w:pPr>
              <w:pStyle w:val="Odstavecseseznamem"/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3EBF">
              <w:rPr>
                <w:rFonts w:ascii="Times New Roman" w:hAnsi="Times New Roman" w:cs="Times New Roman"/>
                <w:sz w:val="20"/>
                <w:szCs w:val="20"/>
              </w:rPr>
              <w:t>název realizované zakázky,</w:t>
            </w:r>
          </w:p>
          <w:p w14:paraId="1BE666D3" w14:textId="77777777" w:rsidR="00CB2893" w:rsidRPr="00533EBF" w:rsidRDefault="00CB2893" w:rsidP="00CB2893">
            <w:pPr>
              <w:pStyle w:val="Odstavecseseznamem"/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3EBF">
              <w:rPr>
                <w:rFonts w:ascii="Times New Roman" w:hAnsi="Times New Roman" w:cs="Times New Roman"/>
                <w:sz w:val="20"/>
                <w:szCs w:val="20"/>
              </w:rPr>
              <w:t>popis předmětu plnění zakázky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předmět významné služby</w:t>
            </w:r>
            <w:r w:rsidRPr="00533EB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1036CB7" w14:textId="77777777" w:rsidR="00CB2893" w:rsidRPr="00533EBF" w:rsidRDefault="00CB2893" w:rsidP="00CB2893">
            <w:pPr>
              <w:pStyle w:val="Odstavecseseznamem"/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3EBF">
              <w:rPr>
                <w:rFonts w:ascii="Times New Roman" w:hAnsi="Times New Roman" w:cs="Times New Roman"/>
                <w:sz w:val="20"/>
                <w:szCs w:val="20"/>
              </w:rPr>
              <w:t>místo plnění předmětu zakázky,</w:t>
            </w:r>
          </w:p>
          <w:p w14:paraId="2B6E8DEF" w14:textId="77777777" w:rsidR="00CB2893" w:rsidRPr="00533EBF" w:rsidRDefault="00CB2893" w:rsidP="00CB2893">
            <w:pPr>
              <w:pStyle w:val="Odstavecseseznamem"/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3EBF">
              <w:rPr>
                <w:rFonts w:ascii="Times New Roman" w:hAnsi="Times New Roman" w:cs="Times New Roman"/>
                <w:sz w:val="20"/>
                <w:szCs w:val="20"/>
              </w:rPr>
              <w:t>doba (termín) plnění předmětu zakázky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(měsíc a rok dokončení)</w:t>
            </w:r>
            <w:r w:rsidRPr="00533EB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B47E191" w14:textId="77777777" w:rsidR="00CB2893" w:rsidRPr="00533EBF" w:rsidRDefault="00CB2893" w:rsidP="00CB2893">
            <w:pPr>
              <w:pStyle w:val="Odstavecseseznamem"/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3EBF">
              <w:rPr>
                <w:rFonts w:ascii="Times New Roman" w:hAnsi="Times New Roman" w:cs="Times New Roman"/>
                <w:sz w:val="20"/>
                <w:szCs w:val="20"/>
              </w:rPr>
              <w:t>kontaktní údaje na objednatele (název subjektu, jméno kontaktní osoby, telefon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e-mail</w:t>
            </w:r>
            <w:r w:rsidRPr="00533EB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1FA5460E" w14:textId="77777777" w:rsidR="00CB2893" w:rsidRDefault="00CB2893" w:rsidP="00CB2893">
            <w:pPr>
              <w:jc w:val="both"/>
              <w:rPr>
                <w:b/>
                <w:bCs/>
                <w:u w:val="single"/>
              </w:rPr>
            </w:pPr>
          </w:p>
          <w:p w14:paraId="227D3A6A" w14:textId="77777777" w:rsidR="00CB2893" w:rsidRPr="00831FF4" w:rsidRDefault="00CB2893" w:rsidP="00CB2893">
            <w:pPr>
              <w:jc w:val="both"/>
              <w:rPr>
                <w:b/>
                <w:bCs/>
                <w:u w:val="single"/>
              </w:rPr>
            </w:pPr>
            <w:r w:rsidRPr="00831FF4">
              <w:rPr>
                <w:b/>
                <w:bCs/>
                <w:u w:val="single"/>
              </w:rPr>
              <w:t>Vymezení minimální úrovně tohoto technického kvalifikačního předpokladu:</w:t>
            </w:r>
          </w:p>
          <w:bookmarkEnd w:id="8"/>
          <w:p w14:paraId="37218505" w14:textId="77777777" w:rsidR="00346FAD" w:rsidRPr="008C1FFF" w:rsidRDefault="00346FAD" w:rsidP="00346FAD">
            <w:pPr>
              <w:ind w:left="142"/>
              <w:rPr>
                <w:rFonts w:ascii="Cambria" w:hAnsi="Cambria"/>
                <w:b/>
              </w:rPr>
            </w:pPr>
            <w:r w:rsidRPr="008C1FFF">
              <w:rPr>
                <w:rFonts w:ascii="Cambria" w:hAnsi="Cambria"/>
                <w:b/>
              </w:rPr>
              <w:t>Dodavatel splňuje technický kvalifikační předpoklad, pokud v posledních 5 letech provedl nejméně 2 služby obdobného charakteru jako je předmět veřejné zakázky, zpracování projektových dokumentací pozemních staveb (jejich řádné dokončení a předání objednateli) ve stupních pro vydání stavebního povolení (DSP) nebo pro vydání společného povolení nebo pro provádění stavby (DPS) investičními náklady projektované stavby min. 50 mil. Kč bez DPH.</w:t>
            </w:r>
          </w:p>
          <w:p w14:paraId="6B9CDAC7" w14:textId="4BAC96C9" w:rsidR="0000504E" w:rsidRPr="00B239D9" w:rsidRDefault="0000504E" w:rsidP="00A23A8A">
            <w:pPr>
              <w:pStyle w:val="Textodstavce"/>
              <w:numPr>
                <w:ilvl w:val="0"/>
                <w:numId w:val="0"/>
              </w:numPr>
              <w:spacing w:before="0" w:after="0"/>
              <w:rPr>
                <w:sz w:val="20"/>
                <w:szCs w:val="20"/>
              </w:rPr>
            </w:pPr>
          </w:p>
        </w:tc>
      </w:tr>
      <w:tr w:rsidR="00CA7584" w:rsidRPr="00022AE6" w14:paraId="24089894" w14:textId="77777777" w:rsidTr="00A1658E">
        <w:trPr>
          <w:trHeight w:val="284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9FF1B5" w14:textId="77777777" w:rsidR="00CA7584" w:rsidRPr="00022AE6" w:rsidRDefault="00CA7584" w:rsidP="00A1658E">
            <w:pPr>
              <w:widowControl w:val="0"/>
              <w:suppressAutoHyphens/>
              <w:autoSpaceDE w:val="0"/>
              <w:autoSpaceDN w:val="0"/>
              <w:adjustRightInd w:val="0"/>
              <w:spacing w:before="100" w:after="100"/>
              <w:rPr>
                <w:b/>
                <w:bCs/>
              </w:rPr>
            </w:pPr>
            <w:r w:rsidRPr="00022AE6">
              <w:rPr>
                <w:b/>
                <w:bCs/>
              </w:rPr>
              <w:t>REFERENČNÍ ZAKÁZKA č. 1</w:t>
            </w:r>
          </w:p>
        </w:tc>
      </w:tr>
      <w:tr w:rsidR="00CA7584" w:rsidRPr="00022AE6" w14:paraId="5A51CD4E" w14:textId="77777777" w:rsidTr="00A1658E">
        <w:trPr>
          <w:trHeight w:val="28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227D9" w14:textId="77777777" w:rsidR="00CA7584" w:rsidRPr="00022AE6" w:rsidRDefault="00CA7584" w:rsidP="00A1658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22AE6">
              <w:rPr>
                <w:bCs/>
                <w:lang w:val="en-US"/>
              </w:rPr>
              <w:t>název realizované zakázky: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FB7FA" w14:textId="77777777" w:rsidR="00CA7584" w:rsidRPr="00022AE6" w:rsidRDefault="00CA7584" w:rsidP="00A1658E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FF0000"/>
              </w:rPr>
            </w:pPr>
            <w:r w:rsidRPr="00022AE6">
              <w:rPr>
                <w:color w:val="FF0000"/>
              </w:rPr>
              <w:t>doplní účastník</w:t>
            </w:r>
          </w:p>
        </w:tc>
      </w:tr>
      <w:tr w:rsidR="00CA7584" w:rsidRPr="00022AE6" w14:paraId="11BC225D" w14:textId="77777777" w:rsidTr="00A1658E">
        <w:trPr>
          <w:trHeight w:val="28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E2139" w14:textId="77777777" w:rsidR="00CA7584" w:rsidRPr="00022AE6" w:rsidRDefault="00CA7584" w:rsidP="00A1658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22AE6">
              <w:rPr>
                <w:bCs/>
                <w:lang w:val="en-US"/>
              </w:rPr>
              <w:t>název objednatele: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D5329" w14:textId="77777777" w:rsidR="00CA7584" w:rsidRPr="00022AE6" w:rsidRDefault="00CA7584" w:rsidP="00A1658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22AE6">
              <w:rPr>
                <w:color w:val="FF0000"/>
              </w:rPr>
              <w:t>doplní účastník</w:t>
            </w:r>
          </w:p>
        </w:tc>
      </w:tr>
      <w:tr w:rsidR="00CA7584" w:rsidRPr="00022AE6" w14:paraId="01DEBF27" w14:textId="77777777" w:rsidTr="00A1658E">
        <w:trPr>
          <w:trHeight w:val="28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F14C9" w14:textId="77777777" w:rsidR="00CA7584" w:rsidRPr="00022AE6" w:rsidRDefault="00CA7584" w:rsidP="00A1658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22AE6">
              <w:rPr>
                <w:bCs/>
                <w:lang w:val="en-US"/>
              </w:rPr>
              <w:t>sídlo nebo místo podnikání: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D5C68" w14:textId="77777777" w:rsidR="00CA7584" w:rsidRPr="00022AE6" w:rsidRDefault="00CA7584" w:rsidP="00A1658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22AE6">
              <w:rPr>
                <w:color w:val="FF0000"/>
              </w:rPr>
              <w:t>doplní účastník</w:t>
            </w:r>
          </w:p>
        </w:tc>
      </w:tr>
      <w:tr w:rsidR="00CA7584" w:rsidRPr="00022AE6" w14:paraId="0DE1C7A9" w14:textId="77777777" w:rsidTr="00A1658E">
        <w:trPr>
          <w:trHeight w:val="28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7E593" w14:textId="77777777" w:rsidR="00CA7584" w:rsidRPr="00022AE6" w:rsidRDefault="00CA7584" w:rsidP="00A1658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22AE6">
              <w:rPr>
                <w:bCs/>
                <w:lang w:val="en-US"/>
              </w:rPr>
              <w:t>IČO objednatele: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F3144" w14:textId="77777777" w:rsidR="00CA7584" w:rsidRPr="00022AE6" w:rsidRDefault="00CA7584" w:rsidP="00A1658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22AE6">
              <w:rPr>
                <w:color w:val="FF0000"/>
              </w:rPr>
              <w:t>doplní účastník</w:t>
            </w:r>
          </w:p>
        </w:tc>
      </w:tr>
      <w:tr w:rsidR="00CA7584" w:rsidRPr="00022AE6" w14:paraId="7C599E53" w14:textId="77777777" w:rsidTr="00A1658E">
        <w:trPr>
          <w:trHeight w:val="28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55C96" w14:textId="77777777" w:rsidR="00CA7584" w:rsidRPr="00022AE6" w:rsidRDefault="00CA7584" w:rsidP="00A1658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22AE6">
              <w:rPr>
                <w:bCs/>
                <w:lang w:val="en-US"/>
              </w:rPr>
              <w:t>kontaktní osoba objednatele: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DB731" w14:textId="77777777" w:rsidR="00CA7584" w:rsidRPr="00022AE6" w:rsidRDefault="00CA7584" w:rsidP="00A1658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22AE6">
              <w:rPr>
                <w:color w:val="FF0000"/>
              </w:rPr>
              <w:t>doplní účastník</w:t>
            </w:r>
          </w:p>
        </w:tc>
      </w:tr>
      <w:tr w:rsidR="00CA7584" w:rsidRPr="00022AE6" w14:paraId="580CC3F2" w14:textId="77777777" w:rsidTr="00A1658E">
        <w:trPr>
          <w:trHeight w:val="28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BD9F4" w14:textId="77777777" w:rsidR="00CA7584" w:rsidRPr="00022AE6" w:rsidRDefault="00CA7584" w:rsidP="00A1658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22AE6">
              <w:rPr>
                <w:bCs/>
                <w:lang w:val="en-US"/>
              </w:rPr>
              <w:t>telefonní spojení na objednatele: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52C98" w14:textId="77777777" w:rsidR="00CA7584" w:rsidRPr="00022AE6" w:rsidRDefault="00CA7584" w:rsidP="00A1658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22AE6">
              <w:rPr>
                <w:color w:val="FF0000"/>
              </w:rPr>
              <w:t>doplní účastník</w:t>
            </w:r>
          </w:p>
        </w:tc>
      </w:tr>
      <w:tr w:rsidR="00CA7584" w:rsidRPr="00022AE6" w14:paraId="40339E21" w14:textId="77777777" w:rsidTr="00A1658E">
        <w:trPr>
          <w:trHeight w:val="28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5F6FF" w14:textId="77777777" w:rsidR="00CA7584" w:rsidRPr="00022AE6" w:rsidRDefault="00CA7584" w:rsidP="00A1658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22AE6">
              <w:rPr>
                <w:bCs/>
                <w:lang w:val="en-US"/>
              </w:rPr>
              <w:t>místo realizace zakázky: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19DE8" w14:textId="77777777" w:rsidR="00CA7584" w:rsidRPr="00022AE6" w:rsidRDefault="00CA7584" w:rsidP="00A1658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22AE6">
              <w:rPr>
                <w:color w:val="FF0000"/>
              </w:rPr>
              <w:t>doplní účastník</w:t>
            </w:r>
          </w:p>
        </w:tc>
      </w:tr>
      <w:tr w:rsidR="00CA7584" w:rsidRPr="00022AE6" w14:paraId="18871EE0" w14:textId="77777777" w:rsidTr="00A1658E">
        <w:trPr>
          <w:trHeight w:val="65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63175" w14:textId="77777777" w:rsidR="00CA7584" w:rsidRPr="00022AE6" w:rsidRDefault="00CA7584" w:rsidP="00A1658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22AE6">
              <w:rPr>
                <w:bCs/>
                <w:lang w:val="en-US"/>
              </w:rPr>
              <w:t>popis předmětu plnění zakázky: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32E88" w14:textId="77777777" w:rsidR="00827C65" w:rsidRDefault="00CA7584" w:rsidP="00A1658E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FF0000"/>
              </w:rPr>
            </w:pPr>
            <w:r w:rsidRPr="00022AE6">
              <w:rPr>
                <w:color w:val="FF0000"/>
              </w:rPr>
              <w:t xml:space="preserve">doplní účastník </w:t>
            </w:r>
          </w:p>
          <w:p w14:paraId="7AE40455" w14:textId="4E80C99E" w:rsidR="00827C65" w:rsidRPr="002852C9" w:rsidRDefault="00827C65" w:rsidP="00A1658E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FF0000"/>
              </w:rPr>
            </w:pPr>
          </w:p>
        </w:tc>
      </w:tr>
      <w:tr w:rsidR="00CA7584" w:rsidRPr="00022AE6" w14:paraId="3E0877BD" w14:textId="77777777" w:rsidTr="00A1658E">
        <w:trPr>
          <w:trHeight w:val="28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843BB" w14:textId="77777777" w:rsidR="00CA7584" w:rsidRPr="00022AE6" w:rsidRDefault="00CA7584" w:rsidP="00A1658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22AE6">
              <w:rPr>
                <w:bCs/>
                <w:lang w:val="en-US"/>
              </w:rPr>
              <w:t>doba (termín) plnění zakázky: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B13EE" w14:textId="3DCF7AF0" w:rsidR="00CA7584" w:rsidRPr="00ED7E89" w:rsidRDefault="00CA7584" w:rsidP="00A1658E">
            <w:pPr>
              <w:widowControl w:val="0"/>
              <w:suppressAutoHyphens/>
              <w:autoSpaceDE w:val="0"/>
              <w:autoSpaceDN w:val="0"/>
              <w:adjustRightInd w:val="0"/>
              <w:rPr>
                <w:i/>
                <w:iCs/>
                <w:color w:val="FF0000"/>
              </w:rPr>
            </w:pPr>
            <w:r w:rsidRPr="00022AE6">
              <w:rPr>
                <w:color w:val="FF0000"/>
              </w:rPr>
              <w:t>doplní účastník (od – do)</w:t>
            </w:r>
            <w:r w:rsidR="00827C65" w:rsidRPr="00022AE6">
              <w:rPr>
                <w:i/>
                <w:iCs/>
                <w:color w:val="FF0000"/>
              </w:rPr>
              <w:t xml:space="preserve"> </w:t>
            </w:r>
          </w:p>
        </w:tc>
      </w:tr>
      <w:tr w:rsidR="00CA7584" w:rsidRPr="00022AE6" w14:paraId="501E7DC3" w14:textId="77777777" w:rsidTr="00A1658E">
        <w:trPr>
          <w:trHeight w:val="28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6652D" w14:textId="26B215A7" w:rsidR="00CA7584" w:rsidRPr="00022AE6" w:rsidRDefault="00346FAD" w:rsidP="00A1658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Investiční náklad projektované stavby</w:t>
            </w:r>
            <w:r w:rsidR="00CA7584" w:rsidRPr="00022AE6">
              <w:rPr>
                <w:bCs/>
                <w:lang w:val="en-US"/>
              </w:rPr>
              <w:t xml:space="preserve"> v Kč bez DPH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44F2E" w14:textId="3B645566" w:rsidR="00827C65" w:rsidRPr="00827C65" w:rsidRDefault="00CA7584" w:rsidP="00196443">
            <w:pPr>
              <w:widowControl w:val="0"/>
              <w:suppressAutoHyphens/>
              <w:autoSpaceDE w:val="0"/>
              <w:autoSpaceDN w:val="0"/>
              <w:adjustRightInd w:val="0"/>
              <w:rPr>
                <w:i/>
                <w:iCs/>
                <w:color w:val="FF0000"/>
              </w:rPr>
            </w:pPr>
            <w:r w:rsidRPr="00022AE6">
              <w:rPr>
                <w:color w:val="FF0000"/>
              </w:rPr>
              <w:t xml:space="preserve">doplní účastník </w:t>
            </w:r>
            <w:r w:rsidR="00CB2893">
              <w:rPr>
                <w:color w:val="FF0000"/>
              </w:rPr>
              <w:t>(</w:t>
            </w:r>
            <w:r w:rsidR="00CB2893" w:rsidRPr="00CB2893">
              <w:rPr>
                <w:i/>
                <w:iCs/>
                <w:color w:val="FF0000"/>
              </w:rPr>
              <w:t>pozn.</w:t>
            </w:r>
            <w:r w:rsidR="00CB2893">
              <w:rPr>
                <w:color w:val="FF0000"/>
              </w:rPr>
              <w:t xml:space="preserve"> </w:t>
            </w:r>
            <w:r w:rsidR="00346FAD">
              <w:rPr>
                <w:i/>
                <w:iCs/>
                <w:color w:val="FF0000"/>
              </w:rPr>
              <w:t xml:space="preserve">Zadavatel požaduje </w:t>
            </w:r>
            <w:r w:rsidR="00CB2893" w:rsidRPr="00CB2893">
              <w:rPr>
                <w:i/>
                <w:iCs/>
                <w:color w:val="FF0000"/>
              </w:rPr>
              <w:t>v minimálním finančním objemu</w:t>
            </w:r>
            <w:r w:rsidR="00346FAD">
              <w:rPr>
                <w:i/>
                <w:iCs/>
                <w:color w:val="FF0000"/>
              </w:rPr>
              <w:t xml:space="preserve"> 50 0</w:t>
            </w:r>
            <w:r w:rsidR="002C7F5B">
              <w:rPr>
                <w:i/>
                <w:iCs/>
                <w:color w:val="FF0000"/>
              </w:rPr>
              <w:t>00</w:t>
            </w:r>
            <w:r w:rsidR="00CB2893" w:rsidRPr="00CB2893">
              <w:rPr>
                <w:i/>
                <w:iCs/>
                <w:color w:val="FF0000"/>
              </w:rPr>
              <w:t> 000,00 Kč bez DPH</w:t>
            </w:r>
            <w:r w:rsidR="00CB2893">
              <w:rPr>
                <w:i/>
                <w:iCs/>
                <w:color w:val="FF0000"/>
              </w:rPr>
              <w:t>)</w:t>
            </w:r>
          </w:p>
        </w:tc>
      </w:tr>
      <w:tr w:rsidR="00CA7584" w:rsidRPr="00022AE6" w14:paraId="679939C2" w14:textId="77777777" w:rsidTr="00A1658E">
        <w:trPr>
          <w:trHeight w:val="284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CB8AD1" w14:textId="77777777" w:rsidR="00CA7584" w:rsidRPr="00022AE6" w:rsidRDefault="00CA7584" w:rsidP="00A1658E">
            <w:pPr>
              <w:widowControl w:val="0"/>
              <w:suppressAutoHyphens/>
              <w:autoSpaceDE w:val="0"/>
              <w:autoSpaceDN w:val="0"/>
              <w:adjustRightInd w:val="0"/>
              <w:spacing w:before="100" w:after="100"/>
              <w:rPr>
                <w:b/>
                <w:bCs/>
              </w:rPr>
            </w:pPr>
            <w:r w:rsidRPr="00022AE6">
              <w:rPr>
                <w:b/>
                <w:bCs/>
              </w:rPr>
              <w:t>REFERENČNÍ ZAKÁZKA č. 2</w:t>
            </w:r>
          </w:p>
        </w:tc>
      </w:tr>
      <w:tr w:rsidR="00215A48" w:rsidRPr="00022AE6" w14:paraId="78E13A70" w14:textId="77777777" w:rsidTr="00A1658E">
        <w:trPr>
          <w:trHeight w:val="28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9AC67" w14:textId="567FBF50" w:rsidR="00215A48" w:rsidRPr="00022AE6" w:rsidRDefault="00215A48" w:rsidP="00215A4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22AE6">
              <w:rPr>
                <w:bCs/>
                <w:lang w:val="en-US"/>
              </w:rPr>
              <w:t>název realizované zakázky: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7DEF5" w14:textId="5D6BCE8C" w:rsidR="00215A48" w:rsidRPr="00022AE6" w:rsidRDefault="00215A48" w:rsidP="00215A48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FF0000"/>
              </w:rPr>
            </w:pPr>
            <w:r w:rsidRPr="00022AE6">
              <w:rPr>
                <w:color w:val="FF0000"/>
              </w:rPr>
              <w:t>doplní účastník</w:t>
            </w:r>
          </w:p>
        </w:tc>
      </w:tr>
      <w:tr w:rsidR="00215A48" w:rsidRPr="00022AE6" w14:paraId="17C8D75F" w14:textId="77777777" w:rsidTr="00A1658E">
        <w:trPr>
          <w:trHeight w:val="28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BC7EE" w14:textId="2025955F" w:rsidR="00215A48" w:rsidRPr="00022AE6" w:rsidRDefault="00215A48" w:rsidP="00215A4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22AE6">
              <w:rPr>
                <w:bCs/>
                <w:lang w:val="en-US"/>
              </w:rPr>
              <w:t>název objednatele: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1EF5E" w14:textId="1E626445" w:rsidR="00215A48" w:rsidRPr="00022AE6" w:rsidRDefault="00215A48" w:rsidP="00215A4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22AE6">
              <w:rPr>
                <w:color w:val="FF0000"/>
              </w:rPr>
              <w:t>doplní účastník</w:t>
            </w:r>
          </w:p>
        </w:tc>
      </w:tr>
      <w:tr w:rsidR="00215A48" w:rsidRPr="00022AE6" w14:paraId="390AE9B2" w14:textId="77777777" w:rsidTr="00A1658E">
        <w:trPr>
          <w:trHeight w:val="28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B1269" w14:textId="7AF9762E" w:rsidR="00215A48" w:rsidRPr="00022AE6" w:rsidRDefault="00215A48" w:rsidP="00215A4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22AE6">
              <w:rPr>
                <w:bCs/>
                <w:lang w:val="en-US"/>
              </w:rPr>
              <w:t>sídlo nebo místo podnikání: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DF0C7" w14:textId="27AAEEDD" w:rsidR="00215A48" w:rsidRPr="00022AE6" w:rsidRDefault="00215A48" w:rsidP="00215A4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22AE6">
              <w:rPr>
                <w:color w:val="FF0000"/>
              </w:rPr>
              <w:t>doplní účastník</w:t>
            </w:r>
          </w:p>
        </w:tc>
      </w:tr>
      <w:tr w:rsidR="00215A48" w:rsidRPr="00022AE6" w14:paraId="4C58CD1D" w14:textId="77777777" w:rsidTr="00A1658E">
        <w:trPr>
          <w:trHeight w:val="28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41E9D" w14:textId="31F367AD" w:rsidR="00215A48" w:rsidRPr="00022AE6" w:rsidRDefault="00215A48" w:rsidP="00215A4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22AE6">
              <w:rPr>
                <w:bCs/>
                <w:lang w:val="en-US"/>
              </w:rPr>
              <w:t>IČO objednatele: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75BC9" w14:textId="7ADF801A" w:rsidR="00215A48" w:rsidRPr="00022AE6" w:rsidRDefault="00215A48" w:rsidP="00215A4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22AE6">
              <w:rPr>
                <w:color w:val="FF0000"/>
              </w:rPr>
              <w:t>doplní účastník</w:t>
            </w:r>
          </w:p>
        </w:tc>
      </w:tr>
      <w:tr w:rsidR="00215A48" w:rsidRPr="00022AE6" w14:paraId="161F1C3A" w14:textId="77777777" w:rsidTr="00A1658E">
        <w:trPr>
          <w:trHeight w:val="28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1B9FE" w14:textId="6C2B8FAB" w:rsidR="00215A48" w:rsidRPr="00022AE6" w:rsidRDefault="00215A48" w:rsidP="00215A4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22AE6">
              <w:rPr>
                <w:bCs/>
                <w:lang w:val="en-US"/>
              </w:rPr>
              <w:t>kontaktní osoba objednatele: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8F154" w14:textId="7A5A37E6" w:rsidR="00215A48" w:rsidRPr="00022AE6" w:rsidRDefault="00215A48" w:rsidP="00215A4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22AE6">
              <w:rPr>
                <w:color w:val="FF0000"/>
              </w:rPr>
              <w:t>doplní účastník</w:t>
            </w:r>
          </w:p>
        </w:tc>
      </w:tr>
      <w:tr w:rsidR="00215A48" w:rsidRPr="00022AE6" w14:paraId="4DCFC3CF" w14:textId="77777777" w:rsidTr="00A1658E">
        <w:trPr>
          <w:trHeight w:val="28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AA886" w14:textId="396306BE" w:rsidR="00215A48" w:rsidRPr="00022AE6" w:rsidRDefault="00215A48" w:rsidP="00215A4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22AE6">
              <w:rPr>
                <w:bCs/>
                <w:lang w:val="en-US"/>
              </w:rPr>
              <w:t>telefonní spojení na objednatele: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FF325" w14:textId="3D9086B8" w:rsidR="00215A48" w:rsidRPr="00022AE6" w:rsidRDefault="00215A48" w:rsidP="00215A4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22AE6">
              <w:rPr>
                <w:color w:val="FF0000"/>
              </w:rPr>
              <w:t>doplní účastník</w:t>
            </w:r>
          </w:p>
        </w:tc>
      </w:tr>
      <w:tr w:rsidR="00215A48" w:rsidRPr="00022AE6" w14:paraId="04C638AE" w14:textId="77777777" w:rsidTr="00A1658E">
        <w:trPr>
          <w:trHeight w:val="28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7AF38" w14:textId="7BAA443A" w:rsidR="00215A48" w:rsidRPr="00022AE6" w:rsidRDefault="00215A48" w:rsidP="00215A4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22AE6">
              <w:rPr>
                <w:bCs/>
                <w:lang w:val="en-US"/>
              </w:rPr>
              <w:t>místo realizace zakázky: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9DB12" w14:textId="31EB8E25" w:rsidR="00215A48" w:rsidRPr="00022AE6" w:rsidRDefault="00215A48" w:rsidP="00215A4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22AE6">
              <w:rPr>
                <w:color w:val="FF0000"/>
              </w:rPr>
              <w:t>doplní účastník</w:t>
            </w:r>
          </w:p>
        </w:tc>
      </w:tr>
      <w:tr w:rsidR="00ED7E89" w:rsidRPr="00022AE6" w14:paraId="367DDF8F" w14:textId="77777777" w:rsidTr="00A1658E">
        <w:trPr>
          <w:trHeight w:val="65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9177E" w14:textId="363C79F6" w:rsidR="00ED7E89" w:rsidRPr="00022AE6" w:rsidRDefault="00ED7E89" w:rsidP="00ED7E89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22AE6">
              <w:rPr>
                <w:bCs/>
                <w:lang w:val="en-US"/>
              </w:rPr>
              <w:t>popis předmětu plnění zakázky: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60B4C" w14:textId="77777777" w:rsidR="00ED7E89" w:rsidRDefault="00ED7E89" w:rsidP="00ED7E89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FF0000"/>
              </w:rPr>
            </w:pPr>
            <w:r w:rsidRPr="00022AE6">
              <w:rPr>
                <w:color w:val="FF0000"/>
              </w:rPr>
              <w:t xml:space="preserve">doplní účastník </w:t>
            </w:r>
          </w:p>
          <w:p w14:paraId="17872407" w14:textId="69787DD8" w:rsidR="00ED7E89" w:rsidRPr="00022AE6" w:rsidRDefault="00ED7E89" w:rsidP="00932956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</w:tc>
      </w:tr>
      <w:tr w:rsidR="00ED7E89" w:rsidRPr="00022AE6" w14:paraId="2C4D86ED" w14:textId="77777777" w:rsidTr="00A1658E">
        <w:trPr>
          <w:trHeight w:val="28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64193" w14:textId="49FA4034" w:rsidR="00ED7E89" w:rsidRPr="00022AE6" w:rsidRDefault="00ED7E89" w:rsidP="00ED7E89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22AE6">
              <w:rPr>
                <w:bCs/>
                <w:lang w:val="en-US"/>
              </w:rPr>
              <w:t>doba (termín) plnění zakázky: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E68F7" w14:textId="0142DD74" w:rsidR="00ED7E89" w:rsidRPr="00022AE6" w:rsidRDefault="00ED7E89" w:rsidP="00ED7E89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color w:val="FF0000"/>
                <w:lang w:val="en-US"/>
              </w:rPr>
            </w:pPr>
            <w:r w:rsidRPr="00022AE6">
              <w:rPr>
                <w:color w:val="FF0000"/>
              </w:rPr>
              <w:t>doplní účastník (od – do)</w:t>
            </w:r>
            <w:r w:rsidRPr="00022AE6">
              <w:rPr>
                <w:i/>
                <w:iCs/>
                <w:color w:val="FF0000"/>
              </w:rPr>
              <w:t xml:space="preserve"> </w:t>
            </w:r>
          </w:p>
        </w:tc>
      </w:tr>
      <w:tr w:rsidR="00ED7E89" w:rsidRPr="00022AE6" w14:paraId="67756485" w14:textId="77777777" w:rsidTr="00A1658E">
        <w:trPr>
          <w:trHeight w:val="28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DF89B" w14:textId="7EA37149" w:rsidR="00ED7E89" w:rsidRPr="00022AE6" w:rsidRDefault="00346FAD" w:rsidP="00ED7E89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Investiční náklad projektované stavby</w:t>
            </w:r>
            <w:r w:rsidRPr="00022AE6">
              <w:rPr>
                <w:bCs/>
                <w:lang w:val="en-US"/>
              </w:rPr>
              <w:t xml:space="preserve"> v Kč bez DPH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7293A" w14:textId="6AF455CE" w:rsidR="00ED7E89" w:rsidRPr="00022AE6" w:rsidRDefault="00ED7E89" w:rsidP="00346FAD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color w:val="FF0000"/>
                <w:lang w:val="en-US"/>
              </w:rPr>
            </w:pPr>
            <w:r w:rsidRPr="00022AE6">
              <w:rPr>
                <w:color w:val="FF0000"/>
              </w:rPr>
              <w:t xml:space="preserve">doplní účastník </w:t>
            </w:r>
            <w:r>
              <w:rPr>
                <w:color w:val="FF0000"/>
              </w:rPr>
              <w:t>(</w:t>
            </w:r>
            <w:r w:rsidRPr="00CB2893">
              <w:rPr>
                <w:i/>
                <w:iCs/>
                <w:color w:val="FF0000"/>
              </w:rPr>
              <w:t>pozn.</w:t>
            </w:r>
            <w:r>
              <w:rPr>
                <w:color w:val="FF0000"/>
              </w:rPr>
              <w:t xml:space="preserve"> </w:t>
            </w:r>
            <w:r w:rsidR="00346FAD">
              <w:rPr>
                <w:i/>
                <w:iCs/>
                <w:color w:val="FF0000"/>
              </w:rPr>
              <w:t xml:space="preserve">Zadavatel požaduje </w:t>
            </w:r>
            <w:r w:rsidRPr="00CB2893">
              <w:rPr>
                <w:i/>
                <w:iCs/>
                <w:color w:val="FF0000"/>
              </w:rPr>
              <w:t xml:space="preserve">v minimálním finančním objemu </w:t>
            </w:r>
            <w:r w:rsidR="00346FAD">
              <w:rPr>
                <w:i/>
                <w:iCs/>
                <w:color w:val="FF0000"/>
              </w:rPr>
              <w:t>50</w:t>
            </w:r>
            <w:r w:rsidR="00196443">
              <w:rPr>
                <w:i/>
                <w:iCs/>
                <w:color w:val="FF0000"/>
              </w:rPr>
              <w:t>.</w:t>
            </w:r>
            <w:r w:rsidR="00346FAD">
              <w:rPr>
                <w:i/>
                <w:iCs/>
                <w:color w:val="FF0000"/>
              </w:rPr>
              <w:t>0</w:t>
            </w:r>
            <w:r w:rsidR="00500512">
              <w:rPr>
                <w:i/>
                <w:iCs/>
                <w:color w:val="FF0000"/>
              </w:rPr>
              <w:t>00</w:t>
            </w:r>
            <w:r w:rsidRPr="00CB2893">
              <w:rPr>
                <w:i/>
                <w:iCs/>
                <w:color w:val="FF0000"/>
              </w:rPr>
              <w:t> 000,00 Kč bez DPH</w:t>
            </w:r>
            <w:r>
              <w:rPr>
                <w:i/>
                <w:iCs/>
                <w:color w:val="FF0000"/>
              </w:rPr>
              <w:t>)</w:t>
            </w:r>
          </w:p>
        </w:tc>
      </w:tr>
    </w:tbl>
    <w:p w14:paraId="05F9773F" w14:textId="3B9AF7DC" w:rsidR="00076D7D" w:rsidRDefault="00076D7D" w:rsidP="003A3F48">
      <w:pPr>
        <w:pStyle w:val="Zkladntextodsazen3"/>
        <w:tabs>
          <w:tab w:val="left" w:pos="0"/>
        </w:tabs>
        <w:ind w:left="0"/>
        <w:jc w:val="both"/>
        <w:rPr>
          <w:sz w:val="20"/>
          <w:szCs w:val="20"/>
        </w:rPr>
      </w:pP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4819"/>
      </w:tblGrid>
      <w:tr w:rsidR="00946A2F" w:rsidRPr="00F90880" w14:paraId="16090321" w14:textId="77777777" w:rsidTr="00062173">
        <w:trPr>
          <w:trHeight w:val="284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7CB3C2" w14:textId="3869D989" w:rsidR="00946A2F" w:rsidRPr="00F90880" w:rsidRDefault="006005E2" w:rsidP="00B239D9">
            <w:pPr>
              <w:widowControl w:val="0"/>
              <w:suppressAutoHyphens/>
              <w:autoSpaceDE w:val="0"/>
              <w:autoSpaceDN w:val="0"/>
              <w:adjustRightInd w:val="0"/>
              <w:spacing w:before="100" w:after="100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946A2F" w:rsidRPr="00F90880">
              <w:rPr>
                <w:b/>
                <w:bCs/>
              </w:rPr>
              <w:t xml:space="preserve">) </w:t>
            </w:r>
            <w:r w:rsidR="00946A2F" w:rsidRPr="00F90880">
              <w:rPr>
                <w:b/>
                <w:lang w:val="en-US"/>
              </w:rPr>
              <w:t xml:space="preserve">PROHLÁŠENÍ K </w:t>
            </w:r>
            <w:r w:rsidR="00B239D9">
              <w:rPr>
                <w:b/>
                <w:lang w:val="en-US"/>
              </w:rPr>
              <w:t>TECHNICKÉ KVALIFIKACI – Realizační tým</w:t>
            </w:r>
          </w:p>
        </w:tc>
      </w:tr>
      <w:tr w:rsidR="00946A2F" w:rsidRPr="00F90880" w14:paraId="495CA37C" w14:textId="77777777" w:rsidTr="00062173">
        <w:trPr>
          <w:trHeight w:val="284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E0D75" w14:textId="77777777" w:rsidR="00980501" w:rsidRPr="00533EBF" w:rsidRDefault="00980501" w:rsidP="00980501">
            <w:pPr>
              <w:widowControl w:val="0"/>
              <w:suppressAutoHyphens/>
              <w:spacing w:before="120"/>
              <w:jc w:val="both"/>
              <w:rPr>
                <w:b/>
              </w:rPr>
            </w:pPr>
            <w:r w:rsidRPr="00533EBF">
              <w:rPr>
                <w:b/>
              </w:rPr>
              <w:t>Zadavatel požaduje prokázání splnění technické kvalifikace účastníka, kdy požadavky na prokázání splnění kvalifikace splňuje dodavatel (účastník), který předloží:</w:t>
            </w:r>
          </w:p>
          <w:p w14:paraId="0B372456" w14:textId="77777777" w:rsidR="00980501" w:rsidRPr="00533EBF" w:rsidRDefault="00980501" w:rsidP="00980501">
            <w:pPr>
              <w:widowControl w:val="0"/>
              <w:suppressAutoHyphens/>
              <w:jc w:val="both"/>
            </w:pPr>
          </w:p>
          <w:p w14:paraId="66B6FDD2" w14:textId="77777777" w:rsidR="00980501" w:rsidRPr="00287C6C" w:rsidRDefault="00980501" w:rsidP="00980501">
            <w:pPr>
              <w:widowControl w:val="0"/>
              <w:suppressAutoHyphens/>
              <w:jc w:val="both"/>
              <w:rPr>
                <w:b/>
              </w:rPr>
            </w:pPr>
            <w:r w:rsidRPr="00287C6C">
              <w:rPr>
                <w:b/>
              </w:rPr>
              <w:t>dle § 79 odst. 2 písm. c)</w:t>
            </w:r>
            <w:r>
              <w:rPr>
                <w:b/>
              </w:rPr>
              <w:t xml:space="preserve"> a d)</w:t>
            </w:r>
            <w:r w:rsidRPr="00287C6C">
              <w:rPr>
                <w:b/>
              </w:rPr>
              <w:t xml:space="preserve"> ZZVZ</w:t>
            </w:r>
          </w:p>
          <w:p w14:paraId="6E54701D" w14:textId="19C2FD29" w:rsidR="00980501" w:rsidRPr="00980501" w:rsidRDefault="00980501" w:rsidP="00980501">
            <w:pPr>
              <w:widowControl w:val="0"/>
              <w:suppressAutoHyphens/>
              <w:jc w:val="both"/>
            </w:pPr>
            <w:r w:rsidRPr="00660F25">
              <w:t>seznam techniků nebo technických útvarů, které se budou podílet na plnění veřejné zakázky, a to zejména těch, které zajišťují kontrolu kvality nebo budou provádět stavební práce, bez ohledu na to, zda jde o zaměstnance dodavatele nebo os</w:t>
            </w:r>
            <w:r>
              <w:t>oby v jiném vztahu k dodavateli, včetně osvědčení o vzdělání a odborné kvalifikace vztahující se k požadovaným dodávkám, službám nebo stavebním pracím, a to jak ve vztahu k fyzickým osobám, které mohou dodávky, služby nebo stavební práce poskytovat, tak ve vztahu k jejich vedoucím pracovníkům; pro vyloučení veškerých pochybností zadavatel uvádí, že pokud uvedené osoby nejsou ve vztahu k dodavateli v pracovním, či obdobném poměru (např. smlouva o výkonu funkce dle zákona o obchodních korporacích), bude kvalifikace prokazována prostřednictvím jiných osob dle § 83 ZZVZ; v takovém případě musí být tedy zároveň splněny podmínky uvedeny výše.</w:t>
            </w:r>
          </w:p>
          <w:p w14:paraId="4233CD6A" w14:textId="77777777" w:rsidR="00946A2F" w:rsidRPr="00E63C40" w:rsidRDefault="00946A2F" w:rsidP="00946A2F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E63C40">
              <w:rPr>
                <w:iCs/>
              </w:rPr>
              <w:t xml:space="preserve">Dodavatel splňuje tento kvalifikační předpoklad, pokud má pro plnění veřejné zakázky k dispozici </w:t>
            </w:r>
            <w:r w:rsidRPr="00E63C40">
              <w:rPr>
                <w:iCs/>
                <w:u w:val="single"/>
              </w:rPr>
              <w:t xml:space="preserve">nejméně </w:t>
            </w:r>
            <w:r>
              <w:rPr>
                <w:iCs/>
                <w:u w:val="single"/>
              </w:rPr>
              <w:t xml:space="preserve">2 </w:t>
            </w:r>
            <w:r w:rsidRPr="00E63C40">
              <w:rPr>
                <w:iCs/>
                <w:u w:val="single"/>
              </w:rPr>
              <w:t>-členný realizační tým</w:t>
            </w:r>
            <w:r w:rsidRPr="00E63C40">
              <w:rPr>
                <w:iCs/>
              </w:rPr>
              <w:t xml:space="preserve"> splňující následující požadavky zadavatele:</w:t>
            </w:r>
          </w:p>
          <w:p w14:paraId="585C3160" w14:textId="77777777" w:rsidR="00946A2F" w:rsidRPr="00660F25" w:rsidRDefault="00946A2F" w:rsidP="00946A2F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</w:p>
          <w:p w14:paraId="797D772B" w14:textId="77777777" w:rsidR="00346FAD" w:rsidRPr="00346FAD" w:rsidRDefault="00346FAD" w:rsidP="00346FAD">
            <w:pPr>
              <w:pStyle w:val="Nadpis2"/>
              <w:kinsoku w:val="0"/>
              <w:overflowPunct w:val="0"/>
              <w:spacing w:before="91"/>
              <w:ind w:left="576"/>
              <w:rPr>
                <w:rFonts w:asciiTheme="majorHAnsi" w:hAnsiTheme="majorHAnsi"/>
                <w:sz w:val="18"/>
                <w:szCs w:val="18"/>
              </w:rPr>
            </w:pPr>
            <w:r w:rsidRPr="00346FAD">
              <w:rPr>
                <w:rFonts w:asciiTheme="majorHAnsi" w:hAnsiTheme="majorHAnsi"/>
                <w:sz w:val="18"/>
                <w:szCs w:val="18"/>
              </w:rPr>
              <w:t>Vedoucí realizačního týmu – min. 1 osoba – Hlavní inženýr projektu</w:t>
            </w:r>
          </w:p>
          <w:p w14:paraId="5D519B70" w14:textId="77777777" w:rsidR="00346FAD" w:rsidRPr="00346FAD" w:rsidRDefault="00346FAD" w:rsidP="00346FAD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Theme="majorHAnsi" w:hAnsiTheme="majorHAnsi"/>
                <w:sz w:val="18"/>
                <w:szCs w:val="18"/>
              </w:rPr>
            </w:pPr>
            <w:r w:rsidRPr="00346FAD">
              <w:rPr>
                <w:rFonts w:asciiTheme="majorHAnsi" w:hAnsiTheme="majorHAnsi"/>
                <w:sz w:val="18"/>
                <w:szCs w:val="18"/>
              </w:rPr>
              <w:t>Doklad o nejvyšším dosaženém vzdělání</w:t>
            </w:r>
          </w:p>
          <w:p w14:paraId="1EC50A68" w14:textId="77777777" w:rsidR="00346FAD" w:rsidRPr="00346FAD" w:rsidRDefault="00346FAD" w:rsidP="00346FAD">
            <w:pPr>
              <w:pStyle w:val="Odstavecseseznamem"/>
              <w:widowControl w:val="0"/>
              <w:numPr>
                <w:ilvl w:val="0"/>
                <w:numId w:val="35"/>
              </w:numPr>
              <w:tabs>
                <w:tab w:val="left" w:pos="937"/>
              </w:tabs>
              <w:kinsoku w:val="0"/>
              <w:overflowPunct w:val="0"/>
              <w:autoSpaceDE w:val="0"/>
              <w:autoSpaceDN w:val="0"/>
              <w:adjustRightInd w:val="0"/>
              <w:ind w:right="214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346FAD">
              <w:rPr>
                <w:rFonts w:asciiTheme="majorHAnsi" w:hAnsiTheme="majorHAnsi"/>
                <w:sz w:val="18"/>
                <w:szCs w:val="18"/>
              </w:rPr>
              <w:t>Osvědčení o autorizaci podle zák. č. 360/1992 Sb., pro obor pozemní stavby (v případě osob usazených nebo hostujících</w:t>
            </w:r>
            <w:r w:rsidRPr="00346FAD">
              <w:rPr>
                <w:rFonts w:asciiTheme="majorHAnsi" w:hAnsiTheme="majorHAnsi"/>
                <w:spacing w:val="-3"/>
                <w:sz w:val="18"/>
                <w:szCs w:val="18"/>
              </w:rPr>
              <w:t xml:space="preserve"> </w:t>
            </w:r>
            <w:r w:rsidRPr="00346FAD">
              <w:rPr>
                <w:rFonts w:asciiTheme="majorHAnsi" w:hAnsiTheme="majorHAnsi"/>
                <w:sz w:val="18"/>
                <w:szCs w:val="18"/>
              </w:rPr>
              <w:t>registrace),</w:t>
            </w:r>
          </w:p>
          <w:p w14:paraId="082CEEC8" w14:textId="77777777" w:rsidR="00346FAD" w:rsidRPr="00346FAD" w:rsidRDefault="00346FAD" w:rsidP="00346FAD">
            <w:pPr>
              <w:pStyle w:val="Odstavecseseznamem"/>
              <w:widowControl w:val="0"/>
              <w:numPr>
                <w:ilvl w:val="0"/>
                <w:numId w:val="35"/>
              </w:numPr>
              <w:tabs>
                <w:tab w:val="left" w:pos="937"/>
              </w:tabs>
              <w:kinsoku w:val="0"/>
              <w:overflowPunct w:val="0"/>
              <w:autoSpaceDE w:val="0"/>
              <w:autoSpaceDN w:val="0"/>
              <w:adjustRightInd w:val="0"/>
              <w:ind w:right="223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346FAD">
              <w:rPr>
                <w:rFonts w:asciiTheme="majorHAnsi" w:hAnsiTheme="majorHAnsi"/>
                <w:sz w:val="18"/>
                <w:szCs w:val="18"/>
              </w:rPr>
              <w:t>Má min. 10 let praxe v projekčních pracích za období posledních 10 let počítaných od konce lhůty pro podání nabídek, zahrnující samostatné zpracování nebo odpovědnost za zpracování projektové dokumentace, která obsahovala náležitosti dle vyhlášky č. 499/2006 Sb., o dokumentaci</w:t>
            </w:r>
            <w:r w:rsidRPr="00346FAD">
              <w:rPr>
                <w:rFonts w:asciiTheme="majorHAnsi" w:hAnsiTheme="majorHAnsi"/>
                <w:spacing w:val="-14"/>
                <w:sz w:val="18"/>
                <w:szCs w:val="18"/>
              </w:rPr>
              <w:t xml:space="preserve"> </w:t>
            </w:r>
            <w:r w:rsidRPr="00346FAD">
              <w:rPr>
                <w:rFonts w:asciiTheme="majorHAnsi" w:hAnsiTheme="majorHAnsi"/>
                <w:sz w:val="18"/>
                <w:szCs w:val="18"/>
              </w:rPr>
              <w:t>staveb,</w:t>
            </w:r>
          </w:p>
          <w:p w14:paraId="3ED12E92" w14:textId="77777777" w:rsidR="00346FAD" w:rsidRPr="00346FAD" w:rsidRDefault="00346FAD" w:rsidP="00346FAD">
            <w:pPr>
              <w:pStyle w:val="Zkladntext"/>
              <w:kinsoku w:val="0"/>
              <w:overflowPunct w:val="0"/>
              <w:spacing w:before="3"/>
              <w:rPr>
                <w:rFonts w:asciiTheme="majorHAnsi" w:hAnsiTheme="majorHAnsi"/>
                <w:sz w:val="18"/>
                <w:szCs w:val="18"/>
              </w:rPr>
            </w:pPr>
          </w:p>
          <w:p w14:paraId="79F46E8D" w14:textId="77777777" w:rsidR="00346FAD" w:rsidRPr="00346FAD" w:rsidRDefault="00346FAD" w:rsidP="00346FAD">
            <w:pPr>
              <w:pStyle w:val="Nadpis2"/>
              <w:kinsoku w:val="0"/>
              <w:overflowPunct w:val="0"/>
              <w:spacing w:line="229" w:lineRule="exact"/>
              <w:ind w:left="576"/>
              <w:rPr>
                <w:rFonts w:asciiTheme="majorHAnsi" w:hAnsiTheme="majorHAnsi"/>
                <w:sz w:val="18"/>
                <w:szCs w:val="18"/>
              </w:rPr>
            </w:pPr>
            <w:r w:rsidRPr="00346FAD">
              <w:rPr>
                <w:rFonts w:asciiTheme="majorHAnsi" w:hAnsiTheme="majorHAnsi"/>
                <w:sz w:val="18"/>
                <w:szCs w:val="18"/>
              </w:rPr>
              <w:t>Člen realizačního týmu – min. 1 osoba</w:t>
            </w:r>
          </w:p>
          <w:p w14:paraId="31421D6C" w14:textId="77777777" w:rsidR="00346FAD" w:rsidRPr="00346FAD" w:rsidRDefault="00346FAD" w:rsidP="00346FAD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Theme="majorHAnsi" w:hAnsiTheme="majorHAnsi"/>
                <w:sz w:val="18"/>
                <w:szCs w:val="18"/>
              </w:rPr>
            </w:pPr>
            <w:r w:rsidRPr="00346FAD">
              <w:rPr>
                <w:rFonts w:asciiTheme="majorHAnsi" w:hAnsiTheme="majorHAnsi"/>
                <w:sz w:val="18"/>
                <w:szCs w:val="18"/>
              </w:rPr>
              <w:t>Doklad o nejvyšším dosaženém vzdělání</w:t>
            </w:r>
          </w:p>
          <w:p w14:paraId="506F77FF" w14:textId="77777777" w:rsidR="00346FAD" w:rsidRPr="00346FAD" w:rsidRDefault="00346FAD" w:rsidP="00346FAD">
            <w:pPr>
              <w:pStyle w:val="Odstavecseseznamem"/>
              <w:widowControl w:val="0"/>
              <w:numPr>
                <w:ilvl w:val="0"/>
                <w:numId w:val="35"/>
              </w:numPr>
              <w:tabs>
                <w:tab w:val="left" w:pos="937"/>
              </w:tabs>
              <w:kinsoku w:val="0"/>
              <w:overflowPunct w:val="0"/>
              <w:autoSpaceDE w:val="0"/>
              <w:autoSpaceDN w:val="0"/>
              <w:adjustRightInd w:val="0"/>
              <w:ind w:right="218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346FAD">
              <w:rPr>
                <w:rFonts w:asciiTheme="majorHAnsi" w:hAnsiTheme="majorHAnsi"/>
                <w:sz w:val="18"/>
                <w:szCs w:val="18"/>
              </w:rPr>
              <w:t>Osvědčení o autorizaci podle zák. č. 360/1992 Sb., pro obor statika a dynamika staveb (v případě osob usazených nebo hostujících</w:t>
            </w:r>
            <w:r w:rsidRPr="00346FAD">
              <w:rPr>
                <w:rFonts w:asciiTheme="majorHAnsi" w:hAnsiTheme="majorHAnsi"/>
                <w:spacing w:val="-11"/>
                <w:sz w:val="18"/>
                <w:szCs w:val="18"/>
              </w:rPr>
              <w:t xml:space="preserve"> </w:t>
            </w:r>
            <w:r w:rsidRPr="00346FAD">
              <w:rPr>
                <w:rFonts w:asciiTheme="majorHAnsi" w:hAnsiTheme="majorHAnsi"/>
                <w:sz w:val="18"/>
                <w:szCs w:val="18"/>
              </w:rPr>
              <w:t>registrace),</w:t>
            </w:r>
          </w:p>
          <w:p w14:paraId="5F5B6194" w14:textId="77777777" w:rsidR="00346FAD" w:rsidRPr="00346FAD" w:rsidRDefault="00346FAD" w:rsidP="00346FAD">
            <w:pPr>
              <w:pStyle w:val="Odstavecseseznamem"/>
              <w:widowControl w:val="0"/>
              <w:numPr>
                <w:ilvl w:val="0"/>
                <w:numId w:val="35"/>
              </w:numPr>
              <w:tabs>
                <w:tab w:val="left" w:pos="937"/>
              </w:tabs>
              <w:kinsoku w:val="0"/>
              <w:overflowPunct w:val="0"/>
              <w:autoSpaceDE w:val="0"/>
              <w:autoSpaceDN w:val="0"/>
              <w:adjustRightInd w:val="0"/>
              <w:ind w:right="223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346FAD">
              <w:rPr>
                <w:rFonts w:asciiTheme="majorHAnsi" w:hAnsiTheme="majorHAnsi"/>
                <w:sz w:val="18"/>
                <w:szCs w:val="18"/>
              </w:rPr>
              <w:t xml:space="preserve">    Má min. 5 let praxe v projekčních pracích za období posledních 10 let počítaných od konce lhůty pro podání nabídek, zahrnující samostatné zpracování nebo odpovědnost za zpracování projektové dokumentace, která obsahovala statické posouzení a projektovou dokumentaci statiky budovy občanské vybavenosti, která obsahovala náležitosti dle vyhlášky č. 499/2006 Sb., o dokumentaci</w:t>
            </w:r>
            <w:r w:rsidRPr="00346FAD">
              <w:rPr>
                <w:rFonts w:asciiTheme="majorHAnsi" w:hAnsiTheme="majorHAnsi"/>
                <w:spacing w:val="-14"/>
                <w:sz w:val="18"/>
                <w:szCs w:val="18"/>
              </w:rPr>
              <w:t xml:space="preserve"> </w:t>
            </w:r>
            <w:r w:rsidRPr="00346FAD">
              <w:rPr>
                <w:rFonts w:asciiTheme="majorHAnsi" w:hAnsiTheme="majorHAnsi"/>
                <w:sz w:val="18"/>
                <w:szCs w:val="18"/>
              </w:rPr>
              <w:t>staveb,</w:t>
            </w:r>
          </w:p>
          <w:p w14:paraId="4FBB52D7" w14:textId="77777777" w:rsidR="00346FAD" w:rsidRPr="00346FAD" w:rsidRDefault="00346FAD" w:rsidP="00346FAD">
            <w:pPr>
              <w:pStyle w:val="Odstavecseseznamem"/>
              <w:kinsoku w:val="0"/>
              <w:overflowPunct w:val="0"/>
              <w:spacing w:before="1"/>
              <w:ind w:left="993" w:right="222"/>
              <w:jc w:val="both"/>
              <w:rPr>
                <w:rFonts w:asciiTheme="majorHAnsi" w:hAnsiTheme="majorHAnsi"/>
                <w:spacing w:val="-49"/>
                <w:sz w:val="18"/>
                <w:szCs w:val="18"/>
              </w:rPr>
            </w:pPr>
          </w:p>
          <w:p w14:paraId="6065E768" w14:textId="77777777" w:rsidR="00346FAD" w:rsidRPr="00346FAD" w:rsidRDefault="00346FAD" w:rsidP="00346FAD">
            <w:pPr>
              <w:pStyle w:val="Nadpis2"/>
              <w:kinsoku w:val="0"/>
              <w:overflowPunct w:val="0"/>
              <w:spacing w:line="229" w:lineRule="exact"/>
              <w:ind w:left="576"/>
              <w:rPr>
                <w:rFonts w:asciiTheme="majorHAnsi" w:hAnsiTheme="majorHAnsi"/>
                <w:sz w:val="18"/>
                <w:szCs w:val="18"/>
              </w:rPr>
            </w:pPr>
            <w:r w:rsidRPr="00346FAD">
              <w:rPr>
                <w:rFonts w:asciiTheme="majorHAnsi" w:hAnsiTheme="majorHAnsi"/>
                <w:sz w:val="18"/>
                <w:szCs w:val="18"/>
              </w:rPr>
              <w:t>Člen realizačního týmu – min. 1 osoba</w:t>
            </w:r>
          </w:p>
          <w:p w14:paraId="406B70CD" w14:textId="77777777" w:rsidR="00346FAD" w:rsidRPr="00346FAD" w:rsidRDefault="00346FAD" w:rsidP="00346FAD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Theme="majorHAnsi" w:hAnsiTheme="majorHAnsi"/>
                <w:sz w:val="18"/>
                <w:szCs w:val="18"/>
              </w:rPr>
            </w:pPr>
            <w:r w:rsidRPr="00346FAD">
              <w:rPr>
                <w:rFonts w:asciiTheme="majorHAnsi" w:hAnsiTheme="majorHAnsi"/>
                <w:sz w:val="18"/>
                <w:szCs w:val="18"/>
              </w:rPr>
              <w:t>Doklad o nejvyšším dosaženém vzdělání</w:t>
            </w:r>
          </w:p>
          <w:p w14:paraId="74D33126" w14:textId="77777777" w:rsidR="00346FAD" w:rsidRPr="00346FAD" w:rsidRDefault="00346FAD" w:rsidP="00346FAD">
            <w:pPr>
              <w:pStyle w:val="Odstavecseseznamem"/>
              <w:widowControl w:val="0"/>
              <w:numPr>
                <w:ilvl w:val="0"/>
                <w:numId w:val="35"/>
              </w:numPr>
              <w:tabs>
                <w:tab w:val="left" w:pos="937"/>
              </w:tabs>
              <w:kinsoku w:val="0"/>
              <w:overflowPunct w:val="0"/>
              <w:autoSpaceDE w:val="0"/>
              <w:autoSpaceDN w:val="0"/>
              <w:adjustRightInd w:val="0"/>
              <w:ind w:right="218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346FAD">
              <w:rPr>
                <w:rFonts w:asciiTheme="majorHAnsi" w:hAnsiTheme="majorHAnsi"/>
                <w:sz w:val="18"/>
                <w:szCs w:val="18"/>
              </w:rPr>
              <w:t>Osvědčení o autorizaci podle zák. č. 360/1992 Sb., pro obor technika prostředí staveb (v případě osob usazených nebo hostujících</w:t>
            </w:r>
            <w:r w:rsidRPr="00346FAD">
              <w:rPr>
                <w:rFonts w:asciiTheme="majorHAnsi" w:hAnsiTheme="majorHAnsi"/>
                <w:spacing w:val="-11"/>
                <w:sz w:val="18"/>
                <w:szCs w:val="18"/>
              </w:rPr>
              <w:t xml:space="preserve"> </w:t>
            </w:r>
            <w:r w:rsidRPr="00346FAD">
              <w:rPr>
                <w:rFonts w:asciiTheme="majorHAnsi" w:hAnsiTheme="majorHAnsi"/>
                <w:sz w:val="18"/>
                <w:szCs w:val="18"/>
              </w:rPr>
              <w:t>registrace),</w:t>
            </w:r>
          </w:p>
          <w:p w14:paraId="51B289C8" w14:textId="627AFB30" w:rsidR="008943C1" w:rsidRPr="00346FAD" w:rsidRDefault="00346FAD" w:rsidP="00346FAD">
            <w:pPr>
              <w:pStyle w:val="Odstavecseseznamem"/>
              <w:widowControl w:val="0"/>
              <w:numPr>
                <w:ilvl w:val="0"/>
                <w:numId w:val="35"/>
              </w:numPr>
              <w:tabs>
                <w:tab w:val="left" w:pos="937"/>
              </w:tabs>
              <w:kinsoku w:val="0"/>
              <w:overflowPunct w:val="0"/>
              <w:autoSpaceDE w:val="0"/>
              <w:autoSpaceDN w:val="0"/>
              <w:adjustRightInd w:val="0"/>
              <w:ind w:right="223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346FAD">
              <w:rPr>
                <w:rFonts w:asciiTheme="majorHAnsi" w:hAnsiTheme="majorHAnsi"/>
                <w:sz w:val="18"/>
                <w:szCs w:val="18"/>
              </w:rPr>
              <w:t xml:space="preserve">    Má min. 5 let praxe v projekčních pracích za období posledních 10 let počítaných od konce lhůty pro podání nabídek, zahrnující samostatné zpracování nebo odpovědnost za zpracování projektové dokumentace, která obsahovala a projektovou dokumentaci VZT, ZTI, rozvody silnoproudu a slaboproudu budovy občanské vybavenosti, která obsahovala náležitosti dle vyhlášky č. 499/2006 Sb., o dokumentaci</w:t>
            </w:r>
            <w:r w:rsidRPr="00346FAD">
              <w:rPr>
                <w:rFonts w:asciiTheme="majorHAnsi" w:hAnsiTheme="majorHAnsi"/>
                <w:spacing w:val="-14"/>
                <w:sz w:val="18"/>
                <w:szCs w:val="18"/>
              </w:rPr>
              <w:t xml:space="preserve"> </w:t>
            </w:r>
            <w:r w:rsidRPr="00346FAD">
              <w:rPr>
                <w:rFonts w:asciiTheme="majorHAnsi" w:hAnsiTheme="majorHAnsi"/>
                <w:sz w:val="18"/>
                <w:szCs w:val="18"/>
              </w:rPr>
              <w:t>staveb,</w:t>
            </w:r>
          </w:p>
        </w:tc>
      </w:tr>
      <w:tr w:rsidR="00946A2F" w:rsidRPr="00F90880" w14:paraId="49D0790B" w14:textId="77777777" w:rsidTr="00CC5362">
        <w:trPr>
          <w:trHeight w:val="284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2DB6F3" w14:textId="4BA476CD" w:rsidR="00946A2F" w:rsidRPr="00946A2F" w:rsidRDefault="00946A2F" w:rsidP="00CC5362">
            <w:pPr>
              <w:autoSpaceDE w:val="0"/>
              <w:autoSpaceDN w:val="0"/>
              <w:adjustRightInd w:val="0"/>
              <w:rPr>
                <w:b/>
                <w:iCs/>
              </w:rPr>
            </w:pPr>
            <w:r w:rsidRPr="00D141FB">
              <w:rPr>
                <w:b/>
                <w:iCs/>
              </w:rPr>
              <w:t xml:space="preserve">Vedoucí realizačního týmu – min. 1 osoba – </w:t>
            </w:r>
            <w:r>
              <w:rPr>
                <w:b/>
                <w:iCs/>
              </w:rPr>
              <w:t>Hlavní inženýr projektu</w:t>
            </w:r>
          </w:p>
        </w:tc>
      </w:tr>
      <w:tr w:rsidR="00946A2F" w:rsidRPr="00F90880" w14:paraId="7CB68986" w14:textId="77777777" w:rsidTr="00062173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8A01F" w14:textId="77777777" w:rsidR="00946A2F" w:rsidRPr="00F90880" w:rsidRDefault="00946A2F" w:rsidP="00062173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F90880">
              <w:rPr>
                <w:bCs/>
                <w:lang w:val="en-US"/>
              </w:rPr>
              <w:t>jméno a příjmení, titul: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37118" w14:textId="77777777" w:rsidR="00946A2F" w:rsidRPr="00F90880" w:rsidRDefault="00946A2F" w:rsidP="00062173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F90880">
              <w:rPr>
                <w:color w:val="FF0000"/>
              </w:rPr>
              <w:t xml:space="preserve">doplní účastník </w:t>
            </w:r>
          </w:p>
        </w:tc>
      </w:tr>
      <w:tr w:rsidR="002D2B9D" w:rsidRPr="00F90880" w14:paraId="36FAD8A1" w14:textId="77777777" w:rsidTr="00062173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CD35A" w14:textId="43FE021B" w:rsidR="002D2B9D" w:rsidRPr="00F90880" w:rsidRDefault="002D2B9D" w:rsidP="00062173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Nejvyšší dosažené vzdělání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4DE23" w14:textId="6CEE9F50" w:rsidR="002D2B9D" w:rsidRPr="00F90880" w:rsidRDefault="002D2B9D" w:rsidP="00062173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FF0000"/>
              </w:rPr>
            </w:pPr>
            <w:r w:rsidRPr="00F90880">
              <w:rPr>
                <w:color w:val="FF0000"/>
              </w:rPr>
              <w:t>doplní účastník</w:t>
            </w:r>
          </w:p>
        </w:tc>
      </w:tr>
      <w:tr w:rsidR="00946A2F" w:rsidRPr="00F90880" w14:paraId="6AB16933" w14:textId="77777777" w:rsidTr="00062173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5F88E" w14:textId="6513D7D3" w:rsidR="00946A2F" w:rsidRPr="00C30506" w:rsidRDefault="00946A2F" w:rsidP="00062173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C30506">
              <w:rPr>
                <w:bCs/>
                <w:lang w:val="en-US"/>
              </w:rPr>
              <w:t xml:space="preserve">oprávnění k výkonu činnosti (autorizace pro </w:t>
            </w:r>
            <w:r w:rsidR="009574D1" w:rsidRPr="00C30506">
              <w:t xml:space="preserve">obor </w:t>
            </w:r>
            <w:r w:rsidR="00C30506" w:rsidRPr="00C30506">
              <w:t>dopravní stavby</w:t>
            </w:r>
            <w:r w:rsidRPr="00C30506">
              <w:rPr>
                <w:bCs/>
                <w:lang w:val="en-US"/>
              </w:rPr>
              <w:t>):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D31EE" w14:textId="3B5C2461" w:rsidR="00946A2F" w:rsidRPr="00C30506" w:rsidRDefault="00346FAD" w:rsidP="00062173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>
              <w:t>autorizace pro obor pozemní</w:t>
            </w:r>
            <w:r w:rsidR="00C30506" w:rsidRPr="00C30506">
              <w:t xml:space="preserve"> stavby č. </w:t>
            </w:r>
            <w:r w:rsidR="00C30506" w:rsidRPr="00946A2F">
              <w:rPr>
                <w:color w:val="FF0000"/>
              </w:rPr>
              <w:t xml:space="preserve">doplní účastník </w:t>
            </w:r>
            <w:r w:rsidR="00C30506">
              <w:rPr>
                <w:i/>
                <w:iCs/>
                <w:color w:val="FF0000"/>
              </w:rPr>
              <w:t xml:space="preserve"> </w:t>
            </w:r>
          </w:p>
        </w:tc>
      </w:tr>
      <w:tr w:rsidR="00946A2F" w:rsidRPr="00F90880" w14:paraId="0A43BE92" w14:textId="77777777" w:rsidTr="00062173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BC383" w14:textId="77846E5A" w:rsidR="001B4981" w:rsidRDefault="00946A2F" w:rsidP="001B4981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délka praxe v oboru</w:t>
            </w:r>
            <w:r w:rsidR="001B4981">
              <w:rPr>
                <w:bCs/>
                <w:lang w:val="en-US"/>
              </w:rPr>
              <w:t>:</w:t>
            </w:r>
          </w:p>
          <w:p w14:paraId="331DBF8A" w14:textId="26B07935" w:rsidR="00946A2F" w:rsidRPr="001B4981" w:rsidRDefault="001B4981" w:rsidP="00062173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1B4981">
              <w:t>(požadavek zadavatele - 5 let praxe v projekčních pracích za období posledních 10 let počítaných od konce lhůty pro podání nabídek, zahrnující samostatné zpracování nebo odpovědnost za zpracování projektové dokumentace, která obsahovala náležitosti dle vyhlášky č. 499/2006 Sb., o dokumentaci staveb)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9EE32" w14:textId="4D7A5F46" w:rsidR="00E81246" w:rsidRPr="00F90880" w:rsidRDefault="00E81246" w:rsidP="001B4981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FF0000"/>
              </w:rPr>
            </w:pPr>
            <w:r w:rsidRPr="00E81246">
              <w:t>délka praxe v posledních 10 letech</w:t>
            </w:r>
            <w:r>
              <w:t xml:space="preserve"> splňující podmínky zadavatele</w:t>
            </w:r>
            <w:r w:rsidRPr="00E81246">
              <w:t xml:space="preserve"> činí </w:t>
            </w:r>
            <w:r w:rsidRPr="00946A2F">
              <w:rPr>
                <w:color w:val="FF0000"/>
              </w:rPr>
              <w:t xml:space="preserve">doplní účastník </w:t>
            </w:r>
            <w:r w:rsidR="001B4981" w:rsidRPr="001B4981">
              <w:t>let/roků</w:t>
            </w:r>
          </w:p>
        </w:tc>
      </w:tr>
      <w:tr w:rsidR="00946A2F" w:rsidRPr="00F90880" w14:paraId="31DB7FDA" w14:textId="77777777" w:rsidTr="00062173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2A8AD" w14:textId="77777777" w:rsidR="00946A2F" w:rsidRPr="00F90880" w:rsidRDefault="00946A2F" w:rsidP="00062173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F90880">
              <w:rPr>
                <w:bCs/>
                <w:lang w:val="en-US"/>
              </w:rPr>
              <w:t>vztah k dodavateli: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DD32E" w14:textId="77777777" w:rsidR="00946A2F" w:rsidRPr="00F90880" w:rsidRDefault="00946A2F" w:rsidP="00062173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F90880">
              <w:rPr>
                <w:color w:val="FF0000"/>
              </w:rPr>
              <w:t xml:space="preserve">doplní účastník </w:t>
            </w:r>
            <w:r w:rsidRPr="009574D1">
              <w:rPr>
                <w:i/>
                <w:iCs/>
                <w:color w:val="FF0000"/>
              </w:rPr>
              <w:t>(např. zaměstnanec, poddodavatel atp.)</w:t>
            </w:r>
          </w:p>
        </w:tc>
      </w:tr>
      <w:tr w:rsidR="00946A2F" w:rsidRPr="00F90880" w14:paraId="68322A4E" w14:textId="77777777" w:rsidTr="00062173">
        <w:trPr>
          <w:trHeight w:val="65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496A7" w14:textId="77777777" w:rsidR="00946A2F" w:rsidRPr="00F90880" w:rsidRDefault="00946A2F" w:rsidP="00062173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F90880">
              <w:rPr>
                <w:bCs/>
                <w:lang w:val="en-US"/>
              </w:rPr>
              <w:t>kontaktní údaje (e-mail, telefonní číslo):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450F2" w14:textId="77777777" w:rsidR="00946A2F" w:rsidRPr="00F90880" w:rsidRDefault="00946A2F" w:rsidP="00062173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F90880">
              <w:rPr>
                <w:color w:val="FF0000"/>
              </w:rPr>
              <w:t xml:space="preserve">doplní účastník </w:t>
            </w:r>
          </w:p>
        </w:tc>
      </w:tr>
      <w:tr w:rsidR="00C73484" w:rsidRPr="00946A2F" w14:paraId="520C17E1" w14:textId="77777777" w:rsidTr="00CC5362">
        <w:trPr>
          <w:trHeight w:val="284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B45ACB" w14:textId="37E5E401" w:rsidR="00C73484" w:rsidRPr="00946A2F" w:rsidRDefault="00C73484" w:rsidP="00CC5362">
            <w:pPr>
              <w:autoSpaceDE w:val="0"/>
              <w:autoSpaceDN w:val="0"/>
              <w:adjustRightInd w:val="0"/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>Člen</w:t>
            </w:r>
            <w:r w:rsidRPr="00D141FB">
              <w:rPr>
                <w:b/>
                <w:iCs/>
              </w:rPr>
              <w:t xml:space="preserve"> realizačního týmu – min. 1 osoba –</w:t>
            </w:r>
            <w:r>
              <w:rPr>
                <w:b/>
                <w:iCs/>
              </w:rPr>
              <w:t xml:space="preserve"> Inženýr projektu</w:t>
            </w:r>
          </w:p>
        </w:tc>
      </w:tr>
      <w:tr w:rsidR="001B4981" w:rsidRPr="00F90880" w14:paraId="4C801CB4" w14:textId="77777777" w:rsidTr="00062173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CEF93" w14:textId="5B0FAEA7" w:rsidR="001B4981" w:rsidRPr="00F90880" w:rsidRDefault="001B4981" w:rsidP="001B4981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F90880">
              <w:rPr>
                <w:bCs/>
                <w:lang w:val="en-US"/>
              </w:rPr>
              <w:t>jméno a příjmení, titul: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FB643" w14:textId="7C2A67EC" w:rsidR="001B4981" w:rsidRPr="00F90880" w:rsidRDefault="001B4981" w:rsidP="001B4981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F90880">
              <w:rPr>
                <w:color w:val="FF0000"/>
              </w:rPr>
              <w:t xml:space="preserve">doplní účastník </w:t>
            </w:r>
          </w:p>
        </w:tc>
      </w:tr>
      <w:tr w:rsidR="002D2B9D" w:rsidRPr="00F90880" w14:paraId="5602469D" w14:textId="77777777" w:rsidTr="00062173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FC84B" w14:textId="4CDE76AF" w:rsidR="002D2B9D" w:rsidRPr="00F90880" w:rsidRDefault="002D2B9D" w:rsidP="001B4981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Nejvyšší dosažené vzdělání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3BBA4" w14:textId="5C2591BF" w:rsidR="002D2B9D" w:rsidRPr="00F90880" w:rsidRDefault="002D2B9D" w:rsidP="001B4981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FF0000"/>
              </w:rPr>
            </w:pPr>
            <w:r w:rsidRPr="00F90880">
              <w:rPr>
                <w:color w:val="FF0000"/>
              </w:rPr>
              <w:t>doplní účastník</w:t>
            </w:r>
          </w:p>
        </w:tc>
      </w:tr>
      <w:tr w:rsidR="001B4981" w:rsidRPr="00F90880" w14:paraId="7F3D2958" w14:textId="77777777" w:rsidTr="00062173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06906" w14:textId="3DA1E457" w:rsidR="001B4981" w:rsidRPr="00F90880" w:rsidRDefault="001B4981" w:rsidP="001B4981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C30506">
              <w:rPr>
                <w:bCs/>
                <w:lang w:val="en-US"/>
              </w:rPr>
              <w:t xml:space="preserve">oprávnění k výkonu činnosti (autorizace pro </w:t>
            </w:r>
            <w:r w:rsidRPr="00C30506">
              <w:t xml:space="preserve">obor </w:t>
            </w:r>
            <w:r w:rsidR="00211E21">
              <w:t>stavby vodního hospodářství a krajinného inženýrství</w:t>
            </w:r>
            <w:r w:rsidRPr="00C30506">
              <w:rPr>
                <w:bCs/>
                <w:lang w:val="en-US"/>
              </w:rPr>
              <w:t>):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A0635" w14:textId="504D6628" w:rsidR="001B4981" w:rsidRPr="00F90880" w:rsidRDefault="001B4981" w:rsidP="001B4981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C30506">
              <w:t xml:space="preserve">autorizace pro </w:t>
            </w:r>
            <w:r w:rsidR="00346FAD">
              <w:rPr>
                <w:rFonts w:ascii="Cambria" w:hAnsi="Cambria"/>
              </w:rPr>
              <w:t>statika a dynamika staveb</w:t>
            </w:r>
            <w:r w:rsidR="002D2B9D" w:rsidRPr="00C30506">
              <w:t xml:space="preserve"> </w:t>
            </w:r>
            <w:r w:rsidRPr="00C30506">
              <w:t xml:space="preserve">č. </w:t>
            </w:r>
            <w:r w:rsidRPr="00946A2F">
              <w:rPr>
                <w:color w:val="FF0000"/>
              </w:rPr>
              <w:t xml:space="preserve">doplní účastník </w:t>
            </w:r>
            <w:r>
              <w:rPr>
                <w:i/>
                <w:iCs/>
                <w:color w:val="FF0000"/>
              </w:rPr>
              <w:t xml:space="preserve"> </w:t>
            </w:r>
          </w:p>
        </w:tc>
      </w:tr>
      <w:tr w:rsidR="001B4981" w:rsidRPr="00F90880" w14:paraId="1E03E56A" w14:textId="77777777" w:rsidTr="00062173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9A9CF" w14:textId="77777777" w:rsidR="001B4981" w:rsidRDefault="001B4981" w:rsidP="001B4981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délka praxe v oboru:</w:t>
            </w:r>
          </w:p>
          <w:p w14:paraId="68680C2D" w14:textId="26544FA7" w:rsidR="001B4981" w:rsidRPr="00F90880" w:rsidRDefault="001B4981" w:rsidP="001B4981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1B4981">
              <w:t>(požadavek zadavatele - 5 let praxe v projekčních pracích za období posledních 10 let počítaných od konce lhůty pro podání nabídek, zahrnující samostatné zpracování nebo odpovědnost za zpracování projektové dokumentace, která obsahovala náležitosti dle vyhlášky č. 499/2006 Sb., o dokumentaci staveb)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81A3F" w14:textId="11176BC2" w:rsidR="001B4981" w:rsidRPr="00F90880" w:rsidRDefault="001B4981" w:rsidP="002D2B9D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FF0000"/>
              </w:rPr>
            </w:pPr>
            <w:r w:rsidRPr="00E81246">
              <w:t xml:space="preserve">délka praxe </w:t>
            </w:r>
            <w:r w:rsidR="002D2B9D">
              <w:t>podmín</w:t>
            </w:r>
            <w:r>
              <w:t>ky zadavatele</w:t>
            </w:r>
            <w:r w:rsidRPr="00E81246">
              <w:t xml:space="preserve"> činí </w:t>
            </w:r>
            <w:r w:rsidRPr="00946A2F">
              <w:rPr>
                <w:color w:val="FF0000"/>
              </w:rPr>
              <w:t xml:space="preserve">doplní účastník </w:t>
            </w:r>
            <w:r w:rsidRPr="001B4981">
              <w:t>let/roků</w:t>
            </w:r>
          </w:p>
        </w:tc>
      </w:tr>
      <w:tr w:rsidR="001B4981" w:rsidRPr="00F90880" w14:paraId="786A2D1D" w14:textId="77777777" w:rsidTr="00062173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4D72C" w14:textId="4C22470E" w:rsidR="001B4981" w:rsidRPr="00F90880" w:rsidRDefault="001B4981" w:rsidP="001B4981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F90880">
              <w:rPr>
                <w:bCs/>
                <w:lang w:val="en-US"/>
              </w:rPr>
              <w:t>vztah k dodavateli: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F674A" w14:textId="381DE4E8" w:rsidR="001B4981" w:rsidRPr="00F90880" w:rsidRDefault="001B4981" w:rsidP="001B4981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F90880">
              <w:rPr>
                <w:color w:val="FF0000"/>
              </w:rPr>
              <w:t xml:space="preserve">doplní účastník </w:t>
            </w:r>
            <w:r w:rsidRPr="009574D1">
              <w:rPr>
                <w:i/>
                <w:iCs/>
                <w:color w:val="FF0000"/>
              </w:rPr>
              <w:t>(např. zaměstnanec, poddodavatel atp.)</w:t>
            </w:r>
          </w:p>
        </w:tc>
      </w:tr>
      <w:tr w:rsidR="001B4981" w:rsidRPr="00F90880" w14:paraId="0BB45C2E" w14:textId="77777777" w:rsidTr="00062173">
        <w:trPr>
          <w:trHeight w:val="65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1AA53" w14:textId="46C3C1C8" w:rsidR="001B4981" w:rsidRPr="00F90880" w:rsidRDefault="001B4981" w:rsidP="001B4981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F90880">
              <w:rPr>
                <w:bCs/>
                <w:lang w:val="en-US"/>
              </w:rPr>
              <w:t>kontaktní údaje (e-mail, telefonní číslo):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FE9AE" w14:textId="6A9C1AB3" w:rsidR="001B4981" w:rsidRPr="00F90880" w:rsidRDefault="001B4981" w:rsidP="001B4981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F90880">
              <w:rPr>
                <w:color w:val="FF0000"/>
              </w:rPr>
              <w:t xml:space="preserve">doplní účastník </w:t>
            </w:r>
          </w:p>
        </w:tc>
      </w:tr>
      <w:tr w:rsidR="00346FAD" w:rsidRPr="00946A2F" w14:paraId="69FA9F20" w14:textId="77777777" w:rsidTr="004B36FD">
        <w:trPr>
          <w:trHeight w:val="284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F23C27" w14:textId="77777777" w:rsidR="00346FAD" w:rsidRPr="00946A2F" w:rsidRDefault="00346FAD" w:rsidP="004B36FD">
            <w:pPr>
              <w:autoSpaceDE w:val="0"/>
              <w:autoSpaceDN w:val="0"/>
              <w:adjustRightInd w:val="0"/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>Člen</w:t>
            </w:r>
            <w:r w:rsidRPr="00D141FB">
              <w:rPr>
                <w:b/>
                <w:iCs/>
              </w:rPr>
              <w:t xml:space="preserve"> realizačního týmu – min. 1 osoba –</w:t>
            </w:r>
            <w:r>
              <w:rPr>
                <w:b/>
                <w:iCs/>
              </w:rPr>
              <w:t xml:space="preserve"> Inženýr projektu</w:t>
            </w:r>
          </w:p>
        </w:tc>
      </w:tr>
      <w:tr w:rsidR="00346FAD" w:rsidRPr="00F90880" w14:paraId="2E322527" w14:textId="77777777" w:rsidTr="004B36FD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76B50" w14:textId="77777777" w:rsidR="00346FAD" w:rsidRPr="00F90880" w:rsidRDefault="00346FAD" w:rsidP="004B36FD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F90880">
              <w:rPr>
                <w:bCs/>
                <w:lang w:val="en-US"/>
              </w:rPr>
              <w:t>jméno a příjmení, titul: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CA9FC" w14:textId="77777777" w:rsidR="00346FAD" w:rsidRPr="00F90880" w:rsidRDefault="00346FAD" w:rsidP="004B36FD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F90880">
              <w:rPr>
                <w:color w:val="FF0000"/>
              </w:rPr>
              <w:t xml:space="preserve">doplní účastník </w:t>
            </w:r>
          </w:p>
        </w:tc>
      </w:tr>
      <w:tr w:rsidR="00346FAD" w:rsidRPr="00F90880" w14:paraId="53356782" w14:textId="77777777" w:rsidTr="004B36FD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825B4" w14:textId="77777777" w:rsidR="00346FAD" w:rsidRPr="00F90880" w:rsidRDefault="00346FAD" w:rsidP="004B36FD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Nejvyšší dosažené vzdělání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B50BF" w14:textId="77777777" w:rsidR="00346FAD" w:rsidRPr="00F90880" w:rsidRDefault="00346FAD" w:rsidP="004B36FD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FF0000"/>
              </w:rPr>
            </w:pPr>
            <w:r w:rsidRPr="00F90880">
              <w:rPr>
                <w:color w:val="FF0000"/>
              </w:rPr>
              <w:t>doplní účastník</w:t>
            </w:r>
          </w:p>
        </w:tc>
      </w:tr>
      <w:tr w:rsidR="00346FAD" w:rsidRPr="00F90880" w14:paraId="50173E7D" w14:textId="77777777" w:rsidTr="004B36FD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0C1F0" w14:textId="77777777" w:rsidR="00346FAD" w:rsidRPr="00F90880" w:rsidRDefault="00346FAD" w:rsidP="004B36FD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C30506">
              <w:rPr>
                <w:bCs/>
                <w:lang w:val="en-US"/>
              </w:rPr>
              <w:t xml:space="preserve">oprávnění k výkonu činnosti (autorizace pro </w:t>
            </w:r>
            <w:r w:rsidRPr="00C30506">
              <w:t xml:space="preserve">obor </w:t>
            </w:r>
            <w:r>
              <w:t>stavby vodního hospodářství a krajinného inženýrství</w:t>
            </w:r>
            <w:r w:rsidRPr="00C30506">
              <w:rPr>
                <w:bCs/>
                <w:lang w:val="en-US"/>
              </w:rPr>
              <w:t>):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CFA9D" w14:textId="3537D1B8" w:rsidR="00346FAD" w:rsidRPr="00F90880" w:rsidRDefault="00346FAD" w:rsidP="004B36FD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C30506">
              <w:t xml:space="preserve">autorizace pro obor </w:t>
            </w:r>
            <w:r>
              <w:rPr>
                <w:rFonts w:ascii="Cambria" w:hAnsi="Cambria"/>
              </w:rPr>
              <w:t>energetické technika prostředí staveb</w:t>
            </w:r>
            <w:r w:rsidRPr="00C30506">
              <w:t xml:space="preserve"> č. </w:t>
            </w:r>
            <w:r w:rsidRPr="00946A2F">
              <w:rPr>
                <w:color w:val="FF0000"/>
              </w:rPr>
              <w:t xml:space="preserve">doplní účastník </w:t>
            </w:r>
            <w:r>
              <w:rPr>
                <w:i/>
                <w:iCs/>
                <w:color w:val="FF0000"/>
              </w:rPr>
              <w:t xml:space="preserve"> </w:t>
            </w:r>
          </w:p>
        </w:tc>
      </w:tr>
      <w:tr w:rsidR="00346FAD" w:rsidRPr="00F90880" w14:paraId="281F5DD8" w14:textId="77777777" w:rsidTr="004B36FD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51901" w14:textId="77777777" w:rsidR="00346FAD" w:rsidRDefault="00346FAD" w:rsidP="004B36FD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délka praxe v oboru:</w:t>
            </w:r>
          </w:p>
          <w:p w14:paraId="725CFBCD" w14:textId="77777777" w:rsidR="00346FAD" w:rsidRPr="00F90880" w:rsidRDefault="00346FAD" w:rsidP="004B36FD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1B4981">
              <w:t>(požadavek zadavatele - 5 let praxe v projekčních pracích za období posledních 10 let počítaných od konce lhůty pro podání nabídek, zahrnující samostatné zpracování nebo odpovědnost za zpracování projektové dokumentace, která obsahovala náležitosti dle vyhlášky č. 499/2006 Sb., o dokumentaci staveb)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4C967" w14:textId="77777777" w:rsidR="00346FAD" w:rsidRPr="00F90880" w:rsidRDefault="00346FAD" w:rsidP="004B36FD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FF0000"/>
              </w:rPr>
            </w:pPr>
            <w:r w:rsidRPr="00E81246">
              <w:t xml:space="preserve">délka praxe </w:t>
            </w:r>
            <w:r>
              <w:t>podmínky zadavatele</w:t>
            </w:r>
            <w:r w:rsidRPr="00E81246">
              <w:t xml:space="preserve"> činí </w:t>
            </w:r>
            <w:r w:rsidRPr="00946A2F">
              <w:rPr>
                <w:color w:val="FF0000"/>
              </w:rPr>
              <w:t xml:space="preserve">doplní účastník </w:t>
            </w:r>
            <w:r w:rsidRPr="001B4981">
              <w:t>let/roků</w:t>
            </w:r>
          </w:p>
        </w:tc>
      </w:tr>
      <w:tr w:rsidR="00346FAD" w:rsidRPr="00F90880" w14:paraId="489AE6F5" w14:textId="77777777" w:rsidTr="004B36FD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FF0D3" w14:textId="77777777" w:rsidR="00346FAD" w:rsidRPr="00F90880" w:rsidRDefault="00346FAD" w:rsidP="004B36FD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F90880">
              <w:rPr>
                <w:bCs/>
                <w:lang w:val="en-US"/>
              </w:rPr>
              <w:t>vztah k dodavateli: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6A1D3" w14:textId="77777777" w:rsidR="00346FAD" w:rsidRPr="00F90880" w:rsidRDefault="00346FAD" w:rsidP="004B36FD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F90880">
              <w:rPr>
                <w:color w:val="FF0000"/>
              </w:rPr>
              <w:t xml:space="preserve">doplní účastník </w:t>
            </w:r>
            <w:r w:rsidRPr="009574D1">
              <w:rPr>
                <w:i/>
                <w:iCs/>
                <w:color w:val="FF0000"/>
              </w:rPr>
              <w:t>(např. zaměstnanec, poddodavatel atp.)</w:t>
            </w:r>
          </w:p>
        </w:tc>
      </w:tr>
      <w:tr w:rsidR="00346FAD" w:rsidRPr="00F90880" w14:paraId="1003AFCD" w14:textId="77777777" w:rsidTr="004B36FD">
        <w:trPr>
          <w:trHeight w:val="65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B0D88" w14:textId="77777777" w:rsidR="00346FAD" w:rsidRPr="00F90880" w:rsidRDefault="00346FAD" w:rsidP="004B36FD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F90880">
              <w:rPr>
                <w:bCs/>
                <w:lang w:val="en-US"/>
              </w:rPr>
              <w:t>kontaktní údaje (e-mail, telefonní číslo):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31404" w14:textId="77777777" w:rsidR="00346FAD" w:rsidRPr="00F90880" w:rsidRDefault="00346FAD" w:rsidP="004B36FD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F90880">
              <w:rPr>
                <w:color w:val="FF0000"/>
              </w:rPr>
              <w:t xml:space="preserve">doplní účastník </w:t>
            </w:r>
          </w:p>
        </w:tc>
      </w:tr>
    </w:tbl>
    <w:p w14:paraId="52DA66E9" w14:textId="77777777" w:rsidR="00827C65" w:rsidRDefault="00827C65" w:rsidP="003A3F48">
      <w:pPr>
        <w:pStyle w:val="Zkladntextodsazen3"/>
        <w:tabs>
          <w:tab w:val="left" w:pos="0"/>
        </w:tabs>
        <w:ind w:left="0"/>
        <w:jc w:val="both"/>
        <w:rPr>
          <w:sz w:val="20"/>
          <w:szCs w:val="20"/>
        </w:rPr>
      </w:pPr>
    </w:p>
    <w:p w14:paraId="03FBB8EE" w14:textId="77777777" w:rsidR="00346FAD" w:rsidRPr="00022AE6" w:rsidRDefault="00346FAD" w:rsidP="003A3F48">
      <w:pPr>
        <w:pStyle w:val="Zkladntextodsazen3"/>
        <w:tabs>
          <w:tab w:val="left" w:pos="0"/>
        </w:tabs>
        <w:ind w:left="0"/>
        <w:jc w:val="both"/>
        <w:rPr>
          <w:sz w:val="20"/>
          <w:szCs w:val="20"/>
        </w:rPr>
      </w:pP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394"/>
      </w:tblGrid>
      <w:tr w:rsidR="00206220" w:rsidRPr="00022AE6" w14:paraId="7A83BFAF" w14:textId="77777777" w:rsidTr="00206220">
        <w:trPr>
          <w:trHeight w:val="454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530215" w14:textId="2C8BFEDF" w:rsidR="00206220" w:rsidRPr="00022AE6" w:rsidRDefault="00CC5362" w:rsidP="00A725DE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color w:val="FF0000"/>
                <w:lang w:val="en-US"/>
              </w:rPr>
            </w:pPr>
            <w:r>
              <w:rPr>
                <w:b/>
                <w:lang w:val="en-US"/>
              </w:rPr>
              <w:t>1</w:t>
            </w:r>
            <w:r w:rsidR="006005E2">
              <w:rPr>
                <w:b/>
                <w:lang w:val="en-US"/>
              </w:rPr>
              <w:t>1</w:t>
            </w:r>
            <w:r w:rsidR="00206220" w:rsidRPr="00022AE6">
              <w:rPr>
                <w:b/>
                <w:lang w:val="en-US"/>
              </w:rPr>
              <w:t>) PROKÁZÁNÍ KVALIFIKACE PROSTŘEDNICTVÍM JINÉ OSOBY</w:t>
            </w:r>
          </w:p>
        </w:tc>
      </w:tr>
      <w:tr w:rsidR="00206220" w:rsidRPr="00022AE6" w14:paraId="03D7E261" w14:textId="77777777" w:rsidTr="00A4346C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13EA5" w14:textId="01A83FE0" w:rsidR="00206220" w:rsidRPr="00022AE6" w:rsidRDefault="00206220" w:rsidP="00A725D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22AE6">
              <w:t>Prokazuje dodavatel část kvalifikace prostřednictvím jiné osoby?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2DE7E" w14:textId="77777777" w:rsidR="00206220" w:rsidRPr="00022AE6" w:rsidRDefault="00206220" w:rsidP="00A725D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color w:val="FF0000"/>
                <w:lang w:val="en-US"/>
              </w:rPr>
            </w:pPr>
            <w:r w:rsidRPr="00022AE6">
              <w:rPr>
                <w:bCs/>
                <w:color w:val="FF0000"/>
                <w:lang w:val="en-US"/>
              </w:rPr>
              <w:t>účastník uvede ANO nebo NE</w:t>
            </w:r>
          </w:p>
          <w:p w14:paraId="764D0579" w14:textId="7AB8F962" w:rsidR="00206220" w:rsidRPr="00022AE6" w:rsidRDefault="00206220" w:rsidP="00A725D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i/>
                <w:iCs/>
                <w:color w:val="FF0000"/>
                <w:lang w:val="en-US"/>
              </w:rPr>
            </w:pPr>
            <w:r w:rsidRPr="00022AE6">
              <w:rPr>
                <w:i/>
                <w:iCs/>
                <w:color w:val="FF0000"/>
              </w:rPr>
              <w:t>(Pozn. Pokud dodavatel uvede variantu „NE“, již v tomto bodě nevyplňuje žádné další informace</w:t>
            </w:r>
            <w:r w:rsidR="009574D1">
              <w:rPr>
                <w:i/>
                <w:iCs/>
                <w:color w:val="FF0000"/>
              </w:rPr>
              <w:t>.</w:t>
            </w:r>
            <w:r w:rsidRPr="00022AE6">
              <w:rPr>
                <w:i/>
                <w:iCs/>
                <w:color w:val="FF0000"/>
              </w:rPr>
              <w:t>)</w:t>
            </w:r>
          </w:p>
        </w:tc>
      </w:tr>
      <w:tr w:rsidR="00206220" w:rsidRPr="00022AE6" w14:paraId="3D8903AF" w14:textId="77777777" w:rsidTr="00206220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45620" w14:textId="304F5F6D" w:rsidR="00206220" w:rsidRPr="00022AE6" w:rsidRDefault="00206220" w:rsidP="00A725DE">
            <w:pPr>
              <w:widowControl w:val="0"/>
              <w:suppressAutoHyphens/>
              <w:autoSpaceDE w:val="0"/>
              <w:autoSpaceDN w:val="0"/>
              <w:adjustRightInd w:val="0"/>
              <w:spacing w:before="100" w:after="100"/>
              <w:rPr>
                <w:b/>
                <w:bCs/>
              </w:rPr>
            </w:pPr>
            <w:r w:rsidRPr="00022AE6">
              <w:rPr>
                <w:b/>
                <w:bCs/>
              </w:rPr>
              <w:t>IDENTIFIKAČNÍ ÚDAJE JINÉ OSOBY:</w:t>
            </w:r>
          </w:p>
        </w:tc>
      </w:tr>
      <w:tr w:rsidR="00206220" w:rsidRPr="00022AE6" w14:paraId="14D25C1E" w14:textId="77777777" w:rsidTr="00206220">
        <w:trPr>
          <w:trHeight w:val="45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F264B" w14:textId="77777777" w:rsidR="00206220" w:rsidRPr="00022AE6" w:rsidRDefault="00206220" w:rsidP="00A725D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22AE6">
              <w:rPr>
                <w:bCs/>
                <w:lang w:val="en-US"/>
              </w:rPr>
              <w:t>název fyzické nebo právnické osoby: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CDD4A" w14:textId="6F73ADD1" w:rsidR="00206220" w:rsidRPr="00022AE6" w:rsidRDefault="004323B8" w:rsidP="00A725D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22AE6">
              <w:rPr>
                <w:color w:val="FF0000"/>
              </w:rPr>
              <w:t>doplní účastník je-li relevantní</w:t>
            </w:r>
          </w:p>
        </w:tc>
      </w:tr>
      <w:tr w:rsidR="00206220" w:rsidRPr="00022AE6" w14:paraId="013C8512" w14:textId="77777777" w:rsidTr="00206220">
        <w:trPr>
          <w:trHeight w:val="45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4A4AB" w14:textId="77777777" w:rsidR="00206220" w:rsidRPr="00022AE6" w:rsidRDefault="00206220" w:rsidP="00A725D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22AE6">
              <w:rPr>
                <w:bCs/>
                <w:lang w:val="en-US"/>
              </w:rPr>
              <w:t>sídlo: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E0FAF" w14:textId="072EA1FB" w:rsidR="00206220" w:rsidRPr="00022AE6" w:rsidRDefault="004323B8" w:rsidP="00A725D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22AE6">
              <w:rPr>
                <w:color w:val="FF0000"/>
              </w:rPr>
              <w:t>doplní účastník je-li relevantní</w:t>
            </w:r>
          </w:p>
        </w:tc>
      </w:tr>
      <w:tr w:rsidR="00206220" w:rsidRPr="00022AE6" w14:paraId="2B5F1386" w14:textId="77777777" w:rsidTr="00206220">
        <w:trPr>
          <w:trHeight w:val="45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9A483" w14:textId="77777777" w:rsidR="00206220" w:rsidRPr="00022AE6" w:rsidRDefault="00206220" w:rsidP="00A725D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22AE6">
              <w:rPr>
                <w:bCs/>
                <w:lang w:val="en-US"/>
              </w:rPr>
              <w:t>IČO/DIČ: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8E613" w14:textId="25282E29" w:rsidR="00206220" w:rsidRPr="00022AE6" w:rsidRDefault="004323B8" w:rsidP="00A725D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22AE6">
              <w:rPr>
                <w:color w:val="FF0000"/>
              </w:rPr>
              <w:t>doplní účastník je-li relevantní</w:t>
            </w:r>
          </w:p>
        </w:tc>
      </w:tr>
      <w:tr w:rsidR="00206220" w:rsidRPr="00022AE6" w14:paraId="57D0DCFA" w14:textId="77777777" w:rsidTr="00206220">
        <w:trPr>
          <w:trHeight w:val="45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CC8BE" w14:textId="77777777" w:rsidR="00206220" w:rsidRPr="00022AE6" w:rsidRDefault="00206220" w:rsidP="00A725D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22AE6">
              <w:rPr>
                <w:bCs/>
                <w:lang w:val="en-US"/>
              </w:rPr>
              <w:t>kontaktní osoba: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E070A" w14:textId="69FAD0D7" w:rsidR="00206220" w:rsidRPr="00022AE6" w:rsidRDefault="004323B8" w:rsidP="00A725D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22AE6">
              <w:rPr>
                <w:color w:val="FF0000"/>
              </w:rPr>
              <w:t>doplní účastník je-li relevantní</w:t>
            </w:r>
          </w:p>
        </w:tc>
      </w:tr>
      <w:tr w:rsidR="00206220" w:rsidRPr="00022AE6" w14:paraId="71ABE5B0" w14:textId="77777777" w:rsidTr="00206220">
        <w:trPr>
          <w:trHeight w:val="45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A5491" w14:textId="77777777" w:rsidR="00206220" w:rsidRPr="00022AE6" w:rsidRDefault="00206220" w:rsidP="00A725D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22AE6">
              <w:rPr>
                <w:bCs/>
                <w:lang w:val="en-US"/>
              </w:rPr>
              <w:t>telefonní spojení/ e-mailová adresa: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AE7D0" w14:textId="3E8A9BF4" w:rsidR="00206220" w:rsidRPr="00022AE6" w:rsidRDefault="004323B8" w:rsidP="00A725D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22AE6">
              <w:rPr>
                <w:color w:val="FF0000"/>
              </w:rPr>
              <w:t>doplní účastník je-li relevantní</w:t>
            </w:r>
          </w:p>
        </w:tc>
      </w:tr>
      <w:tr w:rsidR="00206220" w:rsidRPr="00022AE6" w14:paraId="408B1918" w14:textId="77777777" w:rsidTr="00206220">
        <w:trPr>
          <w:trHeight w:val="454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42434" w14:textId="261B9C1D" w:rsidR="00206220" w:rsidRPr="00022AE6" w:rsidRDefault="00206220" w:rsidP="00A725DE">
            <w:pPr>
              <w:pStyle w:val="Odstnesl"/>
              <w:spacing w:before="120"/>
              <w:ind w:left="0"/>
              <w:rPr>
                <w:rFonts w:ascii="Times New Roman" w:hAnsi="Times New Roman" w:cs="Times New Roman"/>
                <w:szCs w:val="20"/>
              </w:rPr>
            </w:pPr>
            <w:r w:rsidRPr="00022AE6">
              <w:rPr>
                <w:rFonts w:ascii="Times New Roman" w:hAnsi="Times New Roman" w:cs="Times New Roman"/>
                <w:szCs w:val="20"/>
              </w:rPr>
              <w:t>část kvalifikace prokazovaná prostřednictvím jiné osoby:</w:t>
            </w:r>
          </w:p>
          <w:p w14:paraId="2B5D9788" w14:textId="672848CF" w:rsidR="00206220" w:rsidRPr="00022AE6" w:rsidRDefault="004323B8" w:rsidP="00A725DE">
            <w:pPr>
              <w:pStyle w:val="Odstnesl"/>
              <w:spacing w:before="120"/>
              <w:ind w:left="0"/>
              <w:rPr>
                <w:rFonts w:ascii="Times New Roman" w:hAnsi="Times New Roman" w:cs="Times New Roman"/>
                <w:szCs w:val="20"/>
              </w:rPr>
            </w:pPr>
            <w:r w:rsidRPr="00022AE6">
              <w:rPr>
                <w:rFonts w:ascii="Times New Roman" w:hAnsi="Times New Roman" w:cs="Times New Roman"/>
                <w:color w:val="FF0000"/>
                <w:szCs w:val="20"/>
              </w:rPr>
              <w:t>doplní účastník je-li relevantní</w:t>
            </w:r>
          </w:p>
        </w:tc>
      </w:tr>
      <w:tr w:rsidR="00206220" w:rsidRPr="00022AE6" w14:paraId="34BB3FB9" w14:textId="77777777" w:rsidTr="00206220">
        <w:trPr>
          <w:trHeight w:val="454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11BFA" w14:textId="77777777" w:rsidR="0053414C" w:rsidRPr="00022AE6" w:rsidRDefault="0053414C" w:rsidP="0053414C">
            <w:pPr>
              <w:pStyle w:val="Odstnesl"/>
              <w:ind w:left="0"/>
              <w:rPr>
                <w:rFonts w:ascii="Times New Roman" w:hAnsi="Times New Roman" w:cs="Times New Roman"/>
                <w:szCs w:val="20"/>
              </w:rPr>
            </w:pPr>
            <w:r w:rsidRPr="00022AE6">
              <w:rPr>
                <w:rFonts w:ascii="Times New Roman" w:hAnsi="Times New Roman" w:cs="Times New Roman"/>
                <w:szCs w:val="20"/>
              </w:rPr>
              <w:t xml:space="preserve">Pokud dodavatel prokazuje část kvalifikace prostřednictvím jiné osoby / jiných osob, čestně prohlašuje, že je schopen v souladu s § 83 odst. 1 zákona schopen předložit </w:t>
            </w:r>
          </w:p>
          <w:p w14:paraId="082AFEC5" w14:textId="77777777" w:rsidR="0053414C" w:rsidRPr="00022AE6" w:rsidRDefault="0053414C" w:rsidP="0053414C">
            <w:pPr>
              <w:pStyle w:val="Odstavecseseznamem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22AE6">
              <w:rPr>
                <w:rFonts w:ascii="Times New Roman" w:hAnsi="Times New Roman" w:cs="Times New Roman"/>
                <w:sz w:val="20"/>
                <w:szCs w:val="20"/>
              </w:rPr>
              <w:t>doklady prokazující splnění profesní způsobilosti podle § 77 odst. 1 zákona jinou osobou,</w:t>
            </w:r>
          </w:p>
          <w:p w14:paraId="747C80D6" w14:textId="77777777" w:rsidR="0053414C" w:rsidRPr="00022AE6" w:rsidRDefault="0053414C" w:rsidP="0053414C">
            <w:pPr>
              <w:pStyle w:val="Odstavecseseznamem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22AE6">
              <w:rPr>
                <w:rFonts w:ascii="Times New Roman" w:hAnsi="Times New Roman" w:cs="Times New Roman"/>
                <w:sz w:val="20"/>
                <w:szCs w:val="20"/>
              </w:rPr>
              <w:t>doklady prokazující splnění chybějící části kvalifikace prostřednictvím jiné osoby,</w:t>
            </w:r>
          </w:p>
          <w:p w14:paraId="67679790" w14:textId="77777777" w:rsidR="0053414C" w:rsidRPr="00022AE6" w:rsidRDefault="0053414C" w:rsidP="0053414C">
            <w:pPr>
              <w:pStyle w:val="Odstavecseseznamem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22AE6">
              <w:rPr>
                <w:rFonts w:ascii="Times New Roman" w:hAnsi="Times New Roman" w:cs="Times New Roman"/>
                <w:sz w:val="20"/>
                <w:szCs w:val="20"/>
              </w:rPr>
              <w:t>doklady o splnění základní způsobilosti podle § 74 zákona jinou osobou a</w:t>
            </w:r>
          </w:p>
          <w:p w14:paraId="0C2E590A" w14:textId="77777777" w:rsidR="0053414C" w:rsidRPr="00022AE6" w:rsidRDefault="0053414C" w:rsidP="0053414C">
            <w:pPr>
              <w:pStyle w:val="Odstavecseseznamem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22AE6">
              <w:rPr>
                <w:rFonts w:ascii="Times New Roman" w:hAnsi="Times New Roman" w:cs="Times New Roman"/>
                <w:sz w:val="20"/>
                <w:szCs w:val="20"/>
              </w:rPr>
              <w:t>písemný závazek jiné osoby k poskytnutí plnění určeného k plnění veřejné zakázky nebo k poskytnutí věcí nebo práv, s nimiž bude dodavatel oprávněn disponovat v rámci plnění veřejné zakázky, a to alespoň v rozsahu, v jakém jiná osoba prokázala kvalifikaci za dodavatele.</w:t>
            </w:r>
          </w:p>
          <w:p w14:paraId="5F9DBF18" w14:textId="77777777" w:rsidR="00206220" w:rsidRPr="00022AE6" w:rsidRDefault="00206220" w:rsidP="00206220">
            <w:pPr>
              <w:jc w:val="both"/>
              <w:rPr>
                <w:bCs/>
              </w:rPr>
            </w:pPr>
          </w:p>
          <w:p w14:paraId="0E2E537D" w14:textId="77777777" w:rsidR="0053414C" w:rsidRPr="00022AE6" w:rsidRDefault="0053414C" w:rsidP="0053414C">
            <w:pPr>
              <w:jc w:val="both"/>
              <w:rPr>
                <w:bCs/>
              </w:rPr>
            </w:pPr>
            <w:r w:rsidRPr="00022AE6">
              <w:rPr>
                <w:bCs/>
              </w:rPr>
              <w:t>Má se za to, že požadavek podle písm. d) odstavce předchozího je splněn, pokud obsahem písemného závazku jiné osoby je společná a nerozdílná odpovědnost této osoby za plnění veřejné zakázky společně s dodavatelem. Prokazuje-li však dodavatel prostřednictvím jiné osoby kvalifikaci a předkládá doklady podle § 79 odst. 2 písm. a), b) nebo d) zákona vztahující se k takové osobě, musí dokument podle písm. d) odstavce předchozího obsahovat závazek, že jiná osoba bude vykonávat stavební práce či služby, ke kterým se prokazované kritérium kvalifikace vztahuje.</w:t>
            </w:r>
          </w:p>
          <w:p w14:paraId="16E62D6C" w14:textId="77777777" w:rsidR="00A80DA0" w:rsidRPr="00022AE6" w:rsidRDefault="00A80DA0" w:rsidP="00454188">
            <w:pPr>
              <w:jc w:val="both"/>
              <w:rPr>
                <w:bCs/>
              </w:rPr>
            </w:pPr>
          </w:p>
          <w:p w14:paraId="35230F9B" w14:textId="77777777" w:rsidR="0098699A" w:rsidRPr="003627F7" w:rsidRDefault="0098699A" w:rsidP="0098699A">
            <w:pPr>
              <w:jc w:val="both"/>
              <w:rPr>
                <w:b/>
              </w:rPr>
            </w:pPr>
            <w:r w:rsidRPr="003627F7">
              <w:rPr>
                <w:b/>
              </w:rPr>
              <w:t>Na základě výzvy zadavatele je dodavatel připraven předmětné doklady předložit ve stanovené lhůtě.</w:t>
            </w:r>
          </w:p>
          <w:p w14:paraId="1D1A8DAB" w14:textId="77777777" w:rsidR="0098699A" w:rsidRPr="003627F7" w:rsidRDefault="0098699A" w:rsidP="0098699A">
            <w:pPr>
              <w:pStyle w:val="Odstnesl"/>
              <w:keepNext/>
              <w:spacing w:before="120" w:after="0"/>
              <w:ind w:left="0"/>
              <w:rPr>
                <w:rFonts w:ascii="Times New Roman" w:hAnsi="Times New Roman" w:cs="Times New Roman"/>
                <w:szCs w:val="20"/>
                <w:lang w:eastAsia="cs-CZ"/>
              </w:rPr>
            </w:pPr>
            <w:r w:rsidRPr="003627F7">
              <w:rPr>
                <w:rFonts w:ascii="Times New Roman" w:hAnsi="Times New Roman" w:cs="Times New Roman"/>
                <w:b/>
                <w:bCs/>
                <w:szCs w:val="20"/>
              </w:rPr>
              <w:t>Dodavatel čestné prohlašuje</w:t>
            </w:r>
            <w:r w:rsidRPr="003627F7">
              <w:rPr>
                <w:rFonts w:ascii="Times New Roman" w:hAnsi="Times New Roman" w:cs="Times New Roman"/>
                <w:szCs w:val="20"/>
              </w:rPr>
              <w:t>, že disponuje prohlášením jiné osoby ve vztahu ke</w:t>
            </w:r>
            <w:r w:rsidRPr="003627F7">
              <w:rPr>
                <w:rFonts w:ascii="Times New Roman" w:hAnsi="Times New Roman" w:cs="Times New Roman"/>
                <w:szCs w:val="20"/>
                <w:lang w:eastAsia="cs-CZ"/>
              </w:rPr>
              <w:t xml:space="preserve"> střetu zájmů ve smyslu ustanovení § 4b zákona č. 159/2006 sb., o střetu zájmů (viz níže) a ke střetu zájmů vůči zadavateli této veřejné zakázky, potažmo vůči konkrétním osobám podílejícím se na řízení </w:t>
            </w:r>
            <w:r w:rsidRPr="003627F7">
              <w:rPr>
                <w:rFonts w:ascii="Times New Roman" w:hAnsi="Times New Roman" w:cs="Times New Roman"/>
                <w:lang w:eastAsia="cs-CZ"/>
              </w:rPr>
              <w:t>statutárního města Karviné</w:t>
            </w:r>
            <w:r w:rsidRPr="003627F7">
              <w:rPr>
                <w:rFonts w:ascii="Times New Roman" w:hAnsi="Times New Roman" w:cs="Times New Roman"/>
                <w:szCs w:val="20"/>
                <w:lang w:eastAsia="cs-CZ"/>
              </w:rPr>
              <w:t>.</w:t>
            </w:r>
          </w:p>
          <w:p w14:paraId="1EB9A33A" w14:textId="77777777" w:rsidR="0098699A" w:rsidRPr="003627F7" w:rsidRDefault="0098699A" w:rsidP="0098699A">
            <w:pPr>
              <w:spacing w:before="120"/>
              <w:rPr>
                <w:i/>
                <w:iCs/>
                <w:lang w:eastAsia="cs-CZ"/>
              </w:rPr>
            </w:pPr>
            <w:r w:rsidRPr="003627F7">
              <w:rPr>
                <w:i/>
                <w:iCs/>
                <w:lang w:eastAsia="cs-CZ"/>
              </w:rPr>
              <w:t xml:space="preserve">Ustanovení § 4b zákona č. 159/2006 Sb., o střetu zájmů: </w:t>
            </w:r>
          </w:p>
          <w:p w14:paraId="18028BD6" w14:textId="52B7B432" w:rsidR="00BB60D1" w:rsidRPr="004A5C9D" w:rsidRDefault="0098699A" w:rsidP="0098699A">
            <w:pPr>
              <w:spacing w:after="120"/>
              <w:rPr>
                <w:i/>
                <w:iCs/>
                <w:color w:val="333333"/>
                <w:lang w:eastAsia="cs-CZ"/>
              </w:rPr>
            </w:pPr>
            <w:r w:rsidRPr="003627F7">
              <w:rPr>
                <w:i/>
                <w:iCs/>
                <w:lang w:eastAsia="cs-CZ"/>
              </w:rPr>
              <w:t>„Obchodní společnost, ve které veřejný funkcionář uvedený v § 2 odst. 1 písm. c) nebo jím ovládaná osoba vlastní podíl představující alespoň 25 % účasti společníka v obchodní společnosti, se nesmí účastnit zadávacích řízení podle zákona upravujícího zadávání veřejných zakázek jako účastník nebo poddodavatel, prostřednictvím kterého dodavatel prokazuje kvalifikaci.</w:t>
            </w:r>
          </w:p>
        </w:tc>
      </w:tr>
    </w:tbl>
    <w:p w14:paraId="3DDD106F" w14:textId="64CC3529" w:rsidR="00A306CE" w:rsidRPr="00022AE6" w:rsidRDefault="00A306CE" w:rsidP="004323B8">
      <w:pPr>
        <w:pStyle w:val="Zkladntextodsazen3"/>
        <w:tabs>
          <w:tab w:val="left" w:pos="0"/>
        </w:tabs>
        <w:ind w:left="0"/>
        <w:jc w:val="both"/>
        <w:rPr>
          <w:sz w:val="20"/>
          <w:szCs w:val="20"/>
        </w:rPr>
      </w:pPr>
    </w:p>
    <w:tbl>
      <w:tblPr>
        <w:tblW w:w="9276" w:type="dxa"/>
        <w:tblInd w:w="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7"/>
        <w:gridCol w:w="4819"/>
      </w:tblGrid>
      <w:tr w:rsidR="00AC2DE4" w:rsidRPr="00F80083" w14:paraId="50175C32" w14:textId="77777777" w:rsidTr="005B4540">
        <w:trPr>
          <w:trHeight w:val="284"/>
        </w:trPr>
        <w:tc>
          <w:tcPr>
            <w:tcW w:w="9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F703E6B" w14:textId="2FD23B60" w:rsidR="00AC2DE4" w:rsidRPr="00F80083" w:rsidRDefault="00AC2DE4" w:rsidP="005B4540">
            <w:pPr>
              <w:widowControl w:val="0"/>
              <w:suppressAutoHyphens/>
              <w:autoSpaceDE w:val="0"/>
              <w:autoSpaceDN w:val="0"/>
              <w:adjustRightInd w:val="0"/>
              <w:spacing w:before="100" w:after="100"/>
              <w:rPr>
                <w:b/>
                <w:bCs/>
              </w:rPr>
            </w:pPr>
            <w:r w:rsidRPr="00F80083">
              <w:rPr>
                <w:b/>
                <w:bCs/>
              </w:rPr>
              <w:t>1</w:t>
            </w:r>
            <w:r w:rsidR="006005E2">
              <w:rPr>
                <w:b/>
                <w:bCs/>
              </w:rPr>
              <w:t>2</w:t>
            </w:r>
            <w:r w:rsidRPr="00F80083">
              <w:rPr>
                <w:b/>
                <w:bCs/>
              </w:rPr>
              <w:t>) PODDODAVATELSKÉ SCHÉMA – SEZNAM PODDODAVATELŮ</w:t>
            </w:r>
          </w:p>
        </w:tc>
      </w:tr>
      <w:tr w:rsidR="00AC2DE4" w:rsidRPr="00F80083" w14:paraId="3E5F0E08" w14:textId="77777777" w:rsidTr="005B4540">
        <w:trPr>
          <w:trHeight w:val="284"/>
        </w:trPr>
        <w:tc>
          <w:tcPr>
            <w:tcW w:w="9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38D563" w14:textId="77777777" w:rsidR="00AC2DE4" w:rsidRPr="00F80083" w:rsidRDefault="00AC2DE4" w:rsidP="005B4540">
            <w:pPr>
              <w:widowControl w:val="0"/>
              <w:suppressAutoHyphens/>
              <w:autoSpaceDE w:val="0"/>
              <w:autoSpaceDN w:val="0"/>
              <w:adjustRightInd w:val="0"/>
              <w:spacing w:before="100" w:after="100"/>
              <w:rPr>
                <w:b/>
                <w:bCs/>
              </w:rPr>
            </w:pPr>
            <w:r w:rsidRPr="00F80083">
              <w:rPr>
                <w:b/>
                <w:bCs/>
              </w:rPr>
              <w:t>IDENTIFIKACE PODDODAVATELE č. 1</w:t>
            </w:r>
          </w:p>
        </w:tc>
      </w:tr>
      <w:tr w:rsidR="00AC2DE4" w:rsidRPr="00F80083" w14:paraId="5AEBE81F" w14:textId="77777777" w:rsidTr="005B4540">
        <w:trPr>
          <w:trHeight w:val="284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A254B" w14:textId="77777777" w:rsidR="00AC2DE4" w:rsidRPr="00F80083" w:rsidRDefault="00AC2DE4" w:rsidP="005B454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F80083">
              <w:rPr>
                <w:bCs/>
                <w:lang w:val="en-US"/>
              </w:rPr>
              <w:t>název fyzické nebo právnické osoby: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586AA" w14:textId="77777777" w:rsidR="00AC2DE4" w:rsidRPr="00F80083" w:rsidRDefault="00AC2DE4" w:rsidP="005B454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F80083">
              <w:rPr>
                <w:color w:val="FF0000"/>
              </w:rPr>
              <w:t>doplní účastník je-li relevantní</w:t>
            </w:r>
          </w:p>
        </w:tc>
      </w:tr>
      <w:tr w:rsidR="00AC2DE4" w:rsidRPr="00F80083" w14:paraId="19C946A7" w14:textId="77777777" w:rsidTr="005B4540">
        <w:trPr>
          <w:trHeight w:val="284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4C83A" w14:textId="77777777" w:rsidR="00AC2DE4" w:rsidRPr="00F80083" w:rsidRDefault="00AC2DE4" w:rsidP="005B454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F80083">
              <w:rPr>
                <w:bCs/>
                <w:lang w:val="en-US"/>
              </w:rPr>
              <w:t>sídlo: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2202E" w14:textId="77777777" w:rsidR="00AC2DE4" w:rsidRPr="00F80083" w:rsidRDefault="00AC2DE4" w:rsidP="005B454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F80083">
              <w:rPr>
                <w:color w:val="FF0000"/>
              </w:rPr>
              <w:t>doplní účastník je-li relevantní</w:t>
            </w:r>
          </w:p>
        </w:tc>
      </w:tr>
      <w:tr w:rsidR="00AC2DE4" w:rsidRPr="00F80083" w14:paraId="17194BAD" w14:textId="77777777" w:rsidTr="005B4540">
        <w:trPr>
          <w:trHeight w:val="284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82226" w14:textId="77777777" w:rsidR="00AC2DE4" w:rsidRPr="00F80083" w:rsidRDefault="00AC2DE4" w:rsidP="005B454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F80083">
              <w:rPr>
                <w:bCs/>
                <w:lang w:val="en-US"/>
              </w:rPr>
              <w:t>IČO/DIČ: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2EF76" w14:textId="77777777" w:rsidR="00AC2DE4" w:rsidRPr="00F80083" w:rsidRDefault="00AC2DE4" w:rsidP="005B454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F80083">
              <w:rPr>
                <w:color w:val="FF0000"/>
              </w:rPr>
              <w:t>doplní účastník je-li relevantní</w:t>
            </w:r>
          </w:p>
        </w:tc>
      </w:tr>
      <w:tr w:rsidR="00AC2DE4" w:rsidRPr="00F80083" w14:paraId="69B562BE" w14:textId="77777777" w:rsidTr="005B4540">
        <w:trPr>
          <w:trHeight w:val="284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8DC1A" w14:textId="77777777" w:rsidR="00AC2DE4" w:rsidRPr="00F80083" w:rsidRDefault="00AC2DE4" w:rsidP="005B454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F80083">
              <w:rPr>
                <w:bCs/>
                <w:lang w:val="en-US"/>
              </w:rPr>
              <w:t>kontaktní osoba: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0AA62" w14:textId="77777777" w:rsidR="00AC2DE4" w:rsidRPr="00F80083" w:rsidRDefault="00AC2DE4" w:rsidP="005B454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F80083">
              <w:rPr>
                <w:color w:val="FF0000"/>
              </w:rPr>
              <w:t>doplní účastník je-li relevantní</w:t>
            </w:r>
          </w:p>
        </w:tc>
      </w:tr>
      <w:tr w:rsidR="00AC2DE4" w:rsidRPr="00F80083" w14:paraId="620D3FCC" w14:textId="77777777" w:rsidTr="005B4540">
        <w:trPr>
          <w:trHeight w:val="659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9F7A6" w14:textId="77777777" w:rsidR="00AC2DE4" w:rsidRPr="00F80083" w:rsidRDefault="00AC2DE4" w:rsidP="005B454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F80083">
              <w:rPr>
                <w:bCs/>
                <w:lang w:val="en-US"/>
              </w:rPr>
              <w:t>popis části plnění předmětu veřejné zakázky, kterou hodlá účasník zadat poddodavateli: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E9956" w14:textId="77777777" w:rsidR="00AC2DE4" w:rsidRPr="00F80083" w:rsidRDefault="00AC2DE4" w:rsidP="005B454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F80083">
              <w:rPr>
                <w:color w:val="FF0000"/>
              </w:rPr>
              <w:t>doplní účastník je-li relevantní</w:t>
            </w:r>
          </w:p>
        </w:tc>
      </w:tr>
      <w:tr w:rsidR="00AC2DE4" w:rsidRPr="00F80083" w14:paraId="2722CC8A" w14:textId="77777777" w:rsidTr="005B4540">
        <w:trPr>
          <w:trHeight w:val="284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560DC" w14:textId="77777777" w:rsidR="00AC2DE4" w:rsidRPr="00F80083" w:rsidRDefault="00AC2DE4" w:rsidP="005B454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F80083">
              <w:rPr>
                <w:bCs/>
                <w:lang w:val="en-US"/>
              </w:rPr>
              <w:t>% podíl na plnění předmětu veřejné zakázky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1930B" w14:textId="77777777" w:rsidR="00AC2DE4" w:rsidRPr="00F80083" w:rsidRDefault="00AC2DE4" w:rsidP="005B454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color w:val="FF0000"/>
                <w:lang w:val="en-US"/>
              </w:rPr>
            </w:pPr>
            <w:r w:rsidRPr="00F80083">
              <w:rPr>
                <w:color w:val="FF0000"/>
              </w:rPr>
              <w:t>doplní účastník je-li relevantní</w:t>
            </w:r>
          </w:p>
        </w:tc>
      </w:tr>
      <w:tr w:rsidR="00AC2DE4" w:rsidRPr="00F80083" w14:paraId="09C69947" w14:textId="77777777" w:rsidTr="005B4540">
        <w:trPr>
          <w:trHeight w:val="284"/>
        </w:trPr>
        <w:tc>
          <w:tcPr>
            <w:tcW w:w="9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0D7ECE" w14:textId="77777777" w:rsidR="00AC2DE4" w:rsidRPr="00F80083" w:rsidRDefault="00AC2DE4" w:rsidP="005B4540">
            <w:pPr>
              <w:widowControl w:val="0"/>
              <w:suppressAutoHyphens/>
              <w:autoSpaceDE w:val="0"/>
              <w:autoSpaceDN w:val="0"/>
              <w:adjustRightInd w:val="0"/>
              <w:spacing w:before="100" w:after="100"/>
              <w:rPr>
                <w:b/>
                <w:bCs/>
              </w:rPr>
            </w:pPr>
            <w:r w:rsidRPr="00F80083">
              <w:rPr>
                <w:b/>
                <w:bCs/>
              </w:rPr>
              <w:t>IDENTIFIKACE PODDODAVATELE č. 2</w:t>
            </w:r>
          </w:p>
        </w:tc>
      </w:tr>
      <w:tr w:rsidR="00AC2DE4" w:rsidRPr="00F80083" w14:paraId="0DFBE8BF" w14:textId="77777777" w:rsidTr="005B4540">
        <w:trPr>
          <w:trHeight w:val="284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2F6C3" w14:textId="77777777" w:rsidR="00AC2DE4" w:rsidRPr="00F80083" w:rsidRDefault="00AC2DE4" w:rsidP="005B454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F80083">
              <w:rPr>
                <w:bCs/>
                <w:lang w:val="en-US"/>
              </w:rPr>
              <w:t>název fyzické nebo právnické osoby: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152A2" w14:textId="77777777" w:rsidR="00AC2DE4" w:rsidRPr="00F80083" w:rsidRDefault="00AC2DE4" w:rsidP="005B454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F80083">
              <w:rPr>
                <w:color w:val="FF0000"/>
              </w:rPr>
              <w:t>doplní účastník je-li relevantní</w:t>
            </w:r>
          </w:p>
        </w:tc>
      </w:tr>
      <w:tr w:rsidR="00AC2DE4" w:rsidRPr="00F80083" w14:paraId="5195F3C9" w14:textId="77777777" w:rsidTr="005B4540">
        <w:trPr>
          <w:trHeight w:val="284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C9D57" w14:textId="77777777" w:rsidR="00AC2DE4" w:rsidRPr="00F80083" w:rsidRDefault="00AC2DE4" w:rsidP="005B454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F80083">
              <w:rPr>
                <w:bCs/>
                <w:lang w:val="en-US"/>
              </w:rPr>
              <w:t>sídlo: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CBDB1" w14:textId="77777777" w:rsidR="00AC2DE4" w:rsidRPr="00F80083" w:rsidRDefault="00AC2DE4" w:rsidP="005B454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F80083">
              <w:rPr>
                <w:color w:val="FF0000"/>
              </w:rPr>
              <w:t>doplní účastník je-li relevantní</w:t>
            </w:r>
          </w:p>
        </w:tc>
      </w:tr>
      <w:tr w:rsidR="00AC2DE4" w:rsidRPr="00F80083" w14:paraId="31F63F84" w14:textId="77777777" w:rsidTr="005B4540">
        <w:trPr>
          <w:trHeight w:val="284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6409D" w14:textId="77777777" w:rsidR="00AC2DE4" w:rsidRPr="00F80083" w:rsidRDefault="00AC2DE4" w:rsidP="005B454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F80083">
              <w:rPr>
                <w:bCs/>
                <w:lang w:val="en-US"/>
              </w:rPr>
              <w:t>IČO/DIČ: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96B4C" w14:textId="77777777" w:rsidR="00AC2DE4" w:rsidRPr="00F80083" w:rsidRDefault="00AC2DE4" w:rsidP="005B454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F80083">
              <w:rPr>
                <w:color w:val="FF0000"/>
              </w:rPr>
              <w:t>doplní účastník je-li relevantní</w:t>
            </w:r>
          </w:p>
        </w:tc>
      </w:tr>
      <w:tr w:rsidR="00AC2DE4" w:rsidRPr="00F80083" w14:paraId="39235DCB" w14:textId="77777777" w:rsidTr="005B4540">
        <w:trPr>
          <w:trHeight w:val="284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F888A" w14:textId="77777777" w:rsidR="00AC2DE4" w:rsidRPr="00F80083" w:rsidRDefault="00AC2DE4" w:rsidP="005B454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F80083">
              <w:rPr>
                <w:bCs/>
                <w:lang w:val="en-US"/>
              </w:rPr>
              <w:t>kontaktní osoba: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5EAF3" w14:textId="77777777" w:rsidR="00AC2DE4" w:rsidRPr="00F80083" w:rsidRDefault="00AC2DE4" w:rsidP="005B454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F80083">
              <w:rPr>
                <w:color w:val="FF0000"/>
              </w:rPr>
              <w:t>doplní účastník je-li relevantní</w:t>
            </w:r>
          </w:p>
        </w:tc>
      </w:tr>
      <w:tr w:rsidR="00AC2DE4" w:rsidRPr="00F80083" w14:paraId="47920A43" w14:textId="77777777" w:rsidTr="005B4540">
        <w:trPr>
          <w:trHeight w:val="659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215B5" w14:textId="77777777" w:rsidR="00AC2DE4" w:rsidRPr="00F80083" w:rsidRDefault="00AC2DE4" w:rsidP="005B454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F80083">
              <w:rPr>
                <w:bCs/>
                <w:lang w:val="en-US"/>
              </w:rPr>
              <w:t>popis části plnění předmětu veřejné zakázky, kterou hodlá účasník zadat poddodavateli: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775E1" w14:textId="77777777" w:rsidR="00AC2DE4" w:rsidRPr="00F80083" w:rsidRDefault="00AC2DE4" w:rsidP="005B454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F80083">
              <w:rPr>
                <w:color w:val="FF0000"/>
              </w:rPr>
              <w:t>doplní účastník je-li relevantní</w:t>
            </w:r>
          </w:p>
        </w:tc>
      </w:tr>
      <w:tr w:rsidR="00AC2DE4" w:rsidRPr="00F80083" w14:paraId="2C7071FC" w14:textId="77777777" w:rsidTr="005B4540">
        <w:trPr>
          <w:trHeight w:val="284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077CB" w14:textId="77777777" w:rsidR="00AC2DE4" w:rsidRPr="00F80083" w:rsidRDefault="00AC2DE4" w:rsidP="005B454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F80083">
              <w:rPr>
                <w:bCs/>
                <w:lang w:val="en-US"/>
              </w:rPr>
              <w:t>% podíl na plnění předmětu veřejné zakázky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07D36" w14:textId="77777777" w:rsidR="00AC2DE4" w:rsidRPr="00F80083" w:rsidRDefault="00AC2DE4" w:rsidP="005B454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color w:val="FF0000"/>
                <w:lang w:val="en-US"/>
              </w:rPr>
            </w:pPr>
            <w:r w:rsidRPr="00F80083">
              <w:rPr>
                <w:color w:val="FF0000"/>
              </w:rPr>
              <w:t>doplní účastník je-li relevantní</w:t>
            </w:r>
          </w:p>
        </w:tc>
      </w:tr>
    </w:tbl>
    <w:p w14:paraId="4BD4BC92" w14:textId="77777777" w:rsidR="00206220" w:rsidRPr="00022AE6" w:rsidRDefault="00206220" w:rsidP="00A81409">
      <w:pPr>
        <w:pStyle w:val="Zkladntextodsazen3"/>
        <w:tabs>
          <w:tab w:val="left" w:pos="0"/>
        </w:tabs>
        <w:jc w:val="both"/>
        <w:rPr>
          <w:sz w:val="20"/>
          <w:szCs w:val="20"/>
        </w:rPr>
      </w:pPr>
    </w:p>
    <w:p w14:paraId="20B2D7D3" w14:textId="53480EA2" w:rsidR="00486FBB" w:rsidRPr="00022AE6" w:rsidRDefault="00A81409" w:rsidP="00A81409">
      <w:pPr>
        <w:pStyle w:val="Zkladntextodsazen3"/>
        <w:tabs>
          <w:tab w:val="left" w:pos="0"/>
        </w:tabs>
        <w:jc w:val="both"/>
        <w:rPr>
          <w:color w:val="FF0000"/>
          <w:sz w:val="20"/>
          <w:szCs w:val="20"/>
        </w:rPr>
      </w:pPr>
      <w:r w:rsidRPr="00022AE6">
        <w:rPr>
          <w:bCs/>
          <w:sz w:val="20"/>
          <w:szCs w:val="20"/>
        </w:rPr>
        <w:t>v</w:t>
      </w:r>
      <w:r w:rsidR="00B239D9">
        <w:rPr>
          <w:bCs/>
          <w:sz w:val="20"/>
          <w:szCs w:val="20"/>
        </w:rPr>
        <w:t>…………</w:t>
      </w:r>
      <w:r w:rsidRPr="00022AE6">
        <w:rPr>
          <w:bCs/>
          <w:sz w:val="20"/>
          <w:szCs w:val="20"/>
        </w:rPr>
        <w:t xml:space="preserve"> dne    </w:t>
      </w:r>
      <w:r w:rsidR="00FD03B5" w:rsidRPr="00022AE6">
        <w:rPr>
          <w:bCs/>
          <w:color w:val="FF0000"/>
          <w:sz w:val="20"/>
          <w:szCs w:val="20"/>
          <w:lang w:val="en-US"/>
        </w:rPr>
        <w:t>doplní účastník</w:t>
      </w:r>
    </w:p>
    <w:p w14:paraId="080E7F31" w14:textId="77777777" w:rsidR="00486FBB" w:rsidRPr="00022AE6" w:rsidRDefault="00486FBB" w:rsidP="00A81409">
      <w:pPr>
        <w:pStyle w:val="Zkladntextodsazen3"/>
        <w:tabs>
          <w:tab w:val="left" w:pos="0"/>
        </w:tabs>
        <w:jc w:val="both"/>
        <w:rPr>
          <w:color w:val="FF0000"/>
          <w:sz w:val="20"/>
          <w:szCs w:val="20"/>
        </w:rPr>
      </w:pPr>
    </w:p>
    <w:p w14:paraId="2F321D7E" w14:textId="77777777" w:rsidR="00486FBB" w:rsidRPr="00022AE6" w:rsidRDefault="00486FBB" w:rsidP="00A81409">
      <w:pPr>
        <w:pStyle w:val="Zkladntextodsazen3"/>
        <w:tabs>
          <w:tab w:val="left" w:pos="0"/>
        </w:tabs>
        <w:jc w:val="both"/>
        <w:rPr>
          <w:color w:val="FF0000"/>
          <w:sz w:val="20"/>
          <w:szCs w:val="20"/>
        </w:rPr>
      </w:pPr>
    </w:p>
    <w:p w14:paraId="30A2486F" w14:textId="77B0BD9D" w:rsidR="00A81409" w:rsidRDefault="00A81409" w:rsidP="00A81409">
      <w:pPr>
        <w:pStyle w:val="Zkladntextodsazen3"/>
        <w:tabs>
          <w:tab w:val="left" w:pos="0"/>
        </w:tabs>
        <w:jc w:val="both"/>
        <w:rPr>
          <w:bCs/>
          <w:color w:val="FF0000"/>
          <w:sz w:val="20"/>
          <w:szCs w:val="20"/>
          <w:lang w:val="en-US"/>
        </w:rPr>
      </w:pPr>
      <w:r w:rsidRPr="00022AE6">
        <w:rPr>
          <w:bCs/>
          <w:sz w:val="20"/>
          <w:szCs w:val="20"/>
        </w:rPr>
        <w:t xml:space="preserve">jméno, podpis a razítko oprávněné osoby </w:t>
      </w:r>
      <w:r w:rsidR="00FD03B5" w:rsidRPr="00022AE6">
        <w:rPr>
          <w:bCs/>
          <w:color w:val="FF0000"/>
          <w:sz w:val="20"/>
          <w:szCs w:val="20"/>
          <w:lang w:val="en-US"/>
        </w:rPr>
        <w:t>doplní účastník</w:t>
      </w:r>
    </w:p>
    <w:p w14:paraId="637736C4" w14:textId="77777777" w:rsidR="00346690" w:rsidRDefault="00346690" w:rsidP="00A81409">
      <w:pPr>
        <w:pStyle w:val="Zkladntextodsazen3"/>
        <w:tabs>
          <w:tab w:val="left" w:pos="0"/>
        </w:tabs>
        <w:jc w:val="both"/>
        <w:rPr>
          <w:sz w:val="20"/>
          <w:szCs w:val="20"/>
        </w:rPr>
      </w:pPr>
    </w:p>
    <w:p w14:paraId="6F7CE2A7" w14:textId="61201D50" w:rsidR="00346690" w:rsidRPr="00346690" w:rsidRDefault="00346690" w:rsidP="00A81409">
      <w:pPr>
        <w:pStyle w:val="Zkladntextodsazen3"/>
        <w:tabs>
          <w:tab w:val="left" w:pos="0"/>
        </w:tabs>
        <w:jc w:val="both"/>
        <w:rPr>
          <w:bCs/>
          <w:color w:val="FF0000"/>
          <w:sz w:val="20"/>
          <w:szCs w:val="20"/>
        </w:rPr>
      </w:pPr>
      <w:r>
        <w:rPr>
          <w:sz w:val="20"/>
          <w:szCs w:val="20"/>
        </w:rPr>
        <w:t xml:space="preserve">Přílohy: </w:t>
      </w:r>
      <w:r>
        <w:rPr>
          <w:color w:val="FF0000"/>
          <w:sz w:val="20"/>
          <w:szCs w:val="20"/>
        </w:rPr>
        <w:t>(</w:t>
      </w:r>
      <w:r w:rsidR="00346FAD" w:rsidRPr="00696A6E">
        <w:rPr>
          <w:color w:val="FF0000"/>
          <w:sz w:val="20"/>
          <w:szCs w:val="20"/>
        </w:rPr>
        <w:t>profesních zkušeností hlavního projektanta,</w:t>
      </w:r>
      <w:r w:rsidRPr="00696A6E">
        <w:rPr>
          <w:color w:val="FF0000"/>
          <w:sz w:val="20"/>
          <w:szCs w:val="20"/>
        </w:rPr>
        <w:t xml:space="preserve">– </w:t>
      </w:r>
      <w:r>
        <w:rPr>
          <w:color w:val="FF0000"/>
          <w:sz w:val="20"/>
          <w:szCs w:val="20"/>
        </w:rPr>
        <w:t>osvědčení objednatelů v rámci hodnocení doplní účastník)</w:t>
      </w:r>
    </w:p>
    <w:sectPr w:rsidR="00346690" w:rsidRPr="00346690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32B2B6" w14:textId="77777777" w:rsidR="00743CD6" w:rsidRDefault="00743CD6" w:rsidP="00C726BB">
      <w:r>
        <w:separator/>
      </w:r>
    </w:p>
  </w:endnote>
  <w:endnote w:type="continuationSeparator" w:id="0">
    <w:p w14:paraId="5C2777C8" w14:textId="77777777" w:rsidR="00743CD6" w:rsidRDefault="00743CD6" w:rsidP="00C72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EC6BFB" w14:textId="7E167928" w:rsidR="00A807F9" w:rsidRDefault="00A807F9" w:rsidP="00A807F9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C5583D" w14:textId="77777777" w:rsidR="00743CD6" w:rsidRDefault="00743CD6" w:rsidP="00C726BB">
      <w:r>
        <w:separator/>
      </w:r>
    </w:p>
  </w:footnote>
  <w:footnote w:type="continuationSeparator" w:id="0">
    <w:p w14:paraId="7F663E27" w14:textId="77777777" w:rsidR="00743CD6" w:rsidRDefault="00743CD6" w:rsidP="00C726BB">
      <w:r>
        <w:continuationSeparator/>
      </w:r>
    </w:p>
  </w:footnote>
  <w:footnote w:id="1">
    <w:p w14:paraId="14A52CA5" w14:textId="77777777" w:rsidR="00F4593D" w:rsidRPr="00E128B5" w:rsidRDefault="00F4593D" w:rsidP="00F4593D">
      <w:pPr>
        <w:pStyle w:val="Textpoznpodarou"/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r w:rsidRPr="00E128B5">
        <w:rPr>
          <w:rStyle w:val="Znakapoznpodarou"/>
          <w:rFonts w:asciiTheme="minorHAnsi" w:hAnsiTheme="minorHAnsi" w:cstheme="minorHAnsi"/>
          <w:i/>
          <w:iCs/>
          <w:sz w:val="16"/>
          <w:szCs w:val="16"/>
        </w:rPr>
        <w:footnoteRef/>
      </w:r>
      <w:r w:rsidRPr="00E128B5">
        <w:rPr>
          <w:rFonts w:asciiTheme="minorHAnsi" w:hAnsiTheme="minorHAnsi" w:cstheme="minorHAnsi"/>
          <w:i/>
          <w:iCs/>
          <w:sz w:val="16"/>
          <w:szCs w:val="16"/>
        </w:rPr>
        <w:t xml:space="preserve"> dle ustanovení § 187 zákona č. 89/2012 Sb., občanský zákoník, ve znění pozdějších předpisů.</w:t>
      </w:r>
    </w:p>
  </w:footnote>
  <w:footnote w:id="2">
    <w:p w14:paraId="1FAE80CC" w14:textId="77777777" w:rsidR="00F4593D" w:rsidRPr="00E128B5" w:rsidRDefault="00F4593D" w:rsidP="00F4593D">
      <w:pPr>
        <w:pStyle w:val="Textpoznpodarou"/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r w:rsidRPr="00E128B5">
        <w:rPr>
          <w:rStyle w:val="Znakapoznpodarou"/>
          <w:rFonts w:asciiTheme="minorHAnsi" w:hAnsiTheme="minorHAnsi" w:cstheme="minorHAnsi"/>
          <w:i/>
          <w:iCs/>
          <w:sz w:val="16"/>
          <w:szCs w:val="16"/>
        </w:rPr>
        <w:footnoteRef/>
      </w:r>
      <w:r w:rsidRPr="00E128B5">
        <w:rPr>
          <w:rFonts w:asciiTheme="minorHAnsi" w:hAnsiTheme="minorHAnsi" w:cstheme="minorHAnsi"/>
          <w:i/>
          <w:iCs/>
          <w:sz w:val="16"/>
          <w:szCs w:val="16"/>
        </w:rPr>
        <w:t xml:space="preserve"> dle ustanovení § 136 zákona č. 182/2006 Sb., o úpadku a způsobech jeho řešení (insolvenční zákon), ve znění pozdějších předpisů.</w:t>
      </w:r>
    </w:p>
  </w:footnote>
  <w:footnote w:id="3">
    <w:p w14:paraId="048FD732" w14:textId="77777777" w:rsidR="00F4593D" w:rsidRPr="00E128B5" w:rsidRDefault="00F4593D" w:rsidP="00F4593D">
      <w:pPr>
        <w:pStyle w:val="Textpoznpodarou"/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r w:rsidRPr="00E128B5">
        <w:rPr>
          <w:rStyle w:val="Znakapoznpodarou"/>
          <w:rFonts w:asciiTheme="minorHAnsi" w:hAnsiTheme="minorHAnsi" w:cstheme="minorHAnsi"/>
          <w:i/>
          <w:iCs/>
          <w:sz w:val="16"/>
          <w:szCs w:val="16"/>
        </w:rPr>
        <w:footnoteRef/>
      </w:r>
      <w:r w:rsidRPr="00E128B5">
        <w:rPr>
          <w:rFonts w:asciiTheme="minorHAnsi" w:hAnsiTheme="minorHAnsi" w:cstheme="minorHAnsi"/>
          <w:i/>
          <w:iCs/>
          <w:sz w:val="16"/>
          <w:szCs w:val="16"/>
        </w:rPr>
        <w:t xml:space="preserve"> např. zákon č. 21/1992 Sb., o bankách, ve znění pozdějších předpisů, zákon č. 87/1995 Sb., o spořitelních a úvěrních družstvech a některých opatřeních s tím souvisejících a o doplnění zákona České národní rady č. 586/1992 Sb., o daních z příjmů, ve znění pozdějších předpisů, zákon č. 363/1999 Sb., o pojišťovnictví a o změně některých souvisejících zákonů.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10"/>
    <w:multiLevelType w:val="multilevel"/>
    <w:tmpl w:val="00000893"/>
    <w:lvl w:ilvl="0">
      <w:numFmt w:val="bullet"/>
      <w:lvlText w:val=""/>
      <w:lvlJc w:val="left"/>
      <w:pPr>
        <w:ind w:left="936" w:hanging="360"/>
      </w:pPr>
      <w:rPr>
        <w:rFonts w:ascii="Symbol" w:hAnsi="Symbol"/>
        <w:b w:val="0"/>
        <w:w w:val="99"/>
        <w:sz w:val="20"/>
      </w:rPr>
    </w:lvl>
    <w:lvl w:ilvl="1">
      <w:numFmt w:val="bullet"/>
      <w:lvlText w:val="•"/>
      <w:lvlJc w:val="left"/>
      <w:pPr>
        <w:ind w:left="1796" w:hanging="360"/>
      </w:pPr>
    </w:lvl>
    <w:lvl w:ilvl="2">
      <w:numFmt w:val="bullet"/>
      <w:lvlText w:val="•"/>
      <w:lvlJc w:val="left"/>
      <w:pPr>
        <w:ind w:left="2653" w:hanging="360"/>
      </w:pPr>
    </w:lvl>
    <w:lvl w:ilvl="3">
      <w:numFmt w:val="bullet"/>
      <w:lvlText w:val="•"/>
      <w:lvlJc w:val="left"/>
      <w:pPr>
        <w:ind w:left="3509" w:hanging="360"/>
      </w:pPr>
    </w:lvl>
    <w:lvl w:ilvl="4">
      <w:numFmt w:val="bullet"/>
      <w:lvlText w:val="•"/>
      <w:lvlJc w:val="left"/>
      <w:pPr>
        <w:ind w:left="4366" w:hanging="360"/>
      </w:pPr>
    </w:lvl>
    <w:lvl w:ilvl="5">
      <w:numFmt w:val="bullet"/>
      <w:lvlText w:val="•"/>
      <w:lvlJc w:val="left"/>
      <w:pPr>
        <w:ind w:left="5223" w:hanging="360"/>
      </w:pPr>
    </w:lvl>
    <w:lvl w:ilvl="6">
      <w:numFmt w:val="bullet"/>
      <w:lvlText w:val="•"/>
      <w:lvlJc w:val="left"/>
      <w:pPr>
        <w:ind w:left="6079" w:hanging="360"/>
      </w:pPr>
    </w:lvl>
    <w:lvl w:ilvl="7">
      <w:numFmt w:val="bullet"/>
      <w:lvlText w:val="•"/>
      <w:lvlJc w:val="left"/>
      <w:pPr>
        <w:ind w:left="6936" w:hanging="360"/>
      </w:pPr>
    </w:lvl>
    <w:lvl w:ilvl="8">
      <w:numFmt w:val="bullet"/>
      <w:lvlText w:val="•"/>
      <w:lvlJc w:val="left"/>
      <w:pPr>
        <w:ind w:left="7793" w:hanging="360"/>
      </w:pPr>
    </w:lvl>
  </w:abstractNum>
  <w:abstractNum w:abstractNumId="1">
    <w:nsid w:val="01217B11"/>
    <w:multiLevelType w:val="hybridMultilevel"/>
    <w:tmpl w:val="26445998"/>
    <w:lvl w:ilvl="0" w:tplc="24401F7C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8D4716"/>
    <w:multiLevelType w:val="multilevel"/>
    <w:tmpl w:val="B69C1F18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06BC15F5"/>
    <w:multiLevelType w:val="multilevel"/>
    <w:tmpl w:val="303CD0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0B8B792F"/>
    <w:multiLevelType w:val="hybridMultilevel"/>
    <w:tmpl w:val="AE78CE9C"/>
    <w:lvl w:ilvl="0" w:tplc="04050017">
      <w:start w:val="1"/>
      <w:numFmt w:val="lowerLetter"/>
      <w:lvlText w:val="%1)"/>
      <w:lvlJc w:val="left"/>
      <w:pPr>
        <w:ind w:left="643" w:hanging="360"/>
      </w:p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0D2E4C1B"/>
    <w:multiLevelType w:val="hybridMultilevel"/>
    <w:tmpl w:val="F87065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732459"/>
    <w:multiLevelType w:val="hybridMultilevel"/>
    <w:tmpl w:val="3512439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AF3783"/>
    <w:multiLevelType w:val="hybridMultilevel"/>
    <w:tmpl w:val="3B3CBA8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5B3E5A"/>
    <w:multiLevelType w:val="hybridMultilevel"/>
    <w:tmpl w:val="7C483AD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63477C"/>
    <w:multiLevelType w:val="hybridMultilevel"/>
    <w:tmpl w:val="3E6AF4E6"/>
    <w:lvl w:ilvl="0" w:tplc="E140CE5C">
      <w:start w:val="1"/>
      <w:numFmt w:val="upperRoman"/>
      <w:lvlText w:val="%1."/>
      <w:lvlJc w:val="left"/>
      <w:pPr>
        <w:ind w:left="1287" w:hanging="360"/>
      </w:pPr>
      <w:rPr>
        <w:rFonts w:hint="default"/>
        <w:b w:val="0"/>
      </w:rPr>
    </w:lvl>
    <w:lvl w:ilvl="1" w:tplc="DD6AC938">
      <w:start w:val="1"/>
      <w:numFmt w:val="lowerLetter"/>
      <w:lvlText w:val="%2)"/>
      <w:lvlJc w:val="left"/>
      <w:pPr>
        <w:ind w:left="2487" w:hanging="8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4F81A83"/>
    <w:multiLevelType w:val="hybridMultilevel"/>
    <w:tmpl w:val="A162CE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465137"/>
    <w:multiLevelType w:val="hybridMultilevel"/>
    <w:tmpl w:val="B6486C9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235AD1"/>
    <w:multiLevelType w:val="hybridMultilevel"/>
    <w:tmpl w:val="B6486C9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AE2352"/>
    <w:multiLevelType w:val="hybridMultilevel"/>
    <w:tmpl w:val="10584EE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3FB1E2A"/>
    <w:multiLevelType w:val="hybridMultilevel"/>
    <w:tmpl w:val="B0B0BC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2F0A27"/>
    <w:multiLevelType w:val="hybridMultilevel"/>
    <w:tmpl w:val="EE3617C2"/>
    <w:lvl w:ilvl="0" w:tplc="2ED61E2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4BD03F8"/>
    <w:multiLevelType w:val="hybridMultilevel"/>
    <w:tmpl w:val="358CB38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4D3425B"/>
    <w:multiLevelType w:val="hybridMultilevel"/>
    <w:tmpl w:val="B2E0CF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8D328E"/>
    <w:multiLevelType w:val="hybridMultilevel"/>
    <w:tmpl w:val="42FC4AA0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3BDB0530"/>
    <w:multiLevelType w:val="hybridMultilevel"/>
    <w:tmpl w:val="50D681C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3D965D2F"/>
    <w:multiLevelType w:val="hybridMultilevel"/>
    <w:tmpl w:val="45B2168E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3EE35BB8"/>
    <w:multiLevelType w:val="hybridMultilevel"/>
    <w:tmpl w:val="94B8BEE2"/>
    <w:lvl w:ilvl="0" w:tplc="90766F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9341A67"/>
    <w:multiLevelType w:val="hybridMultilevel"/>
    <w:tmpl w:val="3B1AB34E"/>
    <w:lvl w:ilvl="0" w:tplc="2ED61E2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9615107"/>
    <w:multiLevelType w:val="hybridMultilevel"/>
    <w:tmpl w:val="B26098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F10FFE"/>
    <w:multiLevelType w:val="hybridMultilevel"/>
    <w:tmpl w:val="55C4D170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627B5624"/>
    <w:multiLevelType w:val="multilevel"/>
    <w:tmpl w:val="49FA645C"/>
    <w:lvl w:ilvl="0">
      <w:start w:val="1"/>
      <w:numFmt w:val="upperLetter"/>
      <w:lvlText w:val="%1."/>
      <w:lvlJc w:val="right"/>
      <w:pPr>
        <w:ind w:left="425" w:hanging="141"/>
      </w:pPr>
      <w:rPr>
        <w:rFonts w:hint="default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425" w:hanging="141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09" w:hanging="284"/>
      </w:pPr>
      <w:rPr>
        <w:rFonts w:hint="default"/>
      </w:rPr>
    </w:lvl>
    <w:lvl w:ilvl="4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67160DEA"/>
    <w:multiLevelType w:val="hybridMultilevel"/>
    <w:tmpl w:val="216C968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8">
    <w:nsid w:val="6DBA3DFC"/>
    <w:multiLevelType w:val="hybridMultilevel"/>
    <w:tmpl w:val="567C666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E74D86"/>
    <w:multiLevelType w:val="hybridMultilevel"/>
    <w:tmpl w:val="0E7E59E6"/>
    <w:lvl w:ilvl="0" w:tplc="5D026E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DD0EA7"/>
    <w:multiLevelType w:val="hybridMultilevel"/>
    <w:tmpl w:val="7FE055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285F0F"/>
    <w:multiLevelType w:val="hybridMultilevel"/>
    <w:tmpl w:val="2D28B24C"/>
    <w:lvl w:ilvl="0" w:tplc="33B28E1C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32">
    <w:nsid w:val="7B692C89"/>
    <w:multiLevelType w:val="hybridMultilevel"/>
    <w:tmpl w:val="91D40438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8"/>
  </w:num>
  <w:num w:numId="10">
    <w:abstractNumId w:val="9"/>
  </w:num>
  <w:num w:numId="11">
    <w:abstractNumId w:val="20"/>
  </w:num>
  <w:num w:numId="12">
    <w:abstractNumId w:val="32"/>
  </w:num>
  <w:num w:numId="13">
    <w:abstractNumId w:val="24"/>
  </w:num>
  <w:num w:numId="14">
    <w:abstractNumId w:val="25"/>
  </w:num>
  <w:num w:numId="15">
    <w:abstractNumId w:val="12"/>
  </w:num>
  <w:num w:numId="16">
    <w:abstractNumId w:val="4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23"/>
  </w:num>
  <w:num w:numId="20">
    <w:abstractNumId w:val="15"/>
  </w:num>
  <w:num w:numId="21">
    <w:abstractNumId w:val="11"/>
  </w:num>
  <w:num w:numId="22">
    <w:abstractNumId w:val="27"/>
  </w:num>
  <w:num w:numId="23">
    <w:abstractNumId w:val="13"/>
  </w:num>
  <w:num w:numId="24">
    <w:abstractNumId w:val="26"/>
  </w:num>
  <w:num w:numId="25">
    <w:abstractNumId w:val="31"/>
  </w:num>
  <w:num w:numId="26">
    <w:abstractNumId w:val="10"/>
  </w:num>
  <w:num w:numId="27">
    <w:abstractNumId w:val="5"/>
  </w:num>
  <w:num w:numId="28">
    <w:abstractNumId w:val="17"/>
  </w:num>
  <w:num w:numId="29">
    <w:abstractNumId w:val="30"/>
  </w:num>
  <w:num w:numId="30">
    <w:abstractNumId w:val="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</w:num>
  <w:num w:numId="32">
    <w:abstractNumId w:val="28"/>
  </w:num>
  <w:num w:numId="33">
    <w:abstractNumId w:val="7"/>
  </w:num>
  <w:num w:numId="34">
    <w:abstractNumId w:val="6"/>
  </w:num>
  <w:num w:numId="35">
    <w:abstractNumId w:val="0"/>
  </w:num>
  <w:num w:numId="36">
    <w:abstractNumId w:val="1"/>
  </w:num>
  <w:num w:numId="37">
    <w:abstractNumId w:val="29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409"/>
    <w:rsid w:val="0000106B"/>
    <w:rsid w:val="00003A12"/>
    <w:rsid w:val="0000504E"/>
    <w:rsid w:val="00012E18"/>
    <w:rsid w:val="000165C1"/>
    <w:rsid w:val="00022AE6"/>
    <w:rsid w:val="00025F9B"/>
    <w:rsid w:val="00026B3A"/>
    <w:rsid w:val="000279A9"/>
    <w:rsid w:val="00033007"/>
    <w:rsid w:val="00052CFD"/>
    <w:rsid w:val="000745BF"/>
    <w:rsid w:val="00076D7D"/>
    <w:rsid w:val="000863F4"/>
    <w:rsid w:val="000D44D4"/>
    <w:rsid w:val="000D75B4"/>
    <w:rsid w:val="000F2B1B"/>
    <w:rsid w:val="000F3D5C"/>
    <w:rsid w:val="0010240C"/>
    <w:rsid w:val="0011003C"/>
    <w:rsid w:val="00112951"/>
    <w:rsid w:val="00114256"/>
    <w:rsid w:val="001206C8"/>
    <w:rsid w:val="00147CC2"/>
    <w:rsid w:val="00156625"/>
    <w:rsid w:val="00180825"/>
    <w:rsid w:val="00196443"/>
    <w:rsid w:val="001B4981"/>
    <w:rsid w:val="001B7FEF"/>
    <w:rsid w:val="001D002B"/>
    <w:rsid w:val="001D0033"/>
    <w:rsid w:val="001D5BA9"/>
    <w:rsid w:val="001F788B"/>
    <w:rsid w:val="0020473A"/>
    <w:rsid w:val="00206220"/>
    <w:rsid w:val="00211E21"/>
    <w:rsid w:val="00215A48"/>
    <w:rsid w:val="002258DC"/>
    <w:rsid w:val="00231D0E"/>
    <w:rsid w:val="0026517B"/>
    <w:rsid w:val="002852C9"/>
    <w:rsid w:val="00286680"/>
    <w:rsid w:val="00294BA6"/>
    <w:rsid w:val="002A374A"/>
    <w:rsid w:val="002A7366"/>
    <w:rsid w:val="002C694B"/>
    <w:rsid w:val="002C7F5B"/>
    <w:rsid w:val="002D2B9D"/>
    <w:rsid w:val="002E7914"/>
    <w:rsid w:val="003306DF"/>
    <w:rsid w:val="00344026"/>
    <w:rsid w:val="00346690"/>
    <w:rsid w:val="00346ADE"/>
    <w:rsid w:val="00346FAD"/>
    <w:rsid w:val="00387E5E"/>
    <w:rsid w:val="003A15C2"/>
    <w:rsid w:val="003A3681"/>
    <w:rsid w:val="003A3F48"/>
    <w:rsid w:val="003B387C"/>
    <w:rsid w:val="003B41AB"/>
    <w:rsid w:val="003C004F"/>
    <w:rsid w:val="003D0FB2"/>
    <w:rsid w:val="00404177"/>
    <w:rsid w:val="0042716E"/>
    <w:rsid w:val="004323B8"/>
    <w:rsid w:val="00442C32"/>
    <w:rsid w:val="00454188"/>
    <w:rsid w:val="00454753"/>
    <w:rsid w:val="00461478"/>
    <w:rsid w:val="00461DA0"/>
    <w:rsid w:val="00486A39"/>
    <w:rsid w:val="00486FBB"/>
    <w:rsid w:val="00487D11"/>
    <w:rsid w:val="004A5C9D"/>
    <w:rsid w:val="004C2B7B"/>
    <w:rsid w:val="004F4A56"/>
    <w:rsid w:val="00500512"/>
    <w:rsid w:val="0053414C"/>
    <w:rsid w:val="00560B85"/>
    <w:rsid w:val="00583545"/>
    <w:rsid w:val="005A4BC6"/>
    <w:rsid w:val="005A74D2"/>
    <w:rsid w:val="005A7870"/>
    <w:rsid w:val="006005E2"/>
    <w:rsid w:val="00635287"/>
    <w:rsid w:val="00636B94"/>
    <w:rsid w:val="00655AAB"/>
    <w:rsid w:val="0066034A"/>
    <w:rsid w:val="006619B1"/>
    <w:rsid w:val="006635F7"/>
    <w:rsid w:val="00682148"/>
    <w:rsid w:val="00696A6E"/>
    <w:rsid w:val="006C750A"/>
    <w:rsid w:val="006D37C6"/>
    <w:rsid w:val="006E524F"/>
    <w:rsid w:val="00717BED"/>
    <w:rsid w:val="007351E2"/>
    <w:rsid w:val="0073780C"/>
    <w:rsid w:val="00743CD6"/>
    <w:rsid w:val="007818A3"/>
    <w:rsid w:val="007A1768"/>
    <w:rsid w:val="007A67FD"/>
    <w:rsid w:val="007B7BD7"/>
    <w:rsid w:val="007C2C8A"/>
    <w:rsid w:val="007C6AFA"/>
    <w:rsid w:val="007D207A"/>
    <w:rsid w:val="0080524B"/>
    <w:rsid w:val="00813183"/>
    <w:rsid w:val="00827C65"/>
    <w:rsid w:val="00827FF4"/>
    <w:rsid w:val="00855567"/>
    <w:rsid w:val="008651ED"/>
    <w:rsid w:val="00865364"/>
    <w:rsid w:val="00887484"/>
    <w:rsid w:val="008943C1"/>
    <w:rsid w:val="008C083E"/>
    <w:rsid w:val="008E7D2B"/>
    <w:rsid w:val="008F1440"/>
    <w:rsid w:val="00931647"/>
    <w:rsid w:val="00932956"/>
    <w:rsid w:val="00936796"/>
    <w:rsid w:val="009405E2"/>
    <w:rsid w:val="00946A2F"/>
    <w:rsid w:val="009574D1"/>
    <w:rsid w:val="0096175D"/>
    <w:rsid w:val="0096508E"/>
    <w:rsid w:val="00967C6F"/>
    <w:rsid w:val="00976D53"/>
    <w:rsid w:val="00977F14"/>
    <w:rsid w:val="00980501"/>
    <w:rsid w:val="0098699A"/>
    <w:rsid w:val="009974D5"/>
    <w:rsid w:val="009B1430"/>
    <w:rsid w:val="009B606D"/>
    <w:rsid w:val="00A02C2C"/>
    <w:rsid w:val="00A040A1"/>
    <w:rsid w:val="00A2185C"/>
    <w:rsid w:val="00A23A8A"/>
    <w:rsid w:val="00A306CE"/>
    <w:rsid w:val="00A4346C"/>
    <w:rsid w:val="00A807F9"/>
    <w:rsid w:val="00A80DA0"/>
    <w:rsid w:val="00A81409"/>
    <w:rsid w:val="00AA1D4E"/>
    <w:rsid w:val="00AA479E"/>
    <w:rsid w:val="00AA65F8"/>
    <w:rsid w:val="00AB0856"/>
    <w:rsid w:val="00AB23A7"/>
    <w:rsid w:val="00AC1D76"/>
    <w:rsid w:val="00AC29F3"/>
    <w:rsid w:val="00AC2DE4"/>
    <w:rsid w:val="00B1347B"/>
    <w:rsid w:val="00B1669C"/>
    <w:rsid w:val="00B239D9"/>
    <w:rsid w:val="00B44EF8"/>
    <w:rsid w:val="00B50A5E"/>
    <w:rsid w:val="00B532D2"/>
    <w:rsid w:val="00B661D9"/>
    <w:rsid w:val="00B727A6"/>
    <w:rsid w:val="00BA3233"/>
    <w:rsid w:val="00BB0AB9"/>
    <w:rsid w:val="00BB60D1"/>
    <w:rsid w:val="00BC32F3"/>
    <w:rsid w:val="00C002B6"/>
    <w:rsid w:val="00C101CB"/>
    <w:rsid w:val="00C2269C"/>
    <w:rsid w:val="00C2433F"/>
    <w:rsid w:val="00C26CAB"/>
    <w:rsid w:val="00C30506"/>
    <w:rsid w:val="00C37603"/>
    <w:rsid w:val="00C47D43"/>
    <w:rsid w:val="00C52610"/>
    <w:rsid w:val="00C726BB"/>
    <w:rsid w:val="00C73484"/>
    <w:rsid w:val="00C753AE"/>
    <w:rsid w:val="00C75614"/>
    <w:rsid w:val="00C762D3"/>
    <w:rsid w:val="00C91669"/>
    <w:rsid w:val="00C93402"/>
    <w:rsid w:val="00CA2F0A"/>
    <w:rsid w:val="00CA7584"/>
    <w:rsid w:val="00CB2893"/>
    <w:rsid w:val="00CC5362"/>
    <w:rsid w:val="00CD12D7"/>
    <w:rsid w:val="00CF59FF"/>
    <w:rsid w:val="00D04CFA"/>
    <w:rsid w:val="00D445E7"/>
    <w:rsid w:val="00D63272"/>
    <w:rsid w:val="00D7159F"/>
    <w:rsid w:val="00D85A61"/>
    <w:rsid w:val="00DA0A1F"/>
    <w:rsid w:val="00DA7E78"/>
    <w:rsid w:val="00DB0E86"/>
    <w:rsid w:val="00DB33C4"/>
    <w:rsid w:val="00DD3775"/>
    <w:rsid w:val="00DD4D02"/>
    <w:rsid w:val="00DE08FD"/>
    <w:rsid w:val="00E10B60"/>
    <w:rsid w:val="00E128B5"/>
    <w:rsid w:val="00E3630B"/>
    <w:rsid w:val="00E36F60"/>
    <w:rsid w:val="00E400AE"/>
    <w:rsid w:val="00E41723"/>
    <w:rsid w:val="00E52454"/>
    <w:rsid w:val="00E76E33"/>
    <w:rsid w:val="00E81246"/>
    <w:rsid w:val="00E8724D"/>
    <w:rsid w:val="00E91959"/>
    <w:rsid w:val="00EB04D1"/>
    <w:rsid w:val="00EB1BF9"/>
    <w:rsid w:val="00ED784D"/>
    <w:rsid w:val="00ED7E89"/>
    <w:rsid w:val="00F05D97"/>
    <w:rsid w:val="00F3234F"/>
    <w:rsid w:val="00F35A10"/>
    <w:rsid w:val="00F4593D"/>
    <w:rsid w:val="00F46B91"/>
    <w:rsid w:val="00F64742"/>
    <w:rsid w:val="00FC0288"/>
    <w:rsid w:val="00FD03B5"/>
    <w:rsid w:val="00FE2FCB"/>
    <w:rsid w:val="00FE4FE4"/>
    <w:rsid w:val="00FF0F2A"/>
    <w:rsid w:val="00FF3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562D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33C4"/>
    <w:rPr>
      <w:noProof/>
    </w:rPr>
  </w:style>
  <w:style w:type="paragraph" w:styleId="Nadpis1">
    <w:name w:val="heading 1"/>
    <w:basedOn w:val="Normln"/>
    <w:next w:val="Normln"/>
    <w:link w:val="Nadpis1Char"/>
    <w:uiPriority w:val="1"/>
    <w:qFormat/>
    <w:rsid w:val="00DB33C4"/>
    <w:pPr>
      <w:keepNext/>
      <w:jc w:val="center"/>
      <w:outlineLvl w:val="0"/>
    </w:pPr>
    <w:rPr>
      <w:b/>
      <w:sz w:val="66"/>
    </w:rPr>
  </w:style>
  <w:style w:type="paragraph" w:styleId="Nadpis2">
    <w:name w:val="heading 2"/>
    <w:basedOn w:val="Normln"/>
    <w:next w:val="Normln"/>
    <w:link w:val="Nadpis2Char"/>
    <w:uiPriority w:val="2"/>
    <w:qFormat/>
    <w:rsid w:val="00DB33C4"/>
    <w:pPr>
      <w:keepNext/>
      <w:numPr>
        <w:numId w:val="6"/>
      </w:numPr>
      <w:outlineLvl w:val="1"/>
    </w:pPr>
    <w:rPr>
      <w:rFonts w:ascii="Arial" w:hAnsi="Arial"/>
      <w:b/>
      <w:caps/>
      <w:color w:val="000000"/>
      <w:sz w:val="28"/>
    </w:rPr>
  </w:style>
  <w:style w:type="paragraph" w:styleId="Nadpis3">
    <w:name w:val="heading 3"/>
    <w:basedOn w:val="Normln"/>
    <w:next w:val="Normln"/>
    <w:link w:val="Nadpis3Char"/>
    <w:qFormat/>
    <w:rsid w:val="00DB33C4"/>
    <w:pPr>
      <w:keepNext/>
      <w:tabs>
        <w:tab w:val="decimal" w:pos="8222"/>
      </w:tabs>
      <w:outlineLvl w:val="2"/>
    </w:pPr>
    <w:rPr>
      <w:b/>
      <w:sz w:val="24"/>
    </w:rPr>
  </w:style>
  <w:style w:type="paragraph" w:styleId="Nadpis4">
    <w:name w:val="heading 4"/>
    <w:basedOn w:val="Normln"/>
    <w:next w:val="Normln"/>
    <w:link w:val="Nadpis4Char"/>
    <w:qFormat/>
    <w:rsid w:val="00DB33C4"/>
    <w:pPr>
      <w:keepNext/>
      <w:jc w:val="right"/>
      <w:outlineLvl w:val="3"/>
    </w:pPr>
    <w:rPr>
      <w:b/>
      <w:sz w:val="24"/>
    </w:rPr>
  </w:style>
  <w:style w:type="paragraph" w:styleId="Nadpis5">
    <w:name w:val="heading 5"/>
    <w:basedOn w:val="Normln"/>
    <w:next w:val="Normln"/>
    <w:link w:val="Nadpis5Char"/>
    <w:qFormat/>
    <w:rsid w:val="00DB33C4"/>
    <w:pPr>
      <w:keepNext/>
      <w:numPr>
        <w:ilvl w:val="4"/>
        <w:numId w:val="6"/>
      </w:numPr>
      <w:jc w:val="both"/>
      <w:outlineLvl w:val="4"/>
    </w:pPr>
    <w:rPr>
      <w:rFonts w:ascii="Arial" w:hAnsi="Arial"/>
      <w:b/>
      <w:sz w:val="24"/>
    </w:rPr>
  </w:style>
  <w:style w:type="paragraph" w:styleId="Nadpis6">
    <w:name w:val="heading 6"/>
    <w:basedOn w:val="Normln"/>
    <w:next w:val="Normln"/>
    <w:link w:val="Nadpis6Char"/>
    <w:qFormat/>
    <w:rsid w:val="00DB33C4"/>
    <w:pPr>
      <w:keepNext/>
      <w:numPr>
        <w:ilvl w:val="5"/>
        <w:numId w:val="6"/>
      </w:numPr>
      <w:jc w:val="right"/>
      <w:outlineLvl w:val="5"/>
    </w:pPr>
    <w:rPr>
      <w:rFonts w:ascii="Arial" w:hAnsi="Arial"/>
      <w:b/>
    </w:rPr>
  </w:style>
  <w:style w:type="paragraph" w:styleId="Nadpis7">
    <w:name w:val="heading 7"/>
    <w:basedOn w:val="Normln"/>
    <w:next w:val="Normln"/>
    <w:link w:val="Nadpis7Char"/>
    <w:qFormat/>
    <w:rsid w:val="00DB33C4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DB33C4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DB33C4"/>
    <w:pPr>
      <w:numPr>
        <w:ilvl w:val="8"/>
        <w:numId w:val="6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B33C4"/>
    <w:rPr>
      <w:b/>
      <w:sz w:val="66"/>
    </w:rPr>
  </w:style>
  <w:style w:type="character" w:customStyle="1" w:styleId="Nadpis2Char">
    <w:name w:val="Nadpis 2 Char"/>
    <w:basedOn w:val="Standardnpsmoodstavce"/>
    <w:link w:val="Nadpis2"/>
    <w:rsid w:val="00DB33C4"/>
    <w:rPr>
      <w:rFonts w:ascii="Arial" w:hAnsi="Arial"/>
      <w:b/>
      <w:caps/>
      <w:color w:val="000000"/>
      <w:sz w:val="28"/>
    </w:rPr>
  </w:style>
  <w:style w:type="character" w:customStyle="1" w:styleId="Nadpis3Char">
    <w:name w:val="Nadpis 3 Char"/>
    <w:basedOn w:val="Standardnpsmoodstavce"/>
    <w:link w:val="Nadpis3"/>
    <w:rsid w:val="00DB33C4"/>
    <w:rPr>
      <w:b/>
      <w:sz w:val="24"/>
    </w:rPr>
  </w:style>
  <w:style w:type="character" w:customStyle="1" w:styleId="Nadpis4Char">
    <w:name w:val="Nadpis 4 Char"/>
    <w:basedOn w:val="Standardnpsmoodstavce"/>
    <w:link w:val="Nadpis4"/>
    <w:rsid w:val="00DB33C4"/>
    <w:rPr>
      <w:b/>
      <w:sz w:val="24"/>
    </w:rPr>
  </w:style>
  <w:style w:type="character" w:customStyle="1" w:styleId="Nadpis5Char">
    <w:name w:val="Nadpis 5 Char"/>
    <w:basedOn w:val="Standardnpsmoodstavce"/>
    <w:link w:val="Nadpis5"/>
    <w:rsid w:val="00DB33C4"/>
    <w:rPr>
      <w:rFonts w:ascii="Arial" w:hAnsi="Arial"/>
      <w:b/>
      <w:sz w:val="24"/>
    </w:rPr>
  </w:style>
  <w:style w:type="character" w:customStyle="1" w:styleId="Nadpis6Char">
    <w:name w:val="Nadpis 6 Char"/>
    <w:basedOn w:val="Standardnpsmoodstavce"/>
    <w:link w:val="Nadpis6"/>
    <w:rsid w:val="00DB33C4"/>
    <w:rPr>
      <w:rFonts w:ascii="Arial" w:hAnsi="Arial"/>
      <w:b/>
    </w:rPr>
  </w:style>
  <w:style w:type="character" w:customStyle="1" w:styleId="Nadpis7Char">
    <w:name w:val="Nadpis 7 Char"/>
    <w:basedOn w:val="Standardnpsmoodstavce"/>
    <w:link w:val="Nadpis7"/>
    <w:rsid w:val="00DB33C4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DB33C4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DB33C4"/>
    <w:rPr>
      <w:rFonts w:ascii="Arial" w:hAnsi="Arial" w:cs="Arial"/>
      <w:sz w:val="22"/>
      <w:szCs w:val="22"/>
    </w:rPr>
  </w:style>
  <w:style w:type="paragraph" w:styleId="Nzev">
    <w:name w:val="Title"/>
    <w:basedOn w:val="Normln"/>
    <w:link w:val="NzevChar"/>
    <w:uiPriority w:val="10"/>
    <w:qFormat/>
    <w:rsid w:val="00DB33C4"/>
    <w:pPr>
      <w:jc w:val="center"/>
    </w:pPr>
    <w:rPr>
      <w:b/>
      <w:sz w:val="52"/>
    </w:rPr>
  </w:style>
  <w:style w:type="character" w:customStyle="1" w:styleId="NzevChar">
    <w:name w:val="Název Char"/>
    <w:basedOn w:val="Standardnpsmoodstavce"/>
    <w:link w:val="Nzev"/>
    <w:uiPriority w:val="10"/>
    <w:rsid w:val="00DB33C4"/>
    <w:rPr>
      <w:b/>
      <w:sz w:val="52"/>
    </w:rPr>
  </w:style>
  <w:style w:type="paragraph" w:styleId="Podtitul">
    <w:name w:val="Subtitle"/>
    <w:basedOn w:val="Normln"/>
    <w:link w:val="PodtitulChar"/>
    <w:qFormat/>
    <w:rsid w:val="00DB33C4"/>
    <w:pPr>
      <w:jc w:val="center"/>
    </w:pPr>
    <w:rPr>
      <w:rFonts w:ascii="Book Antiqua" w:hAnsi="Book Antiqua" w:cs="Courier New"/>
      <w:b/>
      <w:bCs/>
      <w:sz w:val="48"/>
    </w:rPr>
  </w:style>
  <w:style w:type="character" w:customStyle="1" w:styleId="PodtitulChar">
    <w:name w:val="Podtitul Char"/>
    <w:basedOn w:val="Standardnpsmoodstavce"/>
    <w:link w:val="Podtitul"/>
    <w:rsid w:val="00DB33C4"/>
    <w:rPr>
      <w:rFonts w:ascii="Book Antiqua" w:hAnsi="Book Antiqua" w:cs="Courier New"/>
      <w:b/>
      <w:bCs/>
      <w:sz w:val="48"/>
    </w:rPr>
  </w:style>
  <w:style w:type="paragraph" w:styleId="Odstavecseseznamem">
    <w:name w:val="List Paragraph"/>
    <w:basedOn w:val="Normln"/>
    <w:link w:val="OdstavecseseznamemChar"/>
    <w:uiPriority w:val="1"/>
    <w:qFormat/>
    <w:rsid w:val="00DB33C4"/>
    <w:pPr>
      <w:ind w:left="708"/>
    </w:pPr>
    <w:rPr>
      <w:rFonts w:ascii="Courier New" w:hAnsi="Courier New" w:cs="Courier New"/>
      <w:sz w:val="16"/>
      <w:szCs w:val="24"/>
    </w:rPr>
  </w:style>
  <w:style w:type="paragraph" w:styleId="Zkladntextodsazen3">
    <w:name w:val="Body Text Indent 3"/>
    <w:basedOn w:val="Normln"/>
    <w:link w:val="Zkladntextodsazen3Char"/>
    <w:unhideWhenUsed/>
    <w:rsid w:val="00A81409"/>
    <w:pPr>
      <w:spacing w:after="120"/>
      <w:ind w:left="283"/>
    </w:pPr>
    <w:rPr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A81409"/>
    <w:rPr>
      <w:sz w:val="16"/>
      <w:szCs w:val="16"/>
      <w:lang w:eastAsia="cs-CZ"/>
    </w:rPr>
  </w:style>
  <w:style w:type="character" w:styleId="Siln">
    <w:name w:val="Strong"/>
    <w:qFormat/>
    <w:rsid w:val="00A81409"/>
    <w:rPr>
      <w:b/>
      <w:bCs/>
    </w:rPr>
  </w:style>
  <w:style w:type="character" w:styleId="Hypertextovodkaz">
    <w:name w:val="Hyperlink"/>
    <w:uiPriority w:val="99"/>
    <w:rsid w:val="00486FBB"/>
    <w:rPr>
      <w:color w:val="0000FF"/>
      <w:u w:val="single"/>
    </w:rPr>
  </w:style>
  <w:style w:type="character" w:customStyle="1" w:styleId="contact-name">
    <w:name w:val="contact-name"/>
    <w:rsid w:val="003B387C"/>
  </w:style>
  <w:style w:type="paragraph" w:styleId="Zhlav">
    <w:name w:val="header"/>
    <w:basedOn w:val="Normln"/>
    <w:link w:val="ZhlavChar"/>
    <w:uiPriority w:val="99"/>
    <w:unhideWhenUsed/>
    <w:rsid w:val="00C726B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726BB"/>
  </w:style>
  <w:style w:type="paragraph" w:styleId="Zpat">
    <w:name w:val="footer"/>
    <w:basedOn w:val="Normln"/>
    <w:link w:val="ZpatChar"/>
    <w:uiPriority w:val="99"/>
    <w:unhideWhenUsed/>
    <w:rsid w:val="00C726B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726BB"/>
  </w:style>
  <w:style w:type="paragraph" w:styleId="Textpoznpodarou">
    <w:name w:val="footnote text"/>
    <w:basedOn w:val="Normln"/>
    <w:link w:val="TextpoznpodarouChar"/>
    <w:uiPriority w:val="99"/>
    <w:unhideWhenUsed/>
    <w:rsid w:val="002A374A"/>
    <w:pPr>
      <w:suppressAutoHyphens/>
    </w:pPr>
    <w:rPr>
      <w:rFonts w:eastAsia="Calibri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A374A"/>
    <w:rPr>
      <w:rFonts w:eastAsia="Calibri"/>
      <w:lang w:eastAsia="ar-SA"/>
    </w:rPr>
  </w:style>
  <w:style w:type="character" w:styleId="Znakapoznpodarou">
    <w:name w:val="footnote reference"/>
    <w:basedOn w:val="Standardnpsmoodstavce"/>
    <w:uiPriority w:val="99"/>
    <w:unhideWhenUsed/>
    <w:rsid w:val="002A374A"/>
    <w:rPr>
      <w:vertAlign w:val="superscript"/>
    </w:rPr>
  </w:style>
  <w:style w:type="paragraph" w:customStyle="1" w:styleId="Odstnesl">
    <w:name w:val="Odst. nečísl."/>
    <w:basedOn w:val="Normln"/>
    <w:link w:val="OdstneslChar"/>
    <w:uiPriority w:val="4"/>
    <w:qFormat/>
    <w:rsid w:val="002A374A"/>
    <w:pPr>
      <w:spacing w:after="120"/>
      <w:ind w:left="425"/>
      <w:jc w:val="both"/>
    </w:pPr>
    <w:rPr>
      <w:rFonts w:ascii="Arial" w:eastAsiaTheme="minorHAnsi" w:hAnsi="Arial" w:cstheme="minorBidi"/>
      <w:szCs w:val="22"/>
    </w:rPr>
  </w:style>
  <w:style w:type="character" w:customStyle="1" w:styleId="OdstneslChar">
    <w:name w:val="Odst. nečísl. Char"/>
    <w:basedOn w:val="Standardnpsmoodstavce"/>
    <w:link w:val="Odstnesl"/>
    <w:uiPriority w:val="4"/>
    <w:rsid w:val="002A374A"/>
    <w:rPr>
      <w:rFonts w:ascii="Arial" w:eastAsiaTheme="minorHAnsi" w:hAnsi="Arial" w:cstheme="minorBidi"/>
      <w:szCs w:val="22"/>
    </w:rPr>
  </w:style>
  <w:style w:type="paragraph" w:customStyle="1" w:styleId="Odstsl">
    <w:name w:val="Odst. čísl."/>
    <w:basedOn w:val="Normln"/>
    <w:uiPriority w:val="4"/>
    <w:qFormat/>
    <w:rsid w:val="002A374A"/>
    <w:pPr>
      <w:spacing w:after="120"/>
      <w:ind w:left="425" w:hanging="141"/>
      <w:jc w:val="both"/>
    </w:pPr>
    <w:rPr>
      <w:rFonts w:ascii="Arial" w:eastAsiaTheme="minorHAnsi" w:hAnsi="Arial" w:cstheme="minorBidi"/>
      <w:szCs w:val="22"/>
    </w:rPr>
  </w:style>
  <w:style w:type="paragraph" w:customStyle="1" w:styleId="Psm">
    <w:name w:val="Písm."/>
    <w:basedOn w:val="Odstsl"/>
    <w:link w:val="PsmChar"/>
    <w:uiPriority w:val="6"/>
    <w:qFormat/>
    <w:rsid w:val="002A374A"/>
    <w:pPr>
      <w:ind w:left="709" w:hanging="284"/>
    </w:pPr>
  </w:style>
  <w:style w:type="character" w:customStyle="1" w:styleId="PsmChar">
    <w:name w:val="Písm. Char"/>
    <w:basedOn w:val="Standardnpsmoodstavce"/>
    <w:link w:val="Psm"/>
    <w:uiPriority w:val="6"/>
    <w:rsid w:val="002A374A"/>
    <w:rPr>
      <w:rFonts w:ascii="Arial" w:eastAsiaTheme="minorHAnsi" w:hAnsi="Arial" w:cstheme="minorBidi"/>
      <w:szCs w:val="22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2269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2269C"/>
  </w:style>
  <w:style w:type="character" w:styleId="Odkaznakoment">
    <w:name w:val="annotation reference"/>
    <w:basedOn w:val="Standardnpsmoodstavce"/>
    <w:uiPriority w:val="99"/>
    <w:semiHidden/>
    <w:unhideWhenUsed/>
    <w:rsid w:val="00C2269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2269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2269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269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269C"/>
    <w:rPr>
      <w:b/>
      <w:bCs/>
    </w:rPr>
  </w:style>
  <w:style w:type="paragraph" w:customStyle="1" w:styleId="Textpsmene">
    <w:name w:val="Text písmene"/>
    <w:basedOn w:val="Normln"/>
    <w:uiPriority w:val="99"/>
    <w:rsid w:val="0011003C"/>
    <w:pPr>
      <w:numPr>
        <w:ilvl w:val="1"/>
        <w:numId w:val="22"/>
      </w:numPr>
      <w:jc w:val="both"/>
      <w:outlineLvl w:val="7"/>
    </w:pPr>
    <w:rPr>
      <w:sz w:val="24"/>
      <w:szCs w:val="24"/>
      <w:lang w:eastAsia="cs-CZ"/>
    </w:rPr>
  </w:style>
  <w:style w:type="paragraph" w:customStyle="1" w:styleId="Textodstavce">
    <w:name w:val="Text odstavce"/>
    <w:basedOn w:val="Normln"/>
    <w:uiPriority w:val="99"/>
    <w:rsid w:val="0011003C"/>
    <w:pPr>
      <w:numPr>
        <w:numId w:val="22"/>
      </w:numPr>
      <w:tabs>
        <w:tab w:val="left" w:pos="851"/>
      </w:tabs>
      <w:spacing w:before="120" w:after="120"/>
      <w:jc w:val="both"/>
      <w:outlineLvl w:val="6"/>
    </w:pPr>
    <w:rPr>
      <w:sz w:val="24"/>
      <w:szCs w:val="24"/>
      <w:lang w:eastAsia="cs-CZ"/>
    </w:rPr>
  </w:style>
  <w:style w:type="character" w:customStyle="1" w:styleId="OdstavecseseznamemChar">
    <w:name w:val="Odstavec se seznamem Char"/>
    <w:link w:val="Odstavecseseznamem"/>
    <w:uiPriority w:val="99"/>
    <w:rsid w:val="001206C8"/>
    <w:rPr>
      <w:rFonts w:ascii="Courier New" w:hAnsi="Courier New" w:cs="Courier New"/>
      <w:sz w:val="16"/>
      <w:szCs w:val="24"/>
    </w:rPr>
  </w:style>
  <w:style w:type="paragraph" w:customStyle="1" w:styleId="Default">
    <w:name w:val="Default"/>
    <w:rsid w:val="003306D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osttext">
    <w:name w:val="Plain Text"/>
    <w:basedOn w:val="Normln"/>
    <w:link w:val="ProsttextChar"/>
    <w:uiPriority w:val="99"/>
    <w:rsid w:val="00A040A1"/>
    <w:rPr>
      <w:rFonts w:ascii="Courier New" w:hAnsi="Courier New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uiPriority w:val="99"/>
    <w:rsid w:val="00A040A1"/>
    <w:rPr>
      <w:rFonts w:ascii="Courier New" w:hAnsi="Courier New"/>
      <w:lang w:val="x-none" w:eastAsia="x-none"/>
    </w:rPr>
  </w:style>
  <w:style w:type="paragraph" w:customStyle="1" w:styleId="l4">
    <w:name w:val="l4"/>
    <w:basedOn w:val="Normln"/>
    <w:rsid w:val="007351E2"/>
    <w:pPr>
      <w:spacing w:before="100" w:beforeAutospacing="1" w:after="100" w:afterAutospacing="1"/>
    </w:pPr>
    <w:rPr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7351E2"/>
    <w:rPr>
      <w:i/>
      <w:iCs/>
    </w:rPr>
  </w:style>
  <w:style w:type="paragraph" w:customStyle="1" w:styleId="l3">
    <w:name w:val="l3"/>
    <w:basedOn w:val="Normln"/>
    <w:rsid w:val="007351E2"/>
    <w:pPr>
      <w:spacing w:before="100" w:beforeAutospacing="1" w:after="100" w:afterAutospacing="1"/>
    </w:pPr>
    <w:rPr>
      <w:sz w:val="24"/>
      <w:szCs w:val="24"/>
      <w:lang w:eastAsia="cs-CZ"/>
    </w:rPr>
  </w:style>
  <w:style w:type="paragraph" w:styleId="Bezmezer">
    <w:name w:val="No Spacing"/>
    <w:link w:val="BezmezerChar"/>
    <w:qFormat/>
    <w:rsid w:val="00156625"/>
    <w:pPr>
      <w:overflowPunct w:val="0"/>
      <w:autoSpaceDE w:val="0"/>
      <w:autoSpaceDN w:val="0"/>
      <w:adjustRightInd w:val="0"/>
    </w:pPr>
    <w:rPr>
      <w:lang w:eastAsia="cs-CZ"/>
    </w:rPr>
  </w:style>
  <w:style w:type="character" w:customStyle="1" w:styleId="BezmezerChar">
    <w:name w:val="Bez mezer Char"/>
    <w:link w:val="Bezmezer"/>
    <w:rsid w:val="00156625"/>
    <w:rPr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33C4"/>
    <w:rPr>
      <w:noProof/>
    </w:rPr>
  </w:style>
  <w:style w:type="paragraph" w:styleId="Nadpis1">
    <w:name w:val="heading 1"/>
    <w:basedOn w:val="Normln"/>
    <w:next w:val="Normln"/>
    <w:link w:val="Nadpis1Char"/>
    <w:uiPriority w:val="1"/>
    <w:qFormat/>
    <w:rsid w:val="00DB33C4"/>
    <w:pPr>
      <w:keepNext/>
      <w:jc w:val="center"/>
      <w:outlineLvl w:val="0"/>
    </w:pPr>
    <w:rPr>
      <w:b/>
      <w:sz w:val="66"/>
    </w:rPr>
  </w:style>
  <w:style w:type="paragraph" w:styleId="Nadpis2">
    <w:name w:val="heading 2"/>
    <w:basedOn w:val="Normln"/>
    <w:next w:val="Normln"/>
    <w:link w:val="Nadpis2Char"/>
    <w:uiPriority w:val="2"/>
    <w:qFormat/>
    <w:rsid w:val="00DB33C4"/>
    <w:pPr>
      <w:keepNext/>
      <w:numPr>
        <w:numId w:val="6"/>
      </w:numPr>
      <w:outlineLvl w:val="1"/>
    </w:pPr>
    <w:rPr>
      <w:rFonts w:ascii="Arial" w:hAnsi="Arial"/>
      <w:b/>
      <w:caps/>
      <w:color w:val="000000"/>
      <w:sz w:val="28"/>
    </w:rPr>
  </w:style>
  <w:style w:type="paragraph" w:styleId="Nadpis3">
    <w:name w:val="heading 3"/>
    <w:basedOn w:val="Normln"/>
    <w:next w:val="Normln"/>
    <w:link w:val="Nadpis3Char"/>
    <w:qFormat/>
    <w:rsid w:val="00DB33C4"/>
    <w:pPr>
      <w:keepNext/>
      <w:tabs>
        <w:tab w:val="decimal" w:pos="8222"/>
      </w:tabs>
      <w:outlineLvl w:val="2"/>
    </w:pPr>
    <w:rPr>
      <w:b/>
      <w:sz w:val="24"/>
    </w:rPr>
  </w:style>
  <w:style w:type="paragraph" w:styleId="Nadpis4">
    <w:name w:val="heading 4"/>
    <w:basedOn w:val="Normln"/>
    <w:next w:val="Normln"/>
    <w:link w:val="Nadpis4Char"/>
    <w:qFormat/>
    <w:rsid w:val="00DB33C4"/>
    <w:pPr>
      <w:keepNext/>
      <w:jc w:val="right"/>
      <w:outlineLvl w:val="3"/>
    </w:pPr>
    <w:rPr>
      <w:b/>
      <w:sz w:val="24"/>
    </w:rPr>
  </w:style>
  <w:style w:type="paragraph" w:styleId="Nadpis5">
    <w:name w:val="heading 5"/>
    <w:basedOn w:val="Normln"/>
    <w:next w:val="Normln"/>
    <w:link w:val="Nadpis5Char"/>
    <w:qFormat/>
    <w:rsid w:val="00DB33C4"/>
    <w:pPr>
      <w:keepNext/>
      <w:numPr>
        <w:ilvl w:val="4"/>
        <w:numId w:val="6"/>
      </w:numPr>
      <w:jc w:val="both"/>
      <w:outlineLvl w:val="4"/>
    </w:pPr>
    <w:rPr>
      <w:rFonts w:ascii="Arial" w:hAnsi="Arial"/>
      <w:b/>
      <w:sz w:val="24"/>
    </w:rPr>
  </w:style>
  <w:style w:type="paragraph" w:styleId="Nadpis6">
    <w:name w:val="heading 6"/>
    <w:basedOn w:val="Normln"/>
    <w:next w:val="Normln"/>
    <w:link w:val="Nadpis6Char"/>
    <w:qFormat/>
    <w:rsid w:val="00DB33C4"/>
    <w:pPr>
      <w:keepNext/>
      <w:numPr>
        <w:ilvl w:val="5"/>
        <w:numId w:val="6"/>
      </w:numPr>
      <w:jc w:val="right"/>
      <w:outlineLvl w:val="5"/>
    </w:pPr>
    <w:rPr>
      <w:rFonts w:ascii="Arial" w:hAnsi="Arial"/>
      <w:b/>
    </w:rPr>
  </w:style>
  <w:style w:type="paragraph" w:styleId="Nadpis7">
    <w:name w:val="heading 7"/>
    <w:basedOn w:val="Normln"/>
    <w:next w:val="Normln"/>
    <w:link w:val="Nadpis7Char"/>
    <w:qFormat/>
    <w:rsid w:val="00DB33C4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DB33C4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DB33C4"/>
    <w:pPr>
      <w:numPr>
        <w:ilvl w:val="8"/>
        <w:numId w:val="6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B33C4"/>
    <w:rPr>
      <w:b/>
      <w:sz w:val="66"/>
    </w:rPr>
  </w:style>
  <w:style w:type="character" w:customStyle="1" w:styleId="Nadpis2Char">
    <w:name w:val="Nadpis 2 Char"/>
    <w:basedOn w:val="Standardnpsmoodstavce"/>
    <w:link w:val="Nadpis2"/>
    <w:rsid w:val="00DB33C4"/>
    <w:rPr>
      <w:rFonts w:ascii="Arial" w:hAnsi="Arial"/>
      <w:b/>
      <w:caps/>
      <w:color w:val="000000"/>
      <w:sz w:val="28"/>
    </w:rPr>
  </w:style>
  <w:style w:type="character" w:customStyle="1" w:styleId="Nadpis3Char">
    <w:name w:val="Nadpis 3 Char"/>
    <w:basedOn w:val="Standardnpsmoodstavce"/>
    <w:link w:val="Nadpis3"/>
    <w:rsid w:val="00DB33C4"/>
    <w:rPr>
      <w:b/>
      <w:sz w:val="24"/>
    </w:rPr>
  </w:style>
  <w:style w:type="character" w:customStyle="1" w:styleId="Nadpis4Char">
    <w:name w:val="Nadpis 4 Char"/>
    <w:basedOn w:val="Standardnpsmoodstavce"/>
    <w:link w:val="Nadpis4"/>
    <w:rsid w:val="00DB33C4"/>
    <w:rPr>
      <w:b/>
      <w:sz w:val="24"/>
    </w:rPr>
  </w:style>
  <w:style w:type="character" w:customStyle="1" w:styleId="Nadpis5Char">
    <w:name w:val="Nadpis 5 Char"/>
    <w:basedOn w:val="Standardnpsmoodstavce"/>
    <w:link w:val="Nadpis5"/>
    <w:rsid w:val="00DB33C4"/>
    <w:rPr>
      <w:rFonts w:ascii="Arial" w:hAnsi="Arial"/>
      <w:b/>
      <w:sz w:val="24"/>
    </w:rPr>
  </w:style>
  <w:style w:type="character" w:customStyle="1" w:styleId="Nadpis6Char">
    <w:name w:val="Nadpis 6 Char"/>
    <w:basedOn w:val="Standardnpsmoodstavce"/>
    <w:link w:val="Nadpis6"/>
    <w:rsid w:val="00DB33C4"/>
    <w:rPr>
      <w:rFonts w:ascii="Arial" w:hAnsi="Arial"/>
      <w:b/>
    </w:rPr>
  </w:style>
  <w:style w:type="character" w:customStyle="1" w:styleId="Nadpis7Char">
    <w:name w:val="Nadpis 7 Char"/>
    <w:basedOn w:val="Standardnpsmoodstavce"/>
    <w:link w:val="Nadpis7"/>
    <w:rsid w:val="00DB33C4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DB33C4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DB33C4"/>
    <w:rPr>
      <w:rFonts w:ascii="Arial" w:hAnsi="Arial" w:cs="Arial"/>
      <w:sz w:val="22"/>
      <w:szCs w:val="22"/>
    </w:rPr>
  </w:style>
  <w:style w:type="paragraph" w:styleId="Nzev">
    <w:name w:val="Title"/>
    <w:basedOn w:val="Normln"/>
    <w:link w:val="NzevChar"/>
    <w:uiPriority w:val="10"/>
    <w:qFormat/>
    <w:rsid w:val="00DB33C4"/>
    <w:pPr>
      <w:jc w:val="center"/>
    </w:pPr>
    <w:rPr>
      <w:b/>
      <w:sz w:val="52"/>
    </w:rPr>
  </w:style>
  <w:style w:type="character" w:customStyle="1" w:styleId="NzevChar">
    <w:name w:val="Název Char"/>
    <w:basedOn w:val="Standardnpsmoodstavce"/>
    <w:link w:val="Nzev"/>
    <w:uiPriority w:val="10"/>
    <w:rsid w:val="00DB33C4"/>
    <w:rPr>
      <w:b/>
      <w:sz w:val="52"/>
    </w:rPr>
  </w:style>
  <w:style w:type="paragraph" w:styleId="Podtitul">
    <w:name w:val="Subtitle"/>
    <w:basedOn w:val="Normln"/>
    <w:link w:val="PodtitulChar"/>
    <w:qFormat/>
    <w:rsid w:val="00DB33C4"/>
    <w:pPr>
      <w:jc w:val="center"/>
    </w:pPr>
    <w:rPr>
      <w:rFonts w:ascii="Book Antiqua" w:hAnsi="Book Antiqua" w:cs="Courier New"/>
      <w:b/>
      <w:bCs/>
      <w:sz w:val="48"/>
    </w:rPr>
  </w:style>
  <w:style w:type="character" w:customStyle="1" w:styleId="PodtitulChar">
    <w:name w:val="Podtitul Char"/>
    <w:basedOn w:val="Standardnpsmoodstavce"/>
    <w:link w:val="Podtitul"/>
    <w:rsid w:val="00DB33C4"/>
    <w:rPr>
      <w:rFonts w:ascii="Book Antiqua" w:hAnsi="Book Antiqua" w:cs="Courier New"/>
      <w:b/>
      <w:bCs/>
      <w:sz w:val="48"/>
    </w:rPr>
  </w:style>
  <w:style w:type="paragraph" w:styleId="Odstavecseseznamem">
    <w:name w:val="List Paragraph"/>
    <w:basedOn w:val="Normln"/>
    <w:link w:val="OdstavecseseznamemChar"/>
    <w:uiPriority w:val="1"/>
    <w:qFormat/>
    <w:rsid w:val="00DB33C4"/>
    <w:pPr>
      <w:ind w:left="708"/>
    </w:pPr>
    <w:rPr>
      <w:rFonts w:ascii="Courier New" w:hAnsi="Courier New" w:cs="Courier New"/>
      <w:sz w:val="16"/>
      <w:szCs w:val="24"/>
    </w:rPr>
  </w:style>
  <w:style w:type="paragraph" w:styleId="Zkladntextodsazen3">
    <w:name w:val="Body Text Indent 3"/>
    <w:basedOn w:val="Normln"/>
    <w:link w:val="Zkladntextodsazen3Char"/>
    <w:unhideWhenUsed/>
    <w:rsid w:val="00A81409"/>
    <w:pPr>
      <w:spacing w:after="120"/>
      <w:ind w:left="283"/>
    </w:pPr>
    <w:rPr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A81409"/>
    <w:rPr>
      <w:sz w:val="16"/>
      <w:szCs w:val="16"/>
      <w:lang w:eastAsia="cs-CZ"/>
    </w:rPr>
  </w:style>
  <w:style w:type="character" w:styleId="Siln">
    <w:name w:val="Strong"/>
    <w:qFormat/>
    <w:rsid w:val="00A81409"/>
    <w:rPr>
      <w:b/>
      <w:bCs/>
    </w:rPr>
  </w:style>
  <w:style w:type="character" w:styleId="Hypertextovodkaz">
    <w:name w:val="Hyperlink"/>
    <w:uiPriority w:val="99"/>
    <w:rsid w:val="00486FBB"/>
    <w:rPr>
      <w:color w:val="0000FF"/>
      <w:u w:val="single"/>
    </w:rPr>
  </w:style>
  <w:style w:type="character" w:customStyle="1" w:styleId="contact-name">
    <w:name w:val="contact-name"/>
    <w:rsid w:val="003B387C"/>
  </w:style>
  <w:style w:type="paragraph" w:styleId="Zhlav">
    <w:name w:val="header"/>
    <w:basedOn w:val="Normln"/>
    <w:link w:val="ZhlavChar"/>
    <w:uiPriority w:val="99"/>
    <w:unhideWhenUsed/>
    <w:rsid w:val="00C726B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726BB"/>
  </w:style>
  <w:style w:type="paragraph" w:styleId="Zpat">
    <w:name w:val="footer"/>
    <w:basedOn w:val="Normln"/>
    <w:link w:val="ZpatChar"/>
    <w:uiPriority w:val="99"/>
    <w:unhideWhenUsed/>
    <w:rsid w:val="00C726B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726BB"/>
  </w:style>
  <w:style w:type="paragraph" w:styleId="Textpoznpodarou">
    <w:name w:val="footnote text"/>
    <w:basedOn w:val="Normln"/>
    <w:link w:val="TextpoznpodarouChar"/>
    <w:uiPriority w:val="99"/>
    <w:unhideWhenUsed/>
    <w:rsid w:val="002A374A"/>
    <w:pPr>
      <w:suppressAutoHyphens/>
    </w:pPr>
    <w:rPr>
      <w:rFonts w:eastAsia="Calibri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A374A"/>
    <w:rPr>
      <w:rFonts w:eastAsia="Calibri"/>
      <w:lang w:eastAsia="ar-SA"/>
    </w:rPr>
  </w:style>
  <w:style w:type="character" w:styleId="Znakapoznpodarou">
    <w:name w:val="footnote reference"/>
    <w:basedOn w:val="Standardnpsmoodstavce"/>
    <w:uiPriority w:val="99"/>
    <w:unhideWhenUsed/>
    <w:rsid w:val="002A374A"/>
    <w:rPr>
      <w:vertAlign w:val="superscript"/>
    </w:rPr>
  </w:style>
  <w:style w:type="paragraph" w:customStyle="1" w:styleId="Odstnesl">
    <w:name w:val="Odst. nečísl."/>
    <w:basedOn w:val="Normln"/>
    <w:link w:val="OdstneslChar"/>
    <w:uiPriority w:val="4"/>
    <w:qFormat/>
    <w:rsid w:val="002A374A"/>
    <w:pPr>
      <w:spacing w:after="120"/>
      <w:ind w:left="425"/>
      <w:jc w:val="both"/>
    </w:pPr>
    <w:rPr>
      <w:rFonts w:ascii="Arial" w:eastAsiaTheme="minorHAnsi" w:hAnsi="Arial" w:cstheme="minorBidi"/>
      <w:szCs w:val="22"/>
    </w:rPr>
  </w:style>
  <w:style w:type="character" w:customStyle="1" w:styleId="OdstneslChar">
    <w:name w:val="Odst. nečísl. Char"/>
    <w:basedOn w:val="Standardnpsmoodstavce"/>
    <w:link w:val="Odstnesl"/>
    <w:uiPriority w:val="4"/>
    <w:rsid w:val="002A374A"/>
    <w:rPr>
      <w:rFonts w:ascii="Arial" w:eastAsiaTheme="minorHAnsi" w:hAnsi="Arial" w:cstheme="minorBidi"/>
      <w:szCs w:val="22"/>
    </w:rPr>
  </w:style>
  <w:style w:type="paragraph" w:customStyle="1" w:styleId="Odstsl">
    <w:name w:val="Odst. čísl."/>
    <w:basedOn w:val="Normln"/>
    <w:uiPriority w:val="4"/>
    <w:qFormat/>
    <w:rsid w:val="002A374A"/>
    <w:pPr>
      <w:spacing w:after="120"/>
      <w:ind w:left="425" w:hanging="141"/>
      <w:jc w:val="both"/>
    </w:pPr>
    <w:rPr>
      <w:rFonts w:ascii="Arial" w:eastAsiaTheme="minorHAnsi" w:hAnsi="Arial" w:cstheme="minorBidi"/>
      <w:szCs w:val="22"/>
    </w:rPr>
  </w:style>
  <w:style w:type="paragraph" w:customStyle="1" w:styleId="Psm">
    <w:name w:val="Písm."/>
    <w:basedOn w:val="Odstsl"/>
    <w:link w:val="PsmChar"/>
    <w:uiPriority w:val="6"/>
    <w:qFormat/>
    <w:rsid w:val="002A374A"/>
    <w:pPr>
      <w:ind w:left="709" w:hanging="284"/>
    </w:pPr>
  </w:style>
  <w:style w:type="character" w:customStyle="1" w:styleId="PsmChar">
    <w:name w:val="Písm. Char"/>
    <w:basedOn w:val="Standardnpsmoodstavce"/>
    <w:link w:val="Psm"/>
    <w:uiPriority w:val="6"/>
    <w:rsid w:val="002A374A"/>
    <w:rPr>
      <w:rFonts w:ascii="Arial" w:eastAsiaTheme="minorHAnsi" w:hAnsi="Arial" w:cstheme="minorBidi"/>
      <w:szCs w:val="22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2269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2269C"/>
  </w:style>
  <w:style w:type="character" w:styleId="Odkaznakoment">
    <w:name w:val="annotation reference"/>
    <w:basedOn w:val="Standardnpsmoodstavce"/>
    <w:uiPriority w:val="99"/>
    <w:semiHidden/>
    <w:unhideWhenUsed/>
    <w:rsid w:val="00C2269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2269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2269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269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269C"/>
    <w:rPr>
      <w:b/>
      <w:bCs/>
    </w:rPr>
  </w:style>
  <w:style w:type="paragraph" w:customStyle="1" w:styleId="Textpsmene">
    <w:name w:val="Text písmene"/>
    <w:basedOn w:val="Normln"/>
    <w:uiPriority w:val="99"/>
    <w:rsid w:val="0011003C"/>
    <w:pPr>
      <w:numPr>
        <w:ilvl w:val="1"/>
        <w:numId w:val="22"/>
      </w:numPr>
      <w:jc w:val="both"/>
      <w:outlineLvl w:val="7"/>
    </w:pPr>
    <w:rPr>
      <w:sz w:val="24"/>
      <w:szCs w:val="24"/>
      <w:lang w:eastAsia="cs-CZ"/>
    </w:rPr>
  </w:style>
  <w:style w:type="paragraph" w:customStyle="1" w:styleId="Textodstavce">
    <w:name w:val="Text odstavce"/>
    <w:basedOn w:val="Normln"/>
    <w:uiPriority w:val="99"/>
    <w:rsid w:val="0011003C"/>
    <w:pPr>
      <w:numPr>
        <w:numId w:val="22"/>
      </w:numPr>
      <w:tabs>
        <w:tab w:val="left" w:pos="851"/>
      </w:tabs>
      <w:spacing w:before="120" w:after="120"/>
      <w:jc w:val="both"/>
      <w:outlineLvl w:val="6"/>
    </w:pPr>
    <w:rPr>
      <w:sz w:val="24"/>
      <w:szCs w:val="24"/>
      <w:lang w:eastAsia="cs-CZ"/>
    </w:rPr>
  </w:style>
  <w:style w:type="character" w:customStyle="1" w:styleId="OdstavecseseznamemChar">
    <w:name w:val="Odstavec se seznamem Char"/>
    <w:link w:val="Odstavecseseznamem"/>
    <w:uiPriority w:val="99"/>
    <w:rsid w:val="001206C8"/>
    <w:rPr>
      <w:rFonts w:ascii="Courier New" w:hAnsi="Courier New" w:cs="Courier New"/>
      <w:sz w:val="16"/>
      <w:szCs w:val="24"/>
    </w:rPr>
  </w:style>
  <w:style w:type="paragraph" w:customStyle="1" w:styleId="Default">
    <w:name w:val="Default"/>
    <w:rsid w:val="003306D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osttext">
    <w:name w:val="Plain Text"/>
    <w:basedOn w:val="Normln"/>
    <w:link w:val="ProsttextChar"/>
    <w:uiPriority w:val="99"/>
    <w:rsid w:val="00A040A1"/>
    <w:rPr>
      <w:rFonts w:ascii="Courier New" w:hAnsi="Courier New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uiPriority w:val="99"/>
    <w:rsid w:val="00A040A1"/>
    <w:rPr>
      <w:rFonts w:ascii="Courier New" w:hAnsi="Courier New"/>
      <w:lang w:val="x-none" w:eastAsia="x-none"/>
    </w:rPr>
  </w:style>
  <w:style w:type="paragraph" w:customStyle="1" w:styleId="l4">
    <w:name w:val="l4"/>
    <w:basedOn w:val="Normln"/>
    <w:rsid w:val="007351E2"/>
    <w:pPr>
      <w:spacing w:before="100" w:beforeAutospacing="1" w:after="100" w:afterAutospacing="1"/>
    </w:pPr>
    <w:rPr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7351E2"/>
    <w:rPr>
      <w:i/>
      <w:iCs/>
    </w:rPr>
  </w:style>
  <w:style w:type="paragraph" w:customStyle="1" w:styleId="l3">
    <w:name w:val="l3"/>
    <w:basedOn w:val="Normln"/>
    <w:rsid w:val="007351E2"/>
    <w:pPr>
      <w:spacing w:before="100" w:beforeAutospacing="1" w:after="100" w:afterAutospacing="1"/>
    </w:pPr>
    <w:rPr>
      <w:sz w:val="24"/>
      <w:szCs w:val="24"/>
      <w:lang w:eastAsia="cs-CZ"/>
    </w:rPr>
  </w:style>
  <w:style w:type="paragraph" w:styleId="Bezmezer">
    <w:name w:val="No Spacing"/>
    <w:link w:val="BezmezerChar"/>
    <w:qFormat/>
    <w:rsid w:val="00156625"/>
    <w:pPr>
      <w:overflowPunct w:val="0"/>
      <w:autoSpaceDE w:val="0"/>
      <w:autoSpaceDN w:val="0"/>
      <w:adjustRightInd w:val="0"/>
    </w:pPr>
    <w:rPr>
      <w:lang w:eastAsia="cs-CZ"/>
    </w:rPr>
  </w:style>
  <w:style w:type="character" w:customStyle="1" w:styleId="BezmezerChar">
    <w:name w:val="Bez mezer Char"/>
    <w:link w:val="Bezmezer"/>
    <w:rsid w:val="00156625"/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1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szkiewicz@stars-karvina.cz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financnianalytickyurad.cz/sankce-proti-rusku-a-belorusk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tars-karvina.cz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zak.karvina.cz/profile_display_59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9</Pages>
  <Words>3492</Words>
  <Characters>20603</Characters>
  <Application>Microsoft Office Word</Application>
  <DocSecurity>0</DocSecurity>
  <Lines>171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"SELLER MORAVIA</dc:creator>
  <cp:lastModifiedBy>Roman</cp:lastModifiedBy>
  <cp:revision>5</cp:revision>
  <dcterms:created xsi:type="dcterms:W3CDTF">2023-11-10T08:38:00Z</dcterms:created>
  <dcterms:modified xsi:type="dcterms:W3CDTF">2025-09-02T09:07:00Z</dcterms:modified>
</cp:coreProperties>
</file>