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D6BEC5" w14:textId="0BFE881C" w:rsidR="001221AD" w:rsidRPr="001221AD" w:rsidRDefault="001221AD" w:rsidP="008B31EF">
      <w:pPr>
        <w:rPr>
          <w:sz w:val="36"/>
          <w:szCs w:val="36"/>
          <w:u w:val="single"/>
        </w:rPr>
      </w:pPr>
      <w:r w:rsidRPr="001221AD">
        <w:rPr>
          <w:sz w:val="36"/>
          <w:szCs w:val="36"/>
          <w:u w:val="single"/>
        </w:rPr>
        <w:t>Trvalkové záhony</w:t>
      </w:r>
    </w:p>
    <w:p w14:paraId="11196C3B" w14:textId="3CDB59EA" w:rsidR="008B31EF" w:rsidRPr="008B31EF" w:rsidRDefault="001221AD" w:rsidP="008B31EF">
      <w:r>
        <w:t>Jedná se o tyto plochy k údržbě, vše v majetku statutárního města Karviné</w:t>
      </w:r>
      <w:r w:rsidR="00A43965">
        <w:t xml:space="preserve"> na dobu neurčitou</w:t>
      </w:r>
      <w:r>
        <w:t>:</w:t>
      </w:r>
    </w:p>
    <w:p w14:paraId="29E2A3B4" w14:textId="0D7B5A78" w:rsidR="00E33331" w:rsidRDefault="008B31EF" w:rsidP="009D3F02">
      <w:pPr>
        <w:pStyle w:val="Odstavecseseznamem"/>
        <w:numPr>
          <w:ilvl w:val="0"/>
          <w:numId w:val="1"/>
        </w:numPr>
        <w:jc w:val="both"/>
      </w:pPr>
      <w:r w:rsidRPr="008B31EF">
        <w:t>Kruhový objezd Tesco</w:t>
      </w:r>
      <w:r w:rsidR="006C7C40">
        <w:t xml:space="preserve"> (celková výměra 581 m</w:t>
      </w:r>
      <w:r w:rsidR="006C7C40" w:rsidRPr="006C7C40">
        <w:rPr>
          <w:vertAlign w:val="superscript"/>
        </w:rPr>
        <w:t>2</w:t>
      </w:r>
      <w:r w:rsidR="006C7C40">
        <w:t>)</w:t>
      </w:r>
      <w:r w:rsidR="003D1B7D">
        <w:t>, Karviná-Ráj</w:t>
      </w:r>
      <w:r w:rsidRPr="008B31EF">
        <w:t>.</w:t>
      </w:r>
      <w:r w:rsidR="003D1B7D">
        <w:t xml:space="preserve"> Výměra </w:t>
      </w:r>
      <w:r w:rsidR="007D7DF6">
        <w:t>trvalek</w:t>
      </w:r>
      <w:r w:rsidR="003D1B7D">
        <w:t xml:space="preserve"> 124 m</w:t>
      </w:r>
      <w:r w:rsidR="003D1B7D" w:rsidRPr="006C7C40">
        <w:rPr>
          <w:vertAlign w:val="superscript"/>
        </w:rPr>
        <w:t>2</w:t>
      </w:r>
      <w:r w:rsidR="003D1B7D">
        <w:t xml:space="preserve">, </w:t>
      </w:r>
      <w:r w:rsidR="006C7C40">
        <w:t>štěrkové plochy 457 m</w:t>
      </w:r>
      <w:r w:rsidR="006C7C40" w:rsidRPr="006C7C40">
        <w:rPr>
          <w:vertAlign w:val="superscript"/>
        </w:rPr>
        <w:t>2</w:t>
      </w:r>
      <w:r w:rsidR="006C7C40">
        <w:t xml:space="preserve">, součásti </w:t>
      </w:r>
      <w:r w:rsidR="00CE6421">
        <w:t xml:space="preserve">záhonu </w:t>
      </w:r>
      <w:r w:rsidR="006C7C40">
        <w:t>j</w:t>
      </w:r>
      <w:r w:rsidR="00CE6421">
        <w:t>sou habry (3ks)</w:t>
      </w:r>
      <w:r w:rsidR="00BA284E">
        <w:t xml:space="preserve"> ve štěrkové ploše</w:t>
      </w:r>
      <w:r w:rsidR="006C7C40">
        <w:t>.</w:t>
      </w:r>
    </w:p>
    <w:p w14:paraId="144F2789" w14:textId="047CD5D6" w:rsidR="00E33331" w:rsidRPr="008B31EF" w:rsidRDefault="00E33331" w:rsidP="00E33331">
      <w:r w:rsidRPr="00E33331">
        <w:rPr>
          <w:noProof/>
        </w:rPr>
        <w:drawing>
          <wp:inline distT="0" distB="0" distL="0" distR="0" wp14:anchorId="4424197B" wp14:editId="5D29C63B">
            <wp:extent cx="5832221" cy="354330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4219" t="22927" r="32374" b="19391"/>
                    <a:stretch/>
                  </pic:blipFill>
                  <pic:spPr bwMode="auto">
                    <a:xfrm>
                      <a:off x="0" y="0"/>
                      <a:ext cx="5855193" cy="3557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C880EE" w14:textId="44646303" w:rsidR="008B31EF" w:rsidRPr="008B31EF" w:rsidRDefault="008B31EF" w:rsidP="009D3F02">
      <w:pPr>
        <w:pStyle w:val="Odstavecseseznamem"/>
        <w:numPr>
          <w:ilvl w:val="0"/>
          <w:numId w:val="1"/>
        </w:numPr>
        <w:jc w:val="both"/>
      </w:pPr>
      <w:r w:rsidRPr="008B31EF">
        <w:t>Kruhový objezd ul. Rudé armády - Havířská v Karviné-Hranicích (</w:t>
      </w:r>
      <w:r w:rsidR="00DB047A">
        <w:t>380</w:t>
      </w:r>
      <w:r w:rsidRPr="008B31EF">
        <w:t xml:space="preserve"> m</w:t>
      </w:r>
      <w:r w:rsidRPr="006C7C40">
        <w:rPr>
          <w:vertAlign w:val="superscript"/>
        </w:rPr>
        <w:t>2</w:t>
      </w:r>
      <w:r w:rsidRPr="008B31EF">
        <w:t xml:space="preserve"> trval</w:t>
      </w:r>
      <w:r w:rsidR="005A2E82">
        <w:t>ek</w:t>
      </w:r>
      <w:r w:rsidRPr="008B31EF">
        <w:t>, štěrková plocha 8</w:t>
      </w:r>
      <w:r w:rsidR="0046727F">
        <w:t>0</w:t>
      </w:r>
      <w:r w:rsidRPr="008B31EF">
        <w:t xml:space="preserve"> m</w:t>
      </w:r>
      <w:r w:rsidRPr="006C7C40">
        <w:rPr>
          <w:vertAlign w:val="superscript"/>
        </w:rPr>
        <w:t>2</w:t>
      </w:r>
      <w:r w:rsidR="00832AB1">
        <w:t>, 3 ks solitérních keřů</w:t>
      </w:r>
      <w:r w:rsidRPr="008B31EF">
        <w:t>).</w:t>
      </w:r>
    </w:p>
    <w:p w14:paraId="40071BD4" w14:textId="0729E65B" w:rsidR="008B31EF" w:rsidRPr="008B31EF" w:rsidRDefault="008B31EF" w:rsidP="008B31EF">
      <w:r w:rsidRPr="008B31EF">
        <w:rPr>
          <w:noProof/>
        </w:rPr>
        <w:drawing>
          <wp:inline distT="0" distB="0" distL="0" distR="0" wp14:anchorId="3C041556" wp14:editId="200F0D08">
            <wp:extent cx="5819160" cy="360045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90" b="3676"/>
                    <a:stretch/>
                  </pic:blipFill>
                  <pic:spPr bwMode="auto">
                    <a:xfrm>
                      <a:off x="0" y="0"/>
                      <a:ext cx="5821961" cy="3602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C3671C" w14:textId="7FCE4EA0" w:rsidR="008B31EF" w:rsidRDefault="008B31EF" w:rsidP="003D1B7D">
      <w:pPr>
        <w:pStyle w:val="Odstavecseseznamem"/>
        <w:numPr>
          <w:ilvl w:val="0"/>
          <w:numId w:val="1"/>
        </w:numPr>
      </w:pPr>
      <w:r w:rsidRPr="008B31EF">
        <w:lastRenderedPageBreak/>
        <w:t>Kruhový objezd, ul. Poštovní v Karviné-Fryštátě (40 m</w:t>
      </w:r>
      <w:r w:rsidRPr="006C7C40">
        <w:rPr>
          <w:vertAlign w:val="superscript"/>
        </w:rPr>
        <w:t>2</w:t>
      </w:r>
      <w:r w:rsidRPr="008B31EF">
        <w:t xml:space="preserve"> trvalky, štěrková plocha 31 m</w:t>
      </w:r>
      <w:r w:rsidRPr="006C7C40">
        <w:rPr>
          <w:vertAlign w:val="superscript"/>
        </w:rPr>
        <w:t>2</w:t>
      </w:r>
      <w:r w:rsidRPr="008B31EF">
        <w:t>).</w:t>
      </w:r>
    </w:p>
    <w:p w14:paraId="4DF323C9" w14:textId="4A5A5673" w:rsidR="001221AD" w:rsidRPr="008B31EF" w:rsidRDefault="001221AD" w:rsidP="008B31EF">
      <w:r w:rsidRPr="001221AD">
        <w:rPr>
          <w:noProof/>
        </w:rPr>
        <w:drawing>
          <wp:inline distT="0" distB="0" distL="0" distR="0" wp14:anchorId="06B349F4" wp14:editId="694D4DDD">
            <wp:extent cx="5860023" cy="3457575"/>
            <wp:effectExtent l="0" t="0" r="762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9755" t="14403" r="30555" b="22987"/>
                    <a:stretch/>
                  </pic:blipFill>
                  <pic:spPr bwMode="auto">
                    <a:xfrm>
                      <a:off x="0" y="0"/>
                      <a:ext cx="5876596" cy="3467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5787DF" w14:textId="6D53EBA0" w:rsidR="008B31EF" w:rsidRDefault="008B31EF" w:rsidP="009D3F02">
      <w:pPr>
        <w:pStyle w:val="Odstavecseseznamem"/>
        <w:numPr>
          <w:ilvl w:val="0"/>
          <w:numId w:val="1"/>
        </w:numPr>
        <w:jc w:val="both"/>
      </w:pPr>
      <w:r w:rsidRPr="008B31EF">
        <w:t>Středový pás, ul. Žižkova (</w:t>
      </w:r>
      <w:r w:rsidR="006C7C40">
        <w:t>výměra</w:t>
      </w:r>
      <w:r w:rsidR="005A2E82">
        <w:t xml:space="preserve"> trvalek</w:t>
      </w:r>
      <w:r w:rsidR="006C7C40">
        <w:t xml:space="preserve"> </w:t>
      </w:r>
      <w:r w:rsidRPr="008B31EF">
        <w:t>212 m</w:t>
      </w:r>
      <w:r w:rsidRPr="006C7C40">
        <w:rPr>
          <w:vertAlign w:val="superscript"/>
        </w:rPr>
        <w:t>2</w:t>
      </w:r>
      <w:r w:rsidRPr="008B31EF">
        <w:t>)</w:t>
      </w:r>
      <w:r w:rsidR="001221AD">
        <w:t xml:space="preserve"> v Karviné-Hranicích</w:t>
      </w:r>
      <w:r w:rsidRPr="008B31EF">
        <w:t>.</w:t>
      </w:r>
      <w:r w:rsidR="001221AD">
        <w:t xml:space="preserve"> Lokalita mezi kruhovým objezdem a lázněmi.</w:t>
      </w:r>
      <w:r w:rsidR="009D3F02">
        <w:t xml:space="preserve"> Prosím zaměřit pozornost na výšky trvalek kolem přechodů pro chodce, může docházet k přehlednutí chodce řidičem.</w:t>
      </w:r>
    </w:p>
    <w:p w14:paraId="68772858" w14:textId="2799F223" w:rsidR="006C7C40" w:rsidRDefault="009E2DFE" w:rsidP="009E2DFE">
      <w:r w:rsidRPr="009E2DFE">
        <w:rPr>
          <w:noProof/>
        </w:rPr>
        <w:drawing>
          <wp:inline distT="0" distB="0" distL="0" distR="0" wp14:anchorId="57EAFE22" wp14:editId="3774DA50">
            <wp:extent cx="5927301" cy="3095523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645" t="20870" r="26752" b="13580"/>
                    <a:stretch/>
                  </pic:blipFill>
                  <pic:spPr bwMode="auto">
                    <a:xfrm>
                      <a:off x="0" y="0"/>
                      <a:ext cx="5985741" cy="3126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F435E7" w14:textId="0FC49B3D" w:rsidR="009E2DFE" w:rsidRPr="008B31EF" w:rsidRDefault="009E2DFE" w:rsidP="009E2DFE">
      <w:r>
        <w:br w:type="page"/>
      </w:r>
    </w:p>
    <w:p w14:paraId="330442AA" w14:textId="450A9876" w:rsidR="008B31EF" w:rsidRDefault="008B31EF" w:rsidP="003D1B7D">
      <w:pPr>
        <w:pStyle w:val="Odstavecseseznamem"/>
        <w:numPr>
          <w:ilvl w:val="0"/>
          <w:numId w:val="1"/>
        </w:numPr>
      </w:pPr>
      <w:r w:rsidRPr="008B31EF">
        <w:lastRenderedPageBreak/>
        <w:t>Plocha mezi bývalým VZP a Priorem</w:t>
      </w:r>
      <w:r w:rsidR="006C7C40">
        <w:t>, Karviná-Fryštát</w:t>
      </w:r>
      <w:r w:rsidRPr="008B31EF">
        <w:t xml:space="preserve"> (</w:t>
      </w:r>
      <w:r w:rsidR="006C7C40">
        <w:t>75 m</w:t>
      </w:r>
      <w:r w:rsidR="006C7C40" w:rsidRPr="006C7C40">
        <w:rPr>
          <w:vertAlign w:val="superscript"/>
        </w:rPr>
        <w:t>2</w:t>
      </w:r>
      <w:r w:rsidR="006C7C40">
        <w:t xml:space="preserve"> + 56 m</w:t>
      </w:r>
      <w:r w:rsidR="006C7C40" w:rsidRPr="006C7C40">
        <w:rPr>
          <w:vertAlign w:val="superscript"/>
        </w:rPr>
        <w:t>2</w:t>
      </w:r>
      <w:r w:rsidR="006C7C40">
        <w:t xml:space="preserve"> + 13 m</w:t>
      </w:r>
      <w:r w:rsidR="006C7C40" w:rsidRPr="006C7C40">
        <w:rPr>
          <w:vertAlign w:val="superscript"/>
        </w:rPr>
        <w:t>2</w:t>
      </w:r>
      <w:r w:rsidR="006C7C40">
        <w:t xml:space="preserve"> + 69 m</w:t>
      </w:r>
      <w:r w:rsidR="006C7C40" w:rsidRPr="006C7C40">
        <w:rPr>
          <w:vertAlign w:val="superscript"/>
        </w:rPr>
        <w:t>2</w:t>
      </w:r>
      <w:r w:rsidR="006C7C40">
        <w:t xml:space="preserve">), celkem 213 </w:t>
      </w:r>
      <w:r w:rsidRPr="008B31EF">
        <w:t>m</w:t>
      </w:r>
      <w:r w:rsidRPr="006C7C40">
        <w:rPr>
          <w:vertAlign w:val="superscript"/>
        </w:rPr>
        <w:t>2</w:t>
      </w:r>
      <w:r w:rsidR="005A2E82">
        <w:rPr>
          <w:vertAlign w:val="superscript"/>
        </w:rPr>
        <w:t xml:space="preserve"> </w:t>
      </w:r>
      <w:r w:rsidR="005A2E82">
        <w:t>trvalek</w:t>
      </w:r>
      <w:r w:rsidRPr="008B31EF">
        <w:t>.</w:t>
      </w:r>
    </w:p>
    <w:p w14:paraId="20E294BE" w14:textId="1FF0E481" w:rsidR="00D91A8B" w:rsidRPr="008B31EF" w:rsidRDefault="001221AD" w:rsidP="008B31EF">
      <w:r w:rsidRPr="001221AD">
        <w:rPr>
          <w:noProof/>
        </w:rPr>
        <w:drawing>
          <wp:inline distT="0" distB="0" distL="0" distR="0" wp14:anchorId="777AF92F" wp14:editId="000442B3">
            <wp:extent cx="5752465" cy="1964043"/>
            <wp:effectExtent l="0" t="0" r="63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283" t="46979" r="28737" b="13580"/>
                    <a:stretch/>
                  </pic:blipFill>
                  <pic:spPr bwMode="auto">
                    <a:xfrm>
                      <a:off x="0" y="0"/>
                      <a:ext cx="5782063" cy="1974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7E46A1" w14:textId="3A0BC45A" w:rsidR="008B31EF" w:rsidRDefault="008B31EF" w:rsidP="003D1B7D">
      <w:pPr>
        <w:pStyle w:val="Odstavecseseznamem"/>
        <w:numPr>
          <w:ilvl w:val="0"/>
          <w:numId w:val="4"/>
        </w:numPr>
      </w:pPr>
      <w:r w:rsidRPr="008B31EF">
        <w:t>Univerzitní náměstí – (</w:t>
      </w:r>
      <w:r w:rsidR="006C7C40">
        <w:t xml:space="preserve">výměra </w:t>
      </w:r>
      <w:r w:rsidRPr="008B31EF">
        <w:t>4</w:t>
      </w:r>
      <w:r w:rsidR="00EA4AF0">
        <w:t>5</w:t>
      </w:r>
      <w:r w:rsidRPr="008B31EF">
        <w:t xml:space="preserve"> m</w:t>
      </w:r>
      <w:r w:rsidRPr="006C7C40">
        <w:rPr>
          <w:vertAlign w:val="superscript"/>
        </w:rPr>
        <w:t>2</w:t>
      </w:r>
      <w:r w:rsidRPr="008B31EF">
        <w:t>). Kamenité pole</w:t>
      </w:r>
      <w:r w:rsidR="00EA4AF0">
        <w:t xml:space="preserve"> + </w:t>
      </w:r>
      <w:r w:rsidR="005A2E82">
        <w:t>solitérní</w:t>
      </w:r>
      <w:r w:rsidR="00EA4AF0">
        <w:t xml:space="preserve"> trvalky</w:t>
      </w:r>
      <w:r w:rsidRPr="008B31EF">
        <w:t>.</w:t>
      </w:r>
    </w:p>
    <w:p w14:paraId="56A27F78" w14:textId="77777777" w:rsidR="009E2DFE" w:rsidRDefault="00BF5EDB" w:rsidP="008B31EF">
      <w:r w:rsidRPr="00BF5EDB">
        <w:rPr>
          <w:noProof/>
        </w:rPr>
        <w:drawing>
          <wp:inline distT="0" distB="0" distL="0" distR="0" wp14:anchorId="02C61451" wp14:editId="3E1553A8">
            <wp:extent cx="5761355" cy="215265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1164" t="43431" r="24934" b="19098"/>
                    <a:stretch/>
                  </pic:blipFill>
                  <pic:spPr bwMode="auto">
                    <a:xfrm>
                      <a:off x="0" y="0"/>
                      <a:ext cx="5778390" cy="2159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8EE78" w14:textId="29D7EC57" w:rsidR="00CE6421" w:rsidRDefault="008B31EF" w:rsidP="00CE6421">
      <w:pPr>
        <w:pStyle w:val="Odstavecseseznamem"/>
        <w:numPr>
          <w:ilvl w:val="0"/>
          <w:numId w:val="4"/>
        </w:numPr>
      </w:pPr>
      <w:r w:rsidRPr="008B31EF">
        <w:t xml:space="preserve">Trvalková plocha Brno </w:t>
      </w:r>
      <w:r w:rsidR="00CE6421">
        <w:t xml:space="preserve">– 73 m2 + 113 m2 trvalky </w:t>
      </w:r>
      <w:r w:rsidR="005A2E82">
        <w:t>solitérní v</w:t>
      </w:r>
      <w:r w:rsidR="00CE6421">
        <w:t xml:space="preserve"> kamenné</w:t>
      </w:r>
      <w:r w:rsidR="005A2E82">
        <w:t>m</w:t>
      </w:r>
      <w:r w:rsidR="00CE6421">
        <w:t xml:space="preserve"> pol</w:t>
      </w:r>
      <w:r w:rsidR="005A2E82">
        <w:t>i</w:t>
      </w:r>
    </w:p>
    <w:p w14:paraId="24949017" w14:textId="4A90580B" w:rsidR="00CE6421" w:rsidRPr="008B31EF" w:rsidRDefault="00CE6421" w:rsidP="00CE6421">
      <w:r>
        <w:rPr>
          <w:noProof/>
        </w:rPr>
        <w:drawing>
          <wp:inline distT="0" distB="0" distL="0" distR="0" wp14:anchorId="1E8E7DE8" wp14:editId="664DE697">
            <wp:extent cx="5761041" cy="329565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1" r="4966" b="16914"/>
                    <a:stretch/>
                  </pic:blipFill>
                  <pic:spPr bwMode="auto">
                    <a:xfrm>
                      <a:off x="0" y="0"/>
                      <a:ext cx="5862451" cy="3353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DBF72B" w14:textId="77777777" w:rsidR="008B31EF" w:rsidRPr="008B31EF" w:rsidRDefault="008B31EF" w:rsidP="008B31EF"/>
    <w:p w14:paraId="4CA624BB" w14:textId="26E566CC" w:rsidR="008B31EF" w:rsidRPr="008B31EF" w:rsidRDefault="008B31EF" w:rsidP="008B31EF">
      <w:r w:rsidRPr="008B31EF">
        <w:t>Smluvní práce</w:t>
      </w:r>
      <w:r w:rsidR="009E2DFE">
        <w:t xml:space="preserve"> v průběhu roku</w:t>
      </w:r>
      <w:r w:rsidRPr="008B31EF">
        <w:t>:</w:t>
      </w:r>
    </w:p>
    <w:p w14:paraId="1CDBFA5E" w14:textId="77777777" w:rsidR="008B31EF" w:rsidRDefault="008B31EF" w:rsidP="008B31EF">
      <w:r w:rsidRPr="008B31EF">
        <w:t>- Pletí trvalkových záhonů s odvozem odpadu o četnosti 4x/rok.</w:t>
      </w:r>
    </w:p>
    <w:p w14:paraId="53D0E029" w14:textId="0A9D243B" w:rsidR="00F06D58" w:rsidRPr="008B31EF" w:rsidRDefault="00F06D58" w:rsidP="008B31EF">
      <w:r>
        <w:t>- Chemická likvidace plevelů, které se vyskytují v kamenných záhonech 4x/rok.</w:t>
      </w:r>
    </w:p>
    <w:p w14:paraId="3E20B939" w14:textId="77777777" w:rsidR="008B31EF" w:rsidRPr="008B31EF" w:rsidRDefault="008B31EF" w:rsidP="008B31EF">
      <w:r w:rsidRPr="008B31EF">
        <w:t>- Řez trvalek v době vegetace včetně likvidace biologické hmoty o četnosti 2x/rok.</w:t>
      </w:r>
    </w:p>
    <w:p w14:paraId="086E87B8" w14:textId="51F41D9B" w:rsidR="008B31EF" w:rsidRPr="008B31EF" w:rsidRDefault="008B31EF" w:rsidP="008B31EF">
      <w:r w:rsidRPr="008B31EF">
        <w:t>- Odstraňování odkvetlých a odumřelých části rostlin</w:t>
      </w:r>
      <w:r w:rsidR="00AD70AB">
        <w:t xml:space="preserve"> včetně likvidace biologické hmoty</w:t>
      </w:r>
      <w:r w:rsidRPr="008B31EF">
        <w:t xml:space="preserve"> o četnosti 2x/rok.</w:t>
      </w:r>
    </w:p>
    <w:p w14:paraId="13594050" w14:textId="2DDD2CCF" w:rsidR="008B31EF" w:rsidRDefault="008B31EF" w:rsidP="008B31EF">
      <w:r w:rsidRPr="008B31EF">
        <w:t xml:space="preserve">- Zálivka </w:t>
      </w:r>
      <w:r w:rsidR="000A4B3E">
        <w:t>(</w:t>
      </w:r>
      <w:r w:rsidRPr="008B31EF">
        <w:t>budou zajišťovat TS Karviná z</w:t>
      </w:r>
      <w:r w:rsidR="000A4B3E">
        <w:t> běžné údržby</w:t>
      </w:r>
      <w:r w:rsidRPr="008B31EF">
        <w:t xml:space="preserve"> a to</w:t>
      </w:r>
      <w:r w:rsidR="000A4B3E">
        <w:t xml:space="preserve"> na základě písemného </w:t>
      </w:r>
      <w:r w:rsidRPr="008B31EF">
        <w:t>upozornění zhotovitele prací</w:t>
      </w:r>
      <w:r w:rsidR="000A4B3E">
        <w:t xml:space="preserve"> </w:t>
      </w:r>
      <w:r w:rsidR="00F06D58">
        <w:t xml:space="preserve">odeslaného </w:t>
      </w:r>
      <w:r w:rsidR="000A4B3E">
        <w:t xml:space="preserve">na e-mail </w:t>
      </w:r>
      <w:hyperlink r:id="rId15" w:history="1">
        <w:r w:rsidR="000A4B3E" w:rsidRPr="004751E7">
          <w:rPr>
            <w:rStyle w:val="Hypertextovodkaz"/>
          </w:rPr>
          <w:t>tomas.trampler@karvina.cz</w:t>
        </w:r>
      </w:hyperlink>
      <w:r w:rsidR="000A4B3E">
        <w:t xml:space="preserve"> a </w:t>
      </w:r>
      <w:hyperlink r:id="rId16" w:history="1">
        <w:r w:rsidR="000A4B3E" w:rsidRPr="004751E7">
          <w:rPr>
            <w:rStyle w:val="Hypertextovodkaz"/>
          </w:rPr>
          <w:t>michal.reczek@karvina.cz</w:t>
        </w:r>
      </w:hyperlink>
      <w:r w:rsidRPr="008B31EF">
        <w:t>)</w:t>
      </w:r>
      <w:r w:rsidR="00F06D58">
        <w:t>.</w:t>
      </w:r>
    </w:p>
    <w:p w14:paraId="1AC95A1C" w14:textId="72737B58" w:rsidR="00B958A6" w:rsidRPr="008B31EF" w:rsidRDefault="00B958A6" w:rsidP="00B958A6">
      <w:r>
        <w:t>- Pletí závlahových mís a doplňování mulče 2 x/rok</w:t>
      </w:r>
    </w:p>
    <w:p w14:paraId="620505D1" w14:textId="26FD62C2" w:rsidR="008B31EF" w:rsidRDefault="008B31EF" w:rsidP="008B31EF">
      <w:r w:rsidRPr="008B31EF">
        <w:t>- Dosadba rostlin (maximální částk</w:t>
      </w:r>
      <w:r w:rsidR="00F06D58">
        <w:t>a</w:t>
      </w:r>
      <w:r w:rsidRPr="008B31EF">
        <w:t xml:space="preserve"> do které lze provádět</w:t>
      </w:r>
      <w:r w:rsidR="00F06D58">
        <w:t xml:space="preserve"> za 1 rok</w:t>
      </w:r>
      <w:r w:rsidR="0045687B">
        <w:t xml:space="preserve"> je stanovena do 10 000 Kč -</w:t>
      </w:r>
      <w:r w:rsidRPr="008B31EF">
        <w:t xml:space="preserve"> </w:t>
      </w:r>
      <w:r w:rsidR="00F06D58">
        <w:t>vždy doložit</w:t>
      </w:r>
      <w:r w:rsidRPr="008B31EF">
        <w:t xml:space="preserve"> dle skutečnosti)</w:t>
      </w:r>
      <w:r w:rsidR="00F06D58">
        <w:t>.</w:t>
      </w:r>
      <w:r w:rsidR="005224F0">
        <w:t xml:space="preserve"> </w:t>
      </w:r>
      <w:r w:rsidR="0045687B">
        <w:t>Do výběrového řízení u</w:t>
      </w:r>
      <w:r w:rsidR="005224F0">
        <w:t>vést jednotkovou cenu za výsadbu 1 ks trvalky (cibuloviny</w:t>
      </w:r>
      <w:r w:rsidR="00AD70AB">
        <w:t>, traviny</w:t>
      </w:r>
      <w:r w:rsidR="005224F0">
        <w:t>)</w:t>
      </w:r>
      <w:r w:rsidR="0045687B">
        <w:t xml:space="preserve"> + zemina</w:t>
      </w:r>
      <w:r w:rsidR="005224F0">
        <w:t xml:space="preserve">. Cena za </w:t>
      </w:r>
      <w:r w:rsidR="0045687B">
        <w:t>rostlinný materiál</w:t>
      </w:r>
      <w:r w:rsidR="005224F0">
        <w:t xml:space="preserve"> bude účtována dle skutečnosti (doložit nákupkou + </w:t>
      </w:r>
      <w:r w:rsidR="0045687B">
        <w:t xml:space="preserve">maximálně </w:t>
      </w:r>
      <w:r w:rsidR="005224F0">
        <w:t xml:space="preserve">30% </w:t>
      </w:r>
      <w:r w:rsidR="0045687B">
        <w:t xml:space="preserve">z ceny </w:t>
      </w:r>
      <w:r w:rsidR="005224F0">
        <w:t>za dovoz, manipulaci a jiné režijní náklady).</w:t>
      </w:r>
    </w:p>
    <w:p w14:paraId="2FB80384" w14:textId="77777777" w:rsidR="00DC4DED" w:rsidRDefault="00DC4DED" w:rsidP="008B31EF"/>
    <w:p w14:paraId="597839A1" w14:textId="0F61FDA3" w:rsidR="00DC4DED" w:rsidRDefault="00DC4DED" w:rsidP="008B31EF">
      <w:r>
        <w:t>Pomocná tabulka při tvorbě ceny</w:t>
      </w:r>
    </w:p>
    <w:tbl>
      <w:tblPr>
        <w:tblStyle w:val="Mkatabulky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2568"/>
        <w:gridCol w:w="1984"/>
        <w:gridCol w:w="1210"/>
        <w:gridCol w:w="1319"/>
        <w:gridCol w:w="1425"/>
      </w:tblGrid>
      <w:tr w:rsidR="00F879F2" w14:paraId="204FFB55" w14:textId="77857C92" w:rsidTr="003A3F31">
        <w:tc>
          <w:tcPr>
            <w:tcW w:w="536" w:type="dxa"/>
            <w:shd w:val="clear" w:color="auto" w:fill="FBE4D5" w:themeFill="accent2" w:themeFillTint="33"/>
          </w:tcPr>
          <w:p w14:paraId="76EA466D" w14:textId="793FA907" w:rsidR="0011256E" w:rsidRDefault="0011256E" w:rsidP="008B31EF">
            <w:r>
              <w:t>p.č.</w:t>
            </w:r>
          </w:p>
        </w:tc>
        <w:tc>
          <w:tcPr>
            <w:tcW w:w="2568" w:type="dxa"/>
            <w:shd w:val="clear" w:color="auto" w:fill="FBE4D5" w:themeFill="accent2" w:themeFillTint="33"/>
          </w:tcPr>
          <w:p w14:paraId="0F2787DD" w14:textId="1391ED26" w:rsidR="0011256E" w:rsidRDefault="0011256E" w:rsidP="008B31EF">
            <w:r>
              <w:t>Úkon</w:t>
            </w:r>
          </w:p>
          <w:p w14:paraId="149CAE13" w14:textId="3C8557E8" w:rsidR="0011256E" w:rsidRDefault="0011256E" w:rsidP="008B31EF"/>
        </w:tc>
        <w:tc>
          <w:tcPr>
            <w:tcW w:w="1984" w:type="dxa"/>
            <w:shd w:val="clear" w:color="auto" w:fill="FBE4D5" w:themeFill="accent2" w:themeFillTint="33"/>
          </w:tcPr>
          <w:p w14:paraId="59CEC6B9" w14:textId="57507F32" w:rsidR="0011256E" w:rsidRDefault="0011256E" w:rsidP="008B31EF">
            <w:r>
              <w:t>Výměra</w:t>
            </w:r>
            <w:r w:rsidR="009D3F02">
              <w:t xml:space="preserve"> v m</w:t>
            </w:r>
            <w:r w:rsidR="009D3F02" w:rsidRPr="009D3F02">
              <w:rPr>
                <w:vertAlign w:val="superscript"/>
              </w:rPr>
              <w:t>2</w:t>
            </w:r>
          </w:p>
        </w:tc>
        <w:tc>
          <w:tcPr>
            <w:tcW w:w="1210" w:type="dxa"/>
            <w:shd w:val="clear" w:color="auto" w:fill="FBE4D5" w:themeFill="accent2" w:themeFillTint="33"/>
          </w:tcPr>
          <w:p w14:paraId="6CAA8D68" w14:textId="10B892EE" w:rsidR="0011256E" w:rsidRDefault="0011256E" w:rsidP="008B31EF">
            <w:r>
              <w:t>Opakování/rok</w:t>
            </w:r>
          </w:p>
        </w:tc>
        <w:tc>
          <w:tcPr>
            <w:tcW w:w="1319" w:type="dxa"/>
            <w:shd w:val="clear" w:color="auto" w:fill="FBE4D5" w:themeFill="accent2" w:themeFillTint="33"/>
          </w:tcPr>
          <w:p w14:paraId="65FFC5B1" w14:textId="09FBDC33" w:rsidR="0011256E" w:rsidRDefault="0011256E" w:rsidP="008B31EF">
            <w:r>
              <w:t>Cena bez DPH</w:t>
            </w:r>
          </w:p>
        </w:tc>
        <w:tc>
          <w:tcPr>
            <w:tcW w:w="1425" w:type="dxa"/>
            <w:shd w:val="clear" w:color="auto" w:fill="FBE4D5" w:themeFill="accent2" w:themeFillTint="33"/>
          </w:tcPr>
          <w:p w14:paraId="01B10D47" w14:textId="77777777" w:rsidR="0011256E" w:rsidRDefault="0011256E" w:rsidP="008B31EF">
            <w:r>
              <w:t>Cena včetně DPH</w:t>
            </w:r>
          </w:p>
          <w:p w14:paraId="5708F196" w14:textId="76B49A78" w:rsidR="00F879F2" w:rsidRDefault="00F879F2" w:rsidP="008B31EF"/>
        </w:tc>
      </w:tr>
      <w:tr w:rsidR="00F879F2" w14:paraId="2248E9C5" w14:textId="0D28EDC6" w:rsidTr="00F879F2">
        <w:tc>
          <w:tcPr>
            <w:tcW w:w="536" w:type="dxa"/>
          </w:tcPr>
          <w:p w14:paraId="3769B22A" w14:textId="13E97C2C" w:rsidR="0011256E" w:rsidRDefault="0011256E" w:rsidP="008B31EF">
            <w:r>
              <w:t>1</w:t>
            </w:r>
          </w:p>
        </w:tc>
        <w:tc>
          <w:tcPr>
            <w:tcW w:w="2568" w:type="dxa"/>
          </w:tcPr>
          <w:p w14:paraId="6CE4B744" w14:textId="1169E3E0" w:rsidR="0011256E" w:rsidRPr="005C24CE" w:rsidRDefault="0011256E" w:rsidP="008B31EF">
            <w:pPr>
              <w:rPr>
                <w:sz w:val="21"/>
                <w:szCs w:val="21"/>
              </w:rPr>
            </w:pPr>
            <w:r w:rsidRPr="005C24CE">
              <w:rPr>
                <w:sz w:val="21"/>
                <w:szCs w:val="21"/>
              </w:rPr>
              <w:t>Pletí trvalkových záhonů</w:t>
            </w:r>
          </w:p>
        </w:tc>
        <w:tc>
          <w:tcPr>
            <w:tcW w:w="1984" w:type="dxa"/>
          </w:tcPr>
          <w:p w14:paraId="1D57ACE2" w14:textId="000CB23C" w:rsidR="0011256E" w:rsidRDefault="009D3F02" w:rsidP="008B31EF">
            <w:r>
              <w:t xml:space="preserve">124 + </w:t>
            </w:r>
            <w:r w:rsidR="00DB047A">
              <w:t>380</w:t>
            </w:r>
            <w:r>
              <w:t xml:space="preserve"> + 40 + 212 + 213</w:t>
            </w:r>
            <w:r w:rsidR="00F879F2">
              <w:t xml:space="preserve"> + 73</w:t>
            </w:r>
          </w:p>
        </w:tc>
        <w:tc>
          <w:tcPr>
            <w:tcW w:w="1210" w:type="dxa"/>
          </w:tcPr>
          <w:p w14:paraId="47901346" w14:textId="45762299" w:rsidR="0011256E" w:rsidRDefault="00F879F2" w:rsidP="008B31EF">
            <w:r>
              <w:t>4 x</w:t>
            </w:r>
          </w:p>
        </w:tc>
        <w:tc>
          <w:tcPr>
            <w:tcW w:w="1319" w:type="dxa"/>
          </w:tcPr>
          <w:p w14:paraId="7D402E9B" w14:textId="389FEEC5" w:rsidR="0011256E" w:rsidRDefault="0011256E" w:rsidP="008B31EF"/>
        </w:tc>
        <w:tc>
          <w:tcPr>
            <w:tcW w:w="1425" w:type="dxa"/>
          </w:tcPr>
          <w:p w14:paraId="76367614" w14:textId="737A5F1E" w:rsidR="0011256E" w:rsidRDefault="0011256E" w:rsidP="008B31EF"/>
        </w:tc>
      </w:tr>
      <w:tr w:rsidR="00F879F2" w14:paraId="2D0665A7" w14:textId="77777777" w:rsidTr="00F879F2">
        <w:tc>
          <w:tcPr>
            <w:tcW w:w="536" w:type="dxa"/>
          </w:tcPr>
          <w:p w14:paraId="6DD6A51D" w14:textId="5D9A6B61" w:rsidR="00C8319F" w:rsidRDefault="00C8319F" w:rsidP="008B31EF">
            <w:r>
              <w:t>2</w:t>
            </w:r>
          </w:p>
        </w:tc>
        <w:tc>
          <w:tcPr>
            <w:tcW w:w="2568" w:type="dxa"/>
          </w:tcPr>
          <w:p w14:paraId="5E893C2D" w14:textId="67CCD316" w:rsidR="00C8319F" w:rsidRPr="005C24CE" w:rsidRDefault="00C8319F" w:rsidP="008B31EF">
            <w:pPr>
              <w:rPr>
                <w:sz w:val="21"/>
                <w:szCs w:val="21"/>
              </w:rPr>
            </w:pPr>
            <w:r w:rsidRPr="005C24CE">
              <w:rPr>
                <w:sz w:val="21"/>
                <w:szCs w:val="21"/>
              </w:rPr>
              <w:t>Pletí trvalkových záhonů + kamenné pole</w:t>
            </w:r>
          </w:p>
        </w:tc>
        <w:tc>
          <w:tcPr>
            <w:tcW w:w="1984" w:type="dxa"/>
          </w:tcPr>
          <w:p w14:paraId="51D660E4" w14:textId="78FBD06F" w:rsidR="00C8319F" w:rsidRDefault="009D3F02" w:rsidP="008B31EF">
            <w:r>
              <w:t>45</w:t>
            </w:r>
            <w:r w:rsidR="00F879F2">
              <w:t xml:space="preserve"> + 113</w:t>
            </w:r>
          </w:p>
        </w:tc>
        <w:tc>
          <w:tcPr>
            <w:tcW w:w="1210" w:type="dxa"/>
          </w:tcPr>
          <w:p w14:paraId="284FDCCD" w14:textId="52179DFA" w:rsidR="00C8319F" w:rsidRDefault="00F879F2" w:rsidP="008B31EF">
            <w:r>
              <w:t>4 x</w:t>
            </w:r>
          </w:p>
        </w:tc>
        <w:tc>
          <w:tcPr>
            <w:tcW w:w="1319" w:type="dxa"/>
          </w:tcPr>
          <w:p w14:paraId="1AD67360" w14:textId="5D758D5E" w:rsidR="00C8319F" w:rsidRDefault="00C8319F" w:rsidP="008B31EF"/>
        </w:tc>
        <w:tc>
          <w:tcPr>
            <w:tcW w:w="1425" w:type="dxa"/>
          </w:tcPr>
          <w:p w14:paraId="3014E79E" w14:textId="6A97D28E" w:rsidR="00C8319F" w:rsidRDefault="00C8319F" w:rsidP="008B31EF"/>
        </w:tc>
      </w:tr>
      <w:tr w:rsidR="00F879F2" w14:paraId="2386AA0C" w14:textId="225CE377" w:rsidTr="00F879F2">
        <w:tc>
          <w:tcPr>
            <w:tcW w:w="536" w:type="dxa"/>
          </w:tcPr>
          <w:p w14:paraId="623CEEF9" w14:textId="5B13F25D" w:rsidR="0011256E" w:rsidRDefault="00C8319F" w:rsidP="008B31EF">
            <w:r>
              <w:t>3</w:t>
            </w:r>
          </w:p>
        </w:tc>
        <w:tc>
          <w:tcPr>
            <w:tcW w:w="2568" w:type="dxa"/>
          </w:tcPr>
          <w:p w14:paraId="56A8C070" w14:textId="462C7BFA" w:rsidR="0011256E" w:rsidRPr="005C24CE" w:rsidRDefault="0011256E" w:rsidP="008B31EF">
            <w:pPr>
              <w:rPr>
                <w:sz w:val="21"/>
                <w:szCs w:val="21"/>
              </w:rPr>
            </w:pPr>
            <w:r w:rsidRPr="005C24CE">
              <w:rPr>
                <w:sz w:val="21"/>
                <w:szCs w:val="21"/>
              </w:rPr>
              <w:t>Chemická likvidace plevelů v kamenných záhonech</w:t>
            </w:r>
            <w:r w:rsidR="00C8319F" w:rsidRPr="005C24CE">
              <w:rPr>
                <w:sz w:val="21"/>
                <w:szCs w:val="21"/>
              </w:rPr>
              <w:t xml:space="preserve"> bez trvalek</w:t>
            </w:r>
          </w:p>
        </w:tc>
        <w:tc>
          <w:tcPr>
            <w:tcW w:w="1984" w:type="dxa"/>
          </w:tcPr>
          <w:p w14:paraId="22EB7DCD" w14:textId="58D337EF" w:rsidR="0011256E" w:rsidRDefault="009D3F02" w:rsidP="008B31EF">
            <w:r>
              <w:t>457 + 8</w:t>
            </w:r>
            <w:r w:rsidR="0046727F">
              <w:t>0</w:t>
            </w:r>
            <w:r>
              <w:t xml:space="preserve"> + 31 </w:t>
            </w:r>
          </w:p>
        </w:tc>
        <w:tc>
          <w:tcPr>
            <w:tcW w:w="1210" w:type="dxa"/>
          </w:tcPr>
          <w:p w14:paraId="3F45F7A4" w14:textId="11939F2A" w:rsidR="0011256E" w:rsidRDefault="00F879F2" w:rsidP="008B31EF">
            <w:r>
              <w:t>4 x</w:t>
            </w:r>
          </w:p>
        </w:tc>
        <w:tc>
          <w:tcPr>
            <w:tcW w:w="1319" w:type="dxa"/>
          </w:tcPr>
          <w:p w14:paraId="7A3A2411" w14:textId="5141BEED" w:rsidR="0011256E" w:rsidRDefault="0011256E" w:rsidP="008B31EF"/>
        </w:tc>
        <w:tc>
          <w:tcPr>
            <w:tcW w:w="1425" w:type="dxa"/>
          </w:tcPr>
          <w:p w14:paraId="608F0BFE" w14:textId="01BD2BB0" w:rsidR="0011256E" w:rsidRDefault="0011256E" w:rsidP="008B31EF"/>
        </w:tc>
      </w:tr>
      <w:tr w:rsidR="00F879F2" w14:paraId="5EF0C0B9" w14:textId="6ACBFF37" w:rsidTr="00F879F2">
        <w:tc>
          <w:tcPr>
            <w:tcW w:w="536" w:type="dxa"/>
          </w:tcPr>
          <w:p w14:paraId="00364A3B" w14:textId="3B5BAC84" w:rsidR="0011256E" w:rsidRDefault="00C8319F" w:rsidP="008B31EF">
            <w:r>
              <w:t>4</w:t>
            </w:r>
          </w:p>
        </w:tc>
        <w:tc>
          <w:tcPr>
            <w:tcW w:w="2568" w:type="dxa"/>
          </w:tcPr>
          <w:p w14:paraId="3DCA71EE" w14:textId="453B4E05" w:rsidR="0011256E" w:rsidRPr="005C24CE" w:rsidRDefault="0011256E" w:rsidP="008B31EF">
            <w:pPr>
              <w:rPr>
                <w:sz w:val="21"/>
                <w:szCs w:val="21"/>
              </w:rPr>
            </w:pPr>
            <w:r w:rsidRPr="005C24CE">
              <w:rPr>
                <w:sz w:val="21"/>
                <w:szCs w:val="21"/>
              </w:rPr>
              <w:t>Řez trvalek včetně likvidace biologické hmoty</w:t>
            </w:r>
            <w:r w:rsidR="00F879F2" w:rsidRPr="005C24CE">
              <w:rPr>
                <w:sz w:val="21"/>
                <w:szCs w:val="21"/>
              </w:rPr>
              <w:t xml:space="preserve"> v zapojených plochách</w:t>
            </w:r>
          </w:p>
        </w:tc>
        <w:tc>
          <w:tcPr>
            <w:tcW w:w="1984" w:type="dxa"/>
          </w:tcPr>
          <w:p w14:paraId="1A818FA8" w14:textId="24AD1BA2" w:rsidR="0011256E" w:rsidRDefault="00DB047A" w:rsidP="008B31EF">
            <w:r>
              <w:t>1 042</w:t>
            </w:r>
          </w:p>
        </w:tc>
        <w:tc>
          <w:tcPr>
            <w:tcW w:w="1210" w:type="dxa"/>
          </w:tcPr>
          <w:p w14:paraId="7770D9DF" w14:textId="380707A2" w:rsidR="0011256E" w:rsidRDefault="00AD70AB" w:rsidP="008B31EF">
            <w:r>
              <w:t>2 x</w:t>
            </w:r>
          </w:p>
        </w:tc>
        <w:tc>
          <w:tcPr>
            <w:tcW w:w="1319" w:type="dxa"/>
          </w:tcPr>
          <w:p w14:paraId="3F6348E8" w14:textId="42270ED8" w:rsidR="0011256E" w:rsidRDefault="0011256E" w:rsidP="008B31EF"/>
        </w:tc>
        <w:tc>
          <w:tcPr>
            <w:tcW w:w="1425" w:type="dxa"/>
          </w:tcPr>
          <w:p w14:paraId="2F0AC90F" w14:textId="62466895" w:rsidR="0011256E" w:rsidRDefault="0011256E" w:rsidP="008B31EF"/>
        </w:tc>
      </w:tr>
      <w:tr w:rsidR="00F879F2" w14:paraId="1C270756" w14:textId="77777777" w:rsidTr="00F879F2">
        <w:tc>
          <w:tcPr>
            <w:tcW w:w="536" w:type="dxa"/>
          </w:tcPr>
          <w:p w14:paraId="47C781E1" w14:textId="39652C49" w:rsidR="00F879F2" w:rsidRDefault="005C24CE" w:rsidP="008B31EF">
            <w:r>
              <w:t>5</w:t>
            </w:r>
          </w:p>
        </w:tc>
        <w:tc>
          <w:tcPr>
            <w:tcW w:w="2568" w:type="dxa"/>
          </w:tcPr>
          <w:p w14:paraId="4BCE631D" w14:textId="2C3FBF49" w:rsidR="00F879F2" w:rsidRPr="005C24CE" w:rsidRDefault="00F879F2" w:rsidP="008B31EF">
            <w:pPr>
              <w:rPr>
                <w:sz w:val="21"/>
                <w:szCs w:val="21"/>
              </w:rPr>
            </w:pPr>
            <w:r w:rsidRPr="005C24CE">
              <w:rPr>
                <w:sz w:val="21"/>
                <w:szCs w:val="21"/>
              </w:rPr>
              <w:t>Řez v nezapojených plochách</w:t>
            </w:r>
          </w:p>
        </w:tc>
        <w:tc>
          <w:tcPr>
            <w:tcW w:w="1984" w:type="dxa"/>
          </w:tcPr>
          <w:p w14:paraId="47BD2939" w14:textId="3D8A0A27" w:rsidR="00F879F2" w:rsidRDefault="00DB047A" w:rsidP="008B31EF">
            <w:r>
              <w:t>158</w:t>
            </w:r>
          </w:p>
        </w:tc>
        <w:tc>
          <w:tcPr>
            <w:tcW w:w="1210" w:type="dxa"/>
          </w:tcPr>
          <w:p w14:paraId="3EE359CE" w14:textId="56C5D957" w:rsidR="00F879F2" w:rsidRDefault="00AD70AB" w:rsidP="008B31EF">
            <w:r>
              <w:t>2 x</w:t>
            </w:r>
          </w:p>
        </w:tc>
        <w:tc>
          <w:tcPr>
            <w:tcW w:w="1319" w:type="dxa"/>
          </w:tcPr>
          <w:p w14:paraId="32F91578" w14:textId="695D184A" w:rsidR="00F879F2" w:rsidRDefault="00F879F2" w:rsidP="008B31EF"/>
        </w:tc>
        <w:tc>
          <w:tcPr>
            <w:tcW w:w="1425" w:type="dxa"/>
          </w:tcPr>
          <w:p w14:paraId="18B96A13" w14:textId="6F7151D4" w:rsidR="00F879F2" w:rsidRDefault="00F879F2" w:rsidP="008B31EF"/>
        </w:tc>
      </w:tr>
      <w:tr w:rsidR="00F879F2" w14:paraId="16948628" w14:textId="4BD00377" w:rsidTr="00F879F2">
        <w:tc>
          <w:tcPr>
            <w:tcW w:w="536" w:type="dxa"/>
          </w:tcPr>
          <w:p w14:paraId="551E6E3E" w14:textId="11C03C6C" w:rsidR="0011256E" w:rsidRDefault="005C24CE" w:rsidP="008B31EF">
            <w:r>
              <w:t>6</w:t>
            </w:r>
          </w:p>
        </w:tc>
        <w:tc>
          <w:tcPr>
            <w:tcW w:w="2568" w:type="dxa"/>
          </w:tcPr>
          <w:p w14:paraId="0B783617" w14:textId="37F32459" w:rsidR="0011256E" w:rsidRPr="005C24CE" w:rsidRDefault="0011256E" w:rsidP="008B31EF">
            <w:pPr>
              <w:rPr>
                <w:sz w:val="21"/>
                <w:szCs w:val="21"/>
              </w:rPr>
            </w:pPr>
            <w:r w:rsidRPr="005C24CE">
              <w:rPr>
                <w:sz w:val="21"/>
                <w:szCs w:val="21"/>
              </w:rPr>
              <w:t>Odstraňování odkvetlých a odumřelých částí rostlin</w:t>
            </w:r>
            <w:r w:rsidR="00F879F2" w:rsidRPr="005C24CE">
              <w:rPr>
                <w:sz w:val="21"/>
                <w:szCs w:val="21"/>
              </w:rPr>
              <w:t xml:space="preserve"> v zapojených plochách</w:t>
            </w:r>
          </w:p>
        </w:tc>
        <w:tc>
          <w:tcPr>
            <w:tcW w:w="1984" w:type="dxa"/>
          </w:tcPr>
          <w:p w14:paraId="1DBFC39C" w14:textId="5B0113A7" w:rsidR="0011256E" w:rsidRDefault="00DB047A" w:rsidP="008B31EF">
            <w:r>
              <w:t>1 042</w:t>
            </w:r>
          </w:p>
        </w:tc>
        <w:tc>
          <w:tcPr>
            <w:tcW w:w="1210" w:type="dxa"/>
          </w:tcPr>
          <w:p w14:paraId="60BFF470" w14:textId="65965C1B" w:rsidR="0011256E" w:rsidRDefault="00AD70AB" w:rsidP="008B31EF">
            <w:r>
              <w:t>2 x</w:t>
            </w:r>
          </w:p>
        </w:tc>
        <w:tc>
          <w:tcPr>
            <w:tcW w:w="1319" w:type="dxa"/>
          </w:tcPr>
          <w:p w14:paraId="3F115271" w14:textId="62B4148B" w:rsidR="0011256E" w:rsidRDefault="0011256E" w:rsidP="008B31EF"/>
        </w:tc>
        <w:tc>
          <w:tcPr>
            <w:tcW w:w="1425" w:type="dxa"/>
          </w:tcPr>
          <w:p w14:paraId="0621BCDB" w14:textId="3379CCD7" w:rsidR="0011256E" w:rsidRDefault="0011256E" w:rsidP="008B31EF"/>
        </w:tc>
      </w:tr>
      <w:tr w:rsidR="00F879F2" w14:paraId="3683572D" w14:textId="77777777" w:rsidTr="00F879F2">
        <w:tc>
          <w:tcPr>
            <w:tcW w:w="536" w:type="dxa"/>
          </w:tcPr>
          <w:p w14:paraId="66999FB4" w14:textId="16DAC065" w:rsidR="00F879F2" w:rsidRDefault="005C24CE" w:rsidP="008B31EF">
            <w:r>
              <w:t>7</w:t>
            </w:r>
          </w:p>
        </w:tc>
        <w:tc>
          <w:tcPr>
            <w:tcW w:w="2568" w:type="dxa"/>
          </w:tcPr>
          <w:p w14:paraId="2E90B866" w14:textId="2BBF1AB1" w:rsidR="00F879F2" w:rsidRPr="005C24CE" w:rsidRDefault="00F879F2" w:rsidP="008B31EF">
            <w:pPr>
              <w:rPr>
                <w:sz w:val="21"/>
                <w:szCs w:val="21"/>
              </w:rPr>
            </w:pPr>
            <w:r w:rsidRPr="005C24CE">
              <w:rPr>
                <w:sz w:val="21"/>
                <w:szCs w:val="21"/>
              </w:rPr>
              <w:t>Odstraňování částí v nezapojených plochách</w:t>
            </w:r>
          </w:p>
        </w:tc>
        <w:tc>
          <w:tcPr>
            <w:tcW w:w="1984" w:type="dxa"/>
          </w:tcPr>
          <w:p w14:paraId="00FEEC23" w14:textId="5967937E" w:rsidR="00F879F2" w:rsidRDefault="00DB047A" w:rsidP="008B31EF">
            <w:r>
              <w:t>158</w:t>
            </w:r>
          </w:p>
        </w:tc>
        <w:tc>
          <w:tcPr>
            <w:tcW w:w="1210" w:type="dxa"/>
          </w:tcPr>
          <w:p w14:paraId="4EB5AE57" w14:textId="5A54A338" w:rsidR="00F879F2" w:rsidRDefault="00A43965" w:rsidP="008B31EF">
            <w:r>
              <w:t>2 x</w:t>
            </w:r>
          </w:p>
        </w:tc>
        <w:tc>
          <w:tcPr>
            <w:tcW w:w="1319" w:type="dxa"/>
          </w:tcPr>
          <w:p w14:paraId="2AEE1F37" w14:textId="558810F2" w:rsidR="00F879F2" w:rsidRDefault="00F879F2" w:rsidP="008B31EF"/>
        </w:tc>
        <w:tc>
          <w:tcPr>
            <w:tcW w:w="1425" w:type="dxa"/>
          </w:tcPr>
          <w:p w14:paraId="0C305D98" w14:textId="3184FA6E" w:rsidR="00F879F2" w:rsidRDefault="00F879F2" w:rsidP="008B31EF"/>
        </w:tc>
      </w:tr>
      <w:tr w:rsidR="005C24CE" w14:paraId="2AA16320" w14:textId="77777777" w:rsidTr="00F879F2">
        <w:tc>
          <w:tcPr>
            <w:tcW w:w="536" w:type="dxa"/>
          </w:tcPr>
          <w:p w14:paraId="4D9433BD" w14:textId="0C647FC5" w:rsidR="005C24CE" w:rsidRDefault="005C24CE" w:rsidP="008B31EF">
            <w:r>
              <w:t>8</w:t>
            </w:r>
          </w:p>
        </w:tc>
        <w:tc>
          <w:tcPr>
            <w:tcW w:w="2568" w:type="dxa"/>
          </w:tcPr>
          <w:p w14:paraId="4991C2EF" w14:textId="68452F1E" w:rsidR="005C24CE" w:rsidRPr="005C24CE" w:rsidRDefault="005C24CE" w:rsidP="008B31EF">
            <w:pPr>
              <w:rPr>
                <w:sz w:val="21"/>
                <w:szCs w:val="21"/>
              </w:rPr>
            </w:pPr>
            <w:r w:rsidRPr="005C24CE">
              <w:rPr>
                <w:sz w:val="21"/>
                <w:szCs w:val="21"/>
              </w:rPr>
              <w:t>Pletí 3 ks stromů a 3 ks keřů</w:t>
            </w:r>
            <w:r w:rsidR="008F2BED">
              <w:rPr>
                <w:sz w:val="21"/>
                <w:szCs w:val="21"/>
              </w:rPr>
              <w:t xml:space="preserve"> + mulč</w:t>
            </w:r>
          </w:p>
        </w:tc>
        <w:tc>
          <w:tcPr>
            <w:tcW w:w="1984" w:type="dxa"/>
          </w:tcPr>
          <w:p w14:paraId="77F02C87" w14:textId="48C98970" w:rsidR="005C24CE" w:rsidRDefault="005C24CE" w:rsidP="008B31EF">
            <w:r>
              <w:t>6 ks</w:t>
            </w:r>
          </w:p>
        </w:tc>
        <w:tc>
          <w:tcPr>
            <w:tcW w:w="1210" w:type="dxa"/>
          </w:tcPr>
          <w:p w14:paraId="53E931D9" w14:textId="3AC669C4" w:rsidR="005C24CE" w:rsidRDefault="005C24CE" w:rsidP="008B31EF">
            <w:r>
              <w:t>2 x</w:t>
            </w:r>
          </w:p>
        </w:tc>
        <w:tc>
          <w:tcPr>
            <w:tcW w:w="1319" w:type="dxa"/>
          </w:tcPr>
          <w:p w14:paraId="342A46F2" w14:textId="77777777" w:rsidR="005C24CE" w:rsidRDefault="005C24CE" w:rsidP="008B31EF"/>
        </w:tc>
        <w:tc>
          <w:tcPr>
            <w:tcW w:w="1425" w:type="dxa"/>
          </w:tcPr>
          <w:p w14:paraId="54F08815" w14:textId="77777777" w:rsidR="005C24CE" w:rsidRDefault="005C24CE" w:rsidP="008B31EF"/>
        </w:tc>
      </w:tr>
      <w:tr w:rsidR="00F879F2" w14:paraId="5C5DE61F" w14:textId="5756E21E" w:rsidTr="00F879F2">
        <w:tc>
          <w:tcPr>
            <w:tcW w:w="536" w:type="dxa"/>
          </w:tcPr>
          <w:p w14:paraId="5AEB5C7C" w14:textId="6CC7D52E" w:rsidR="0011256E" w:rsidRDefault="005C24CE" w:rsidP="008B31EF">
            <w:r>
              <w:t>9</w:t>
            </w:r>
          </w:p>
        </w:tc>
        <w:tc>
          <w:tcPr>
            <w:tcW w:w="2568" w:type="dxa"/>
          </w:tcPr>
          <w:p w14:paraId="1247E47B" w14:textId="15D5D12B" w:rsidR="0011256E" w:rsidRPr="005C24CE" w:rsidRDefault="0011256E" w:rsidP="008B31EF">
            <w:pPr>
              <w:rPr>
                <w:sz w:val="21"/>
                <w:szCs w:val="21"/>
              </w:rPr>
            </w:pPr>
            <w:r w:rsidRPr="005C24CE">
              <w:rPr>
                <w:sz w:val="21"/>
                <w:szCs w:val="21"/>
              </w:rPr>
              <w:t>Dosadba rostlin v maximální částce</w:t>
            </w:r>
          </w:p>
        </w:tc>
        <w:tc>
          <w:tcPr>
            <w:tcW w:w="1984" w:type="dxa"/>
          </w:tcPr>
          <w:p w14:paraId="6B14F795" w14:textId="54B87455" w:rsidR="0011256E" w:rsidRDefault="00C8319F" w:rsidP="008B31EF">
            <w:r>
              <w:t>Na všech plochách</w:t>
            </w:r>
          </w:p>
        </w:tc>
        <w:tc>
          <w:tcPr>
            <w:tcW w:w="1210" w:type="dxa"/>
          </w:tcPr>
          <w:p w14:paraId="1E6AF21D" w14:textId="0589EEC9" w:rsidR="0011256E" w:rsidRDefault="0011256E" w:rsidP="008B31EF">
            <w:r>
              <w:t>Dle potřeby</w:t>
            </w:r>
          </w:p>
        </w:tc>
        <w:tc>
          <w:tcPr>
            <w:tcW w:w="1319" w:type="dxa"/>
          </w:tcPr>
          <w:p w14:paraId="07D6F411" w14:textId="7FBF52A3" w:rsidR="0011256E" w:rsidRDefault="0011256E" w:rsidP="008B31EF">
            <w:r>
              <w:t>10 000 Kč</w:t>
            </w:r>
          </w:p>
        </w:tc>
        <w:tc>
          <w:tcPr>
            <w:tcW w:w="1425" w:type="dxa"/>
          </w:tcPr>
          <w:p w14:paraId="3B2D7A75" w14:textId="636F930A" w:rsidR="0011256E" w:rsidRDefault="0011256E" w:rsidP="008B31EF">
            <w:r>
              <w:t>12 100 Kč</w:t>
            </w:r>
          </w:p>
        </w:tc>
      </w:tr>
      <w:tr w:rsidR="00C8319F" w14:paraId="7C86C640" w14:textId="412F662D" w:rsidTr="00F879F2">
        <w:tc>
          <w:tcPr>
            <w:tcW w:w="6298" w:type="dxa"/>
            <w:gridSpan w:val="4"/>
          </w:tcPr>
          <w:p w14:paraId="7AA20685" w14:textId="77777777" w:rsidR="00C8319F" w:rsidRDefault="00C8319F" w:rsidP="008B31EF"/>
          <w:p w14:paraId="14649657" w14:textId="77777777" w:rsidR="00C8319F" w:rsidRDefault="00813346" w:rsidP="008B31EF">
            <w:pPr>
              <w:rPr>
                <w:b/>
                <w:bCs/>
              </w:rPr>
            </w:pPr>
            <w:r w:rsidRPr="00813346">
              <w:rPr>
                <w:b/>
                <w:bCs/>
              </w:rPr>
              <w:t>CENA CELKEM</w:t>
            </w:r>
          </w:p>
          <w:p w14:paraId="44B5D692" w14:textId="65934D07" w:rsidR="00813346" w:rsidRPr="00813346" w:rsidRDefault="00813346" w:rsidP="008B31EF">
            <w:pPr>
              <w:rPr>
                <w:b/>
                <w:bCs/>
              </w:rPr>
            </w:pPr>
          </w:p>
        </w:tc>
        <w:tc>
          <w:tcPr>
            <w:tcW w:w="1319" w:type="dxa"/>
          </w:tcPr>
          <w:p w14:paraId="0EF5889E" w14:textId="77777777" w:rsidR="00C8319F" w:rsidRDefault="00C8319F" w:rsidP="008B31EF"/>
        </w:tc>
        <w:tc>
          <w:tcPr>
            <w:tcW w:w="1425" w:type="dxa"/>
          </w:tcPr>
          <w:p w14:paraId="526FAD01" w14:textId="77777777" w:rsidR="00C8319F" w:rsidRDefault="00C8319F" w:rsidP="008B31EF"/>
        </w:tc>
      </w:tr>
    </w:tbl>
    <w:p w14:paraId="28E03FB1" w14:textId="28C92925" w:rsidR="00DC4DED" w:rsidRPr="008B31EF" w:rsidRDefault="00C8319F" w:rsidP="008B31EF">
      <w:r>
        <w:lastRenderedPageBreak/>
        <w:t>Poznámka: rozdíl mezi pletím trvalkových záhonů a trvalkových záhonů + kamenné pole je v hustotě osázení plochy trvalkami</w:t>
      </w:r>
    </w:p>
    <w:p w14:paraId="740473BF" w14:textId="77777777" w:rsidR="00813346" w:rsidRDefault="00813346"/>
    <w:p w14:paraId="15218397" w14:textId="47700F36" w:rsidR="008B31EF" w:rsidRDefault="006C22DD">
      <w:r>
        <w:t xml:space="preserve">Jednotkové ceny za úkon k p.č. </w:t>
      </w:r>
      <w:r w:rsidR="00043EE8">
        <w:t>9</w:t>
      </w:r>
    </w:p>
    <w:tbl>
      <w:tblPr>
        <w:tblStyle w:val="Mkatabulky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3813"/>
        <w:gridCol w:w="3969"/>
      </w:tblGrid>
      <w:tr w:rsidR="00EA303C" w14:paraId="26F088C3" w14:textId="77777777" w:rsidTr="003A3F31">
        <w:tc>
          <w:tcPr>
            <w:tcW w:w="3813" w:type="dxa"/>
            <w:shd w:val="clear" w:color="auto" w:fill="FBE4D5" w:themeFill="accent2" w:themeFillTint="33"/>
          </w:tcPr>
          <w:p w14:paraId="2EDCCF5E" w14:textId="66B84287" w:rsidR="00EA303C" w:rsidRDefault="00EA303C">
            <w:r>
              <w:t xml:space="preserve">Výsadba trvalky (cibuloviny, trávy) </w:t>
            </w:r>
            <w:r w:rsidR="00B958A6">
              <w:t xml:space="preserve"> - hodinová sazba</w:t>
            </w:r>
          </w:p>
        </w:tc>
        <w:tc>
          <w:tcPr>
            <w:tcW w:w="3969" w:type="dxa"/>
            <w:shd w:val="clear" w:color="auto" w:fill="FBE4D5" w:themeFill="accent2" w:themeFillTint="33"/>
          </w:tcPr>
          <w:p w14:paraId="680C1101" w14:textId="50E1D43F" w:rsidR="00EA303C" w:rsidRDefault="00EA303C">
            <w:r>
              <w:t xml:space="preserve">Kolik procent bude přičteno k částce za manipulaci a režijní náklady </w:t>
            </w:r>
            <w:r w:rsidR="00B958A6">
              <w:t xml:space="preserve">+ zemina </w:t>
            </w:r>
            <w:r>
              <w:t>(</w:t>
            </w:r>
            <w:r w:rsidR="00776FD2">
              <w:t xml:space="preserve">v souvislosti s </w:t>
            </w:r>
            <w:r>
              <w:t>rostlinný</w:t>
            </w:r>
            <w:r w:rsidR="00776FD2">
              <w:t>m</w:t>
            </w:r>
            <w:r>
              <w:t xml:space="preserve"> materiál</w:t>
            </w:r>
            <w:r w:rsidR="00776FD2">
              <w:t>em</w:t>
            </w:r>
            <w:r>
              <w:t>)</w:t>
            </w:r>
          </w:p>
        </w:tc>
      </w:tr>
      <w:tr w:rsidR="00EA303C" w14:paraId="176FBDC2" w14:textId="77777777" w:rsidTr="00EA303C">
        <w:tc>
          <w:tcPr>
            <w:tcW w:w="3813" w:type="dxa"/>
          </w:tcPr>
          <w:p w14:paraId="224CB55B" w14:textId="77777777" w:rsidR="00EA303C" w:rsidRDefault="00EA303C">
            <w:r>
              <w:t xml:space="preserve">       </w:t>
            </w:r>
          </w:p>
          <w:p w14:paraId="74BB61E0" w14:textId="218628C3" w:rsidR="00EA303C" w:rsidRDefault="00EA303C">
            <w:r>
              <w:t xml:space="preserve">                                                Kč</w:t>
            </w:r>
          </w:p>
        </w:tc>
        <w:tc>
          <w:tcPr>
            <w:tcW w:w="3969" w:type="dxa"/>
          </w:tcPr>
          <w:p w14:paraId="7A56F1A6" w14:textId="77777777" w:rsidR="00EA303C" w:rsidRDefault="00EA303C">
            <w:r>
              <w:t xml:space="preserve">                                          </w:t>
            </w:r>
          </w:p>
          <w:p w14:paraId="53A6C1B0" w14:textId="1E84B3D5" w:rsidR="00EA303C" w:rsidRDefault="00EA303C">
            <w:r>
              <w:t xml:space="preserve">                                               %</w:t>
            </w:r>
          </w:p>
        </w:tc>
      </w:tr>
    </w:tbl>
    <w:p w14:paraId="69BB5ED9" w14:textId="77777777" w:rsidR="006C22DD" w:rsidRDefault="006C22DD"/>
    <w:sectPr w:rsidR="006C22DD">
      <w:headerReference w:type="default" r:id="rId1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62DAC6" w14:textId="77777777" w:rsidR="008B31EF" w:rsidRDefault="008B31EF" w:rsidP="008B31EF">
      <w:pPr>
        <w:spacing w:after="0" w:line="240" w:lineRule="auto"/>
      </w:pPr>
      <w:r>
        <w:separator/>
      </w:r>
    </w:p>
  </w:endnote>
  <w:endnote w:type="continuationSeparator" w:id="0">
    <w:p w14:paraId="310FBB16" w14:textId="77777777" w:rsidR="008B31EF" w:rsidRDefault="008B31EF" w:rsidP="008B31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739FB4" w14:textId="77777777" w:rsidR="008B31EF" w:rsidRDefault="008B31EF" w:rsidP="008B31EF">
      <w:pPr>
        <w:spacing w:after="0" w:line="240" w:lineRule="auto"/>
      </w:pPr>
      <w:r>
        <w:separator/>
      </w:r>
    </w:p>
  </w:footnote>
  <w:footnote w:type="continuationSeparator" w:id="0">
    <w:p w14:paraId="2ABA454A" w14:textId="77777777" w:rsidR="008B31EF" w:rsidRDefault="008B31EF" w:rsidP="008B31E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ED2CF5" w14:textId="1A4F5A2A" w:rsidR="008B31EF" w:rsidRDefault="008B31EF">
    <w:pPr>
      <w:pStyle w:val="Zhlav"/>
    </w:pPr>
    <w:r>
      <w:t>Zadávací podmínky</w:t>
    </w:r>
    <w:r w:rsidR="001221AD">
      <w:t xml:space="preserve"> - </w:t>
    </w:r>
    <w:r>
      <w:t>trvalkové záhony v Karviné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764732"/>
    <w:multiLevelType w:val="hybridMultilevel"/>
    <w:tmpl w:val="26C2236C"/>
    <w:lvl w:ilvl="0" w:tplc="9D4855E2">
      <w:numFmt w:val="bullet"/>
      <w:lvlText w:val="-"/>
      <w:lvlJc w:val="left"/>
      <w:pPr>
        <w:ind w:left="720" w:hanging="360"/>
      </w:pPr>
      <w:rPr>
        <w:rFonts w:ascii="Calibri" w:eastAsia="Aptos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BE6A27"/>
    <w:multiLevelType w:val="hybridMultilevel"/>
    <w:tmpl w:val="33BE7F34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51167D3"/>
    <w:multiLevelType w:val="hybridMultilevel"/>
    <w:tmpl w:val="688C5824"/>
    <w:lvl w:ilvl="0" w:tplc="636A746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64A7F0A"/>
    <w:multiLevelType w:val="hybridMultilevel"/>
    <w:tmpl w:val="934082FC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9D4855E2">
      <w:numFmt w:val="bullet"/>
      <w:lvlText w:val="-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22B325A"/>
    <w:multiLevelType w:val="hybridMultilevel"/>
    <w:tmpl w:val="E362DF14"/>
    <w:lvl w:ilvl="0" w:tplc="9D4855E2">
      <w:numFmt w:val="bullet"/>
      <w:lvlText w:val="-"/>
      <w:lvlJc w:val="left"/>
      <w:pPr>
        <w:ind w:left="720" w:hanging="360"/>
      </w:pPr>
      <w:rPr>
        <w:rFonts w:ascii="Calibri" w:eastAsia="Aptos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5B72EEB"/>
    <w:multiLevelType w:val="hybridMultilevel"/>
    <w:tmpl w:val="D868A2AA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94983155">
    <w:abstractNumId w:val="3"/>
  </w:num>
  <w:num w:numId="2" w16cid:durableId="242031178">
    <w:abstractNumId w:val="2"/>
  </w:num>
  <w:num w:numId="3" w16cid:durableId="1407653696">
    <w:abstractNumId w:val="1"/>
  </w:num>
  <w:num w:numId="4" w16cid:durableId="219947719">
    <w:abstractNumId w:val="5"/>
  </w:num>
  <w:num w:numId="5" w16cid:durableId="238100445">
    <w:abstractNumId w:val="0"/>
  </w:num>
  <w:num w:numId="6" w16cid:durableId="9989940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31EF"/>
    <w:rsid w:val="00043EE8"/>
    <w:rsid w:val="000A4B3E"/>
    <w:rsid w:val="000C05B8"/>
    <w:rsid w:val="000D15BE"/>
    <w:rsid w:val="0011256E"/>
    <w:rsid w:val="001221AD"/>
    <w:rsid w:val="00277888"/>
    <w:rsid w:val="003A3F31"/>
    <w:rsid w:val="003D1B7D"/>
    <w:rsid w:val="0045687B"/>
    <w:rsid w:val="0046727F"/>
    <w:rsid w:val="005224F0"/>
    <w:rsid w:val="00542C83"/>
    <w:rsid w:val="00577989"/>
    <w:rsid w:val="005A2E82"/>
    <w:rsid w:val="005C24CE"/>
    <w:rsid w:val="005E0FFE"/>
    <w:rsid w:val="005E2409"/>
    <w:rsid w:val="006C22DD"/>
    <w:rsid w:val="006C7C40"/>
    <w:rsid w:val="00776FD2"/>
    <w:rsid w:val="007D71F1"/>
    <w:rsid w:val="007D7DF6"/>
    <w:rsid w:val="008036E0"/>
    <w:rsid w:val="00813346"/>
    <w:rsid w:val="00832AB1"/>
    <w:rsid w:val="008B31EF"/>
    <w:rsid w:val="008F2BED"/>
    <w:rsid w:val="008F4345"/>
    <w:rsid w:val="009A3B73"/>
    <w:rsid w:val="009D3F02"/>
    <w:rsid w:val="009E2DFE"/>
    <w:rsid w:val="00A43965"/>
    <w:rsid w:val="00AD70AB"/>
    <w:rsid w:val="00B44E7D"/>
    <w:rsid w:val="00B958A6"/>
    <w:rsid w:val="00BA284E"/>
    <w:rsid w:val="00BE78D3"/>
    <w:rsid w:val="00BF5EDB"/>
    <w:rsid w:val="00C659FC"/>
    <w:rsid w:val="00C8319F"/>
    <w:rsid w:val="00C926DF"/>
    <w:rsid w:val="00C96C65"/>
    <w:rsid w:val="00CE6421"/>
    <w:rsid w:val="00D91A8B"/>
    <w:rsid w:val="00DB047A"/>
    <w:rsid w:val="00DC4DED"/>
    <w:rsid w:val="00E33331"/>
    <w:rsid w:val="00EA303C"/>
    <w:rsid w:val="00EA4AF0"/>
    <w:rsid w:val="00F06D58"/>
    <w:rsid w:val="00F879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E93E71"/>
  <w15:chartTrackingRefBased/>
  <w15:docId w15:val="{1AAFEAD2-0253-437E-85F8-90745317A4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8B31E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B31E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8B31EF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8B31E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8B31EF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8B31E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8B31E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8B31E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8B31E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8B31EF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B31E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8B31EF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8B31EF"/>
    <w:rPr>
      <w:rFonts w:eastAsiaTheme="majorEastAsia" w:cstheme="majorBidi"/>
      <w:i/>
      <w:iCs/>
      <w:color w:val="2E74B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8B31EF"/>
    <w:rPr>
      <w:rFonts w:eastAsiaTheme="majorEastAsia" w:cstheme="majorBidi"/>
      <w:color w:val="2E74B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8B31EF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8B31EF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8B31EF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8B31EF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8B31E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8B31E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8B31E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8B31E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8B31E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8B31EF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8B31EF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8B31EF"/>
    <w:rPr>
      <w:i/>
      <w:iCs/>
      <w:color w:val="2E74B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8B31EF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8B31EF"/>
    <w:rPr>
      <w:i/>
      <w:iCs/>
      <w:color w:val="2E74B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8B31EF"/>
    <w:rPr>
      <w:b/>
      <w:bCs/>
      <w:smallCaps/>
      <w:color w:val="2E74B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8B31E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B31EF"/>
  </w:style>
  <w:style w:type="paragraph" w:styleId="Zpat">
    <w:name w:val="footer"/>
    <w:basedOn w:val="Normln"/>
    <w:link w:val="ZpatChar"/>
    <w:uiPriority w:val="99"/>
    <w:unhideWhenUsed/>
    <w:rsid w:val="008B31E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B31EF"/>
  </w:style>
  <w:style w:type="character" w:styleId="Hypertextovodkaz">
    <w:name w:val="Hyperlink"/>
    <w:basedOn w:val="Standardnpsmoodstavce"/>
    <w:uiPriority w:val="99"/>
    <w:unhideWhenUsed/>
    <w:rsid w:val="000A4B3E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0A4B3E"/>
    <w:rPr>
      <w:color w:val="605E5C"/>
      <w:shd w:val="clear" w:color="auto" w:fill="E1DFDD"/>
    </w:rPr>
  </w:style>
  <w:style w:type="table" w:styleId="Mkatabulky">
    <w:name w:val="Table Grid"/>
    <w:basedOn w:val="Normlntabulka"/>
    <w:uiPriority w:val="39"/>
    <w:rsid w:val="00C96C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559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35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hyperlink" Target="mailto:michal.reczek@karvina.cz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hyperlink" Target="mailto:tomas.trampler@karvina.cz" TargetMode="Externa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cid:image002.png@01DB8C4A.488BC670" TargetMode="External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388</TotalTime>
  <Pages>5</Pages>
  <Words>471</Words>
  <Characters>2784</Characters>
  <Application>Microsoft Office Word</Application>
  <DocSecurity>0</DocSecurity>
  <Lines>23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Trampler Tomáš</dc:creator>
  <cp:keywords/>
  <dc:description/>
  <cp:lastModifiedBy>Trampler Tomáš</cp:lastModifiedBy>
  <cp:revision>48</cp:revision>
  <dcterms:created xsi:type="dcterms:W3CDTF">2025-04-09T10:17:00Z</dcterms:created>
  <dcterms:modified xsi:type="dcterms:W3CDTF">2025-04-14T12:48:00Z</dcterms:modified>
</cp:coreProperties>
</file>