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6DB" w:rsidRDefault="00A606DB" w:rsidP="00F03F16">
      <w:pPr>
        <w:widowControl w:val="0"/>
        <w:jc w:val="both"/>
        <w:rPr>
          <w:b/>
        </w:rPr>
      </w:pPr>
      <w:r>
        <w:rPr>
          <w:b/>
        </w:rPr>
        <w:t>Technick</w:t>
      </w:r>
      <w:r w:rsidR="00B95238">
        <w:rPr>
          <w:b/>
        </w:rPr>
        <w:t>á</w:t>
      </w:r>
      <w:r>
        <w:rPr>
          <w:b/>
        </w:rPr>
        <w:t xml:space="preserve"> </w:t>
      </w:r>
      <w:r w:rsidR="00B95238">
        <w:rPr>
          <w:b/>
        </w:rPr>
        <w:t>specifikace</w:t>
      </w:r>
      <w:r>
        <w:rPr>
          <w:b/>
        </w:rPr>
        <w:t>:</w:t>
      </w:r>
    </w:p>
    <w:p w:rsidR="00A606DB" w:rsidRDefault="00A606DB" w:rsidP="00F03F16">
      <w:pPr>
        <w:widowControl w:val="0"/>
        <w:jc w:val="both"/>
        <w:rPr>
          <w:b/>
        </w:rPr>
      </w:pPr>
    </w:p>
    <w:p w:rsidR="00F03F16" w:rsidRDefault="00F03F16" w:rsidP="00F03F16">
      <w:pPr>
        <w:widowControl w:val="0"/>
        <w:jc w:val="both"/>
        <w:rPr>
          <w:b/>
        </w:rPr>
      </w:pPr>
      <w:r>
        <w:rPr>
          <w:b/>
        </w:rPr>
        <w:t>Provoz:</w:t>
      </w:r>
    </w:p>
    <w:p w:rsidR="00A606DB" w:rsidRDefault="00A606DB" w:rsidP="00F03F16">
      <w:pPr>
        <w:widowControl w:val="0"/>
        <w:jc w:val="both"/>
        <w:rPr>
          <w:b/>
        </w:rPr>
      </w:pPr>
    </w:p>
    <w:p w:rsidR="00F03F16" w:rsidRDefault="00F03F16" w:rsidP="00F03F16">
      <w:pPr>
        <w:widowControl w:val="0"/>
        <w:jc w:val="both"/>
      </w:pPr>
      <w:r w:rsidRPr="00F03F16">
        <w:t>Digitální rádiový systém standardu ETSI</w:t>
      </w:r>
      <w:r w:rsidR="00A606DB">
        <w:t xml:space="preserve"> </w:t>
      </w:r>
      <w:r w:rsidR="009740F9">
        <w:t xml:space="preserve">TS 102 361  TIER II </w:t>
      </w:r>
      <w:r w:rsidR="00A606DB">
        <w:t>pro hlasovou a datovou komunikaci.</w:t>
      </w:r>
      <w:r w:rsidR="003E70BC">
        <w:t xml:space="preserve"> </w:t>
      </w:r>
    </w:p>
    <w:p w:rsidR="00B02E70" w:rsidRDefault="00B02E70" w:rsidP="005F2E6C">
      <w:pPr>
        <w:widowControl w:val="0"/>
        <w:jc w:val="both"/>
      </w:pPr>
    </w:p>
    <w:p w:rsidR="005D6C3D" w:rsidRDefault="005D6C3D" w:rsidP="005F2E6C">
      <w:pPr>
        <w:widowControl w:val="0"/>
        <w:jc w:val="both"/>
      </w:pPr>
    </w:p>
    <w:p w:rsidR="005F2E6C" w:rsidRDefault="005F2E6C" w:rsidP="005E05AB">
      <w:r>
        <w:t>Kmitočtové pásmo 13</w:t>
      </w:r>
      <w:r w:rsidR="00A606DB">
        <w:t>6</w:t>
      </w:r>
      <w:r>
        <w:t xml:space="preserve"> – 174 MHz</w:t>
      </w:r>
      <w:r w:rsidR="005A5FC0">
        <w:t xml:space="preserve"> </w:t>
      </w:r>
      <w:r w:rsidR="005E05AB">
        <w:t xml:space="preserve">nebo 440 – 470 MHz. </w:t>
      </w:r>
      <w:r w:rsidR="005E05AB" w:rsidRPr="005E05AB" w:rsidDel="005E05AB">
        <w:t xml:space="preserve"> </w:t>
      </w:r>
    </w:p>
    <w:p w:rsidR="000122C3" w:rsidRDefault="000122C3" w:rsidP="005E05AB">
      <w:r>
        <w:t>Stávající kmitočty:  semiduplexní</w:t>
      </w:r>
      <w:r w:rsidRPr="000122C3">
        <w:t>: 165</w:t>
      </w:r>
      <w:r>
        <w:t>,</w:t>
      </w:r>
      <w:r w:rsidRPr="000122C3">
        <w:t>550</w:t>
      </w:r>
      <w:r>
        <w:t>0</w:t>
      </w:r>
      <w:r w:rsidRPr="000122C3">
        <w:t>/161,050</w:t>
      </w:r>
      <w:r>
        <w:t>0 MHz a simplexní</w:t>
      </w:r>
      <w:r w:rsidRPr="000122C3">
        <w:t xml:space="preserve"> 169,050</w:t>
      </w:r>
      <w:r>
        <w:t>0 MHz</w:t>
      </w:r>
    </w:p>
    <w:p w:rsidR="005352AA" w:rsidRPr="005E05AB" w:rsidRDefault="005352AA" w:rsidP="005E05AB"/>
    <w:p w:rsidR="005F2E6C" w:rsidRPr="00BD1057" w:rsidRDefault="005F2E6C" w:rsidP="005E05AB">
      <w:pPr>
        <w:widowControl w:val="0"/>
        <w:jc w:val="both"/>
      </w:pPr>
      <w:r w:rsidRPr="005E05AB">
        <w:t>Digitální šifrován</w:t>
      </w:r>
      <w:r>
        <w:t>í hovorů (softwarová en</w:t>
      </w:r>
      <w:r w:rsidR="00A84D01">
        <w:t>k</w:t>
      </w:r>
      <w:r>
        <w:t>rypce</w:t>
      </w:r>
      <w:r w:rsidR="000122C3">
        <w:t xml:space="preserve"> minimálně 40 bitů</w:t>
      </w:r>
      <w:r>
        <w:t>)</w:t>
      </w:r>
    </w:p>
    <w:p w:rsidR="005F2E6C" w:rsidRPr="00F03F16" w:rsidRDefault="005F2E6C" w:rsidP="00F03F16">
      <w:pPr>
        <w:widowControl w:val="0"/>
        <w:jc w:val="both"/>
      </w:pPr>
    </w:p>
    <w:p w:rsidR="00F03F16" w:rsidRPr="00F03F16" w:rsidRDefault="009E4B09" w:rsidP="00F03F16">
      <w:pPr>
        <w:widowControl w:val="0"/>
        <w:jc w:val="both"/>
      </w:pPr>
      <w:r>
        <w:t>Dva</w:t>
      </w:r>
      <w:r w:rsidR="00F03F16" w:rsidRPr="00F03F16">
        <w:t xml:space="preserve"> </w:t>
      </w:r>
      <w:r w:rsidR="00A606DB">
        <w:t xml:space="preserve">semiduplexní </w:t>
      </w:r>
      <w:r w:rsidR="00F03F16" w:rsidRPr="00F03F16">
        <w:t>komunikační kanál</w:t>
      </w:r>
      <w:r w:rsidR="00031265">
        <w:t>y</w:t>
      </w:r>
      <w:r w:rsidR="00F03F16" w:rsidRPr="00F03F16">
        <w:t>,</w:t>
      </w:r>
    </w:p>
    <w:p w:rsidR="00F03F16" w:rsidRDefault="00F03F16" w:rsidP="00F03F16">
      <w:pPr>
        <w:pStyle w:val="Odstavecseseznamem"/>
        <w:widowControl w:val="0"/>
        <w:numPr>
          <w:ilvl w:val="0"/>
          <w:numId w:val="3"/>
        </w:numPr>
        <w:jc w:val="both"/>
      </w:pPr>
      <w:r w:rsidRPr="00F03F16">
        <w:t>Vyhrazený hlasový kanál pro</w:t>
      </w:r>
      <w:r>
        <w:t xml:space="preserve"> komunikaci operačního střediska</w:t>
      </w:r>
    </w:p>
    <w:p w:rsidR="00F03F16" w:rsidRDefault="00F03F16" w:rsidP="00F03F16">
      <w:pPr>
        <w:pStyle w:val="Odstavecseseznamem"/>
        <w:widowControl w:val="0"/>
        <w:numPr>
          <w:ilvl w:val="0"/>
          <w:numId w:val="3"/>
        </w:numPr>
        <w:jc w:val="both"/>
      </w:pPr>
      <w:r>
        <w:t xml:space="preserve">Druhý kanál </w:t>
      </w:r>
      <w:r w:rsidR="00887F54">
        <w:t>urč</w:t>
      </w:r>
      <w:r>
        <w:t xml:space="preserve">ený pro sledování polohy </w:t>
      </w:r>
      <w:r w:rsidR="009740F9">
        <w:t>GPS ručních a vozidlových stanic</w:t>
      </w:r>
      <w:r>
        <w:t xml:space="preserve"> (možnost záložní hlasové komunikace) </w:t>
      </w:r>
    </w:p>
    <w:p w:rsidR="00A606DB" w:rsidRDefault="00A606DB" w:rsidP="00A606DB">
      <w:pPr>
        <w:pStyle w:val="Odstavecseseznamem"/>
        <w:widowControl w:val="0"/>
        <w:jc w:val="both"/>
      </w:pPr>
    </w:p>
    <w:p w:rsidR="00A606DB" w:rsidRPr="00F03F16" w:rsidRDefault="00A606DB" w:rsidP="00A606DB">
      <w:pPr>
        <w:widowControl w:val="0"/>
        <w:jc w:val="both"/>
      </w:pPr>
      <w:r>
        <w:t>Minimálně 1 simplexní kanál pro komunikaci mimo retranslaci</w:t>
      </w:r>
    </w:p>
    <w:p w:rsidR="0059239C" w:rsidRPr="00C3300C" w:rsidRDefault="0059239C" w:rsidP="00F03F16">
      <w:pPr>
        <w:pStyle w:val="Odstavecseseznamem"/>
        <w:widowControl w:val="0"/>
        <w:jc w:val="both"/>
        <w:rPr>
          <w:b/>
          <w:lang w:val="pl-PL"/>
        </w:rPr>
      </w:pPr>
    </w:p>
    <w:p w:rsidR="0059239C" w:rsidRPr="00C941FC" w:rsidRDefault="0059239C" w:rsidP="00F03F16">
      <w:pPr>
        <w:pStyle w:val="Odstavecseseznamem"/>
        <w:widowControl w:val="0"/>
        <w:jc w:val="both"/>
        <w:rPr>
          <w:b/>
        </w:rPr>
      </w:pPr>
    </w:p>
    <w:p w:rsidR="0059239C" w:rsidRPr="00C941FC" w:rsidRDefault="00B142BC" w:rsidP="0059239C">
      <w:pPr>
        <w:pStyle w:val="Odstavecseseznamem"/>
        <w:widowControl w:val="0"/>
        <w:ind w:left="0"/>
        <w:jc w:val="both"/>
        <w:rPr>
          <w:b/>
        </w:rPr>
      </w:pPr>
      <w:r w:rsidRPr="00C941FC">
        <w:rPr>
          <w:b/>
        </w:rPr>
        <w:t>Sledování polohy</w:t>
      </w:r>
      <w:r w:rsidR="0059239C" w:rsidRPr="00C941FC">
        <w:rPr>
          <w:b/>
        </w:rPr>
        <w:t xml:space="preserve"> GPS</w:t>
      </w:r>
    </w:p>
    <w:p w:rsidR="0059239C" w:rsidRPr="00C941FC" w:rsidRDefault="0059239C" w:rsidP="0059239C">
      <w:pPr>
        <w:pStyle w:val="Odstavecseseznamem"/>
        <w:widowControl w:val="0"/>
        <w:ind w:left="0"/>
        <w:jc w:val="both"/>
      </w:pPr>
    </w:p>
    <w:p w:rsidR="0059239C" w:rsidRPr="00C941FC" w:rsidRDefault="0059239C" w:rsidP="0059239C">
      <w:pPr>
        <w:pStyle w:val="Odstavecseseznamem"/>
        <w:widowControl w:val="0"/>
        <w:ind w:left="0"/>
        <w:jc w:val="both"/>
      </w:pPr>
      <w:r w:rsidRPr="00C941FC">
        <w:t>Vysílání polohových informací na základě kritérií:</w:t>
      </w:r>
    </w:p>
    <w:p w:rsidR="0059239C" w:rsidRPr="00C941FC" w:rsidRDefault="0059239C" w:rsidP="0059239C">
      <w:pPr>
        <w:pStyle w:val="Odstavecseseznamem"/>
        <w:widowControl w:val="0"/>
        <w:numPr>
          <w:ilvl w:val="0"/>
          <w:numId w:val="3"/>
        </w:numPr>
        <w:jc w:val="both"/>
      </w:pPr>
      <w:r w:rsidRPr="00C941FC">
        <w:t>Čas</w:t>
      </w:r>
    </w:p>
    <w:p w:rsidR="0059239C" w:rsidRPr="00C941FC" w:rsidRDefault="0059239C" w:rsidP="0059239C">
      <w:pPr>
        <w:pStyle w:val="Odstavecseseznamem"/>
        <w:widowControl w:val="0"/>
        <w:numPr>
          <w:ilvl w:val="0"/>
          <w:numId w:val="3"/>
        </w:numPr>
        <w:jc w:val="both"/>
      </w:pPr>
      <w:r w:rsidRPr="00C941FC">
        <w:t>Změna polohy</w:t>
      </w:r>
    </w:p>
    <w:p w:rsidR="0059239C" w:rsidRPr="00C941FC" w:rsidRDefault="0059239C" w:rsidP="0059239C">
      <w:pPr>
        <w:widowControl w:val="0"/>
        <w:jc w:val="both"/>
      </w:pPr>
    </w:p>
    <w:p w:rsidR="0059239C" w:rsidRPr="00C941FC" w:rsidRDefault="0059239C" w:rsidP="0059239C">
      <w:pPr>
        <w:widowControl w:val="0"/>
        <w:jc w:val="both"/>
      </w:pPr>
      <w:r w:rsidRPr="00C941FC">
        <w:t>Jednotlivá kritéria musí být nastavitelná vzdáleně pro každou radiostanici individuálně</w:t>
      </w:r>
    </w:p>
    <w:p w:rsidR="00F03F16" w:rsidRPr="00C941FC" w:rsidRDefault="0059239C" w:rsidP="00F03F16">
      <w:pPr>
        <w:widowControl w:val="0"/>
        <w:jc w:val="both"/>
      </w:pPr>
      <w:r w:rsidRPr="00C941FC">
        <w:t xml:space="preserve">(např. vozidlová radiostanice </w:t>
      </w:r>
      <w:r w:rsidR="00735CD8">
        <w:t>kratší</w:t>
      </w:r>
      <w:r w:rsidRPr="00C941FC">
        <w:t xml:space="preserve"> čas</w:t>
      </w:r>
      <w:r w:rsidR="00735CD8">
        <w:t>ový interval</w:t>
      </w:r>
      <w:r w:rsidRPr="00C941FC">
        <w:t>, ruční radiost</w:t>
      </w:r>
      <w:r w:rsidR="005352AA">
        <w:t>a</w:t>
      </w:r>
      <w:r w:rsidRPr="00C941FC">
        <w:t>nice</w:t>
      </w:r>
      <w:r w:rsidR="00C65596">
        <w:t xml:space="preserve"> </w:t>
      </w:r>
      <w:r w:rsidR="00735CD8">
        <w:t>delší časový interval</w:t>
      </w:r>
      <w:r w:rsidRPr="00C941FC">
        <w:t>)</w:t>
      </w:r>
    </w:p>
    <w:p w:rsidR="0059239C" w:rsidRPr="00C941FC" w:rsidRDefault="0059239C" w:rsidP="00F03F16">
      <w:pPr>
        <w:widowControl w:val="0"/>
        <w:jc w:val="both"/>
      </w:pPr>
    </w:p>
    <w:p w:rsidR="00B142BC" w:rsidRPr="00C941FC" w:rsidRDefault="00B142BC" w:rsidP="00F03F16">
      <w:pPr>
        <w:widowControl w:val="0"/>
        <w:jc w:val="both"/>
        <w:rPr>
          <w:b/>
        </w:rPr>
      </w:pPr>
      <w:r w:rsidRPr="00C941FC">
        <w:rPr>
          <w:b/>
        </w:rPr>
        <w:t>Komunikační sch</w:t>
      </w:r>
      <w:r w:rsidR="00C941FC">
        <w:rPr>
          <w:b/>
        </w:rPr>
        <w:t>é</w:t>
      </w:r>
      <w:r w:rsidRPr="00C941FC">
        <w:rPr>
          <w:b/>
        </w:rPr>
        <w:t>ma:</w:t>
      </w:r>
    </w:p>
    <w:p w:rsidR="00B142BC" w:rsidRPr="00031265" w:rsidRDefault="00525B19" w:rsidP="00B142BC">
      <w:pPr>
        <w:pStyle w:val="Odstavecseseznamem"/>
        <w:widowControl w:val="0"/>
        <w:numPr>
          <w:ilvl w:val="0"/>
          <w:numId w:val="3"/>
        </w:numPr>
        <w:jc w:val="both"/>
      </w:pPr>
      <w:r w:rsidRPr="00C941FC">
        <w:t>Hlasový a datový s</w:t>
      </w:r>
      <w:r w:rsidR="00B142BC" w:rsidRPr="00C941FC">
        <w:t xml:space="preserve">emiduplexní provoz </w:t>
      </w:r>
      <w:r w:rsidRPr="00C941FC">
        <w:t>v oblasti pokrytí území signálem převaděče</w:t>
      </w:r>
      <w:r w:rsidR="00A27C62">
        <w:t xml:space="preserve">, zájmové území bude </w:t>
      </w:r>
      <w:r w:rsidR="00A27C62" w:rsidRPr="00031265">
        <w:t xml:space="preserve">pokryto ze </w:t>
      </w:r>
      <w:r w:rsidR="0075119B" w:rsidRPr="00031265">
        <w:t>třech</w:t>
      </w:r>
      <w:r w:rsidR="00A27C62" w:rsidRPr="00031265">
        <w:t xml:space="preserve"> stanovišť</w:t>
      </w:r>
    </w:p>
    <w:p w:rsidR="00194372" w:rsidRPr="00C941FC" w:rsidRDefault="00525B19" w:rsidP="00B142BC">
      <w:pPr>
        <w:pStyle w:val="Odstavecseseznamem"/>
        <w:widowControl w:val="0"/>
        <w:numPr>
          <w:ilvl w:val="0"/>
          <w:numId w:val="3"/>
        </w:numPr>
        <w:jc w:val="both"/>
      </w:pPr>
      <w:r w:rsidRPr="00C941FC">
        <w:t>Hlasový s</w:t>
      </w:r>
      <w:r w:rsidR="00194372" w:rsidRPr="00C941FC">
        <w:t>implexní provoz mezi kapesními a vozidlovými stanicemi</w:t>
      </w:r>
      <w:r w:rsidR="00C15FAF" w:rsidRPr="00C941FC">
        <w:t xml:space="preserve"> (snížený výkon </w:t>
      </w:r>
      <w:r w:rsidR="002B5368">
        <w:t>vozidlo</w:t>
      </w:r>
      <w:r w:rsidR="00C15FAF" w:rsidRPr="00C941FC">
        <w:t>vých stanic)</w:t>
      </w:r>
    </w:p>
    <w:p w:rsidR="00525B19" w:rsidRPr="00C941FC" w:rsidRDefault="00C15FAF" w:rsidP="00B142BC">
      <w:pPr>
        <w:pStyle w:val="Odstavecseseznamem"/>
        <w:widowControl w:val="0"/>
        <w:numPr>
          <w:ilvl w:val="0"/>
          <w:numId w:val="3"/>
        </w:numPr>
        <w:jc w:val="both"/>
      </w:pPr>
      <w:r w:rsidRPr="00C941FC">
        <w:t>H</w:t>
      </w:r>
      <w:r w:rsidR="00525B19" w:rsidRPr="00C941FC">
        <w:t xml:space="preserve">lasový simplexní provoz základnové stanice s vozidlovými a kapesními radiostanicemi </w:t>
      </w:r>
      <w:r w:rsidRPr="00C941FC">
        <w:t>mimo retranslační stanici</w:t>
      </w:r>
    </w:p>
    <w:p w:rsidR="00194372" w:rsidRPr="00C941FC" w:rsidRDefault="00194372" w:rsidP="00194372">
      <w:pPr>
        <w:pStyle w:val="Odstavecseseznamem"/>
        <w:widowControl w:val="0"/>
        <w:jc w:val="both"/>
      </w:pPr>
    </w:p>
    <w:p w:rsidR="0059239C" w:rsidRPr="00C941FC" w:rsidRDefault="0059239C" w:rsidP="00F03F16">
      <w:pPr>
        <w:widowControl w:val="0"/>
        <w:jc w:val="both"/>
      </w:pPr>
    </w:p>
    <w:p w:rsidR="0059239C" w:rsidRPr="00C941FC" w:rsidRDefault="0059239C" w:rsidP="00F03F16">
      <w:pPr>
        <w:widowControl w:val="0"/>
        <w:jc w:val="both"/>
        <w:rPr>
          <w:b/>
        </w:rPr>
      </w:pPr>
      <w:r w:rsidRPr="00C941FC">
        <w:rPr>
          <w:b/>
        </w:rPr>
        <w:t>Retranslační stanice</w:t>
      </w:r>
      <w:r w:rsidR="00837A15" w:rsidRPr="00C941FC">
        <w:rPr>
          <w:b/>
        </w:rPr>
        <w:t>:</w:t>
      </w:r>
    </w:p>
    <w:p w:rsidR="00837A15" w:rsidRPr="00C941FC" w:rsidRDefault="00837A15" w:rsidP="00F03F16">
      <w:pPr>
        <w:widowControl w:val="0"/>
        <w:jc w:val="both"/>
        <w:rPr>
          <w:b/>
        </w:rPr>
      </w:pPr>
    </w:p>
    <w:p w:rsidR="00837A15" w:rsidRPr="00C941FC" w:rsidRDefault="00837A15" w:rsidP="00F03F16">
      <w:pPr>
        <w:widowControl w:val="0"/>
        <w:jc w:val="both"/>
        <w:rPr>
          <w:b/>
        </w:rPr>
      </w:pPr>
      <w:r w:rsidRPr="00C941FC">
        <w:rPr>
          <w:b/>
        </w:rPr>
        <w:t xml:space="preserve">Pro vykrytí zájmového území je nezbytné instalovat 3 retranslační stanice   </w:t>
      </w:r>
    </w:p>
    <w:p w:rsidR="0059239C" w:rsidRPr="00C3300C" w:rsidRDefault="0059239C" w:rsidP="00F03F16">
      <w:pPr>
        <w:widowControl w:val="0"/>
        <w:jc w:val="both"/>
      </w:pPr>
    </w:p>
    <w:p w:rsidR="00BB0C14" w:rsidRDefault="00BB0C14" w:rsidP="0059239C">
      <w:pPr>
        <w:pStyle w:val="Odstavecseseznamem"/>
        <w:widowControl w:val="0"/>
        <w:numPr>
          <w:ilvl w:val="0"/>
          <w:numId w:val="3"/>
        </w:numPr>
        <w:jc w:val="both"/>
      </w:pPr>
      <w:r w:rsidRPr="00837A15">
        <w:t xml:space="preserve">Retranslační </w:t>
      </w:r>
      <w:r w:rsidR="00EC7807" w:rsidRPr="00837A15">
        <w:t>radiostanice</w:t>
      </w:r>
      <w:r w:rsidRPr="00837A15">
        <w:t xml:space="preserve"> určen</w:t>
      </w:r>
      <w:r w:rsidR="005352AA">
        <w:t>á výrobcem</w:t>
      </w:r>
      <w:r w:rsidRPr="00837A15">
        <w:t xml:space="preserve"> pro trvalý provoz</w:t>
      </w:r>
    </w:p>
    <w:p w:rsidR="00F95766" w:rsidRDefault="00F95766" w:rsidP="00F95766">
      <w:pPr>
        <w:pStyle w:val="Odstavecseseznamem"/>
        <w:widowControl w:val="0"/>
        <w:numPr>
          <w:ilvl w:val="0"/>
          <w:numId w:val="3"/>
        </w:numPr>
        <w:jc w:val="both"/>
      </w:pPr>
      <w:r w:rsidRPr="00F95766">
        <w:t>Schopnost trvalého provozu s</w:t>
      </w:r>
      <w:r w:rsidR="009740F9">
        <w:t xml:space="preserve"> vyzářeným</w:t>
      </w:r>
      <w:r w:rsidRPr="00F95766">
        <w:t xml:space="preserve"> VF výkonem </w:t>
      </w:r>
      <w:r w:rsidR="009740F9">
        <w:t xml:space="preserve">od 3W do </w:t>
      </w:r>
      <w:r w:rsidRPr="00F95766">
        <w:t>10W.</w:t>
      </w:r>
    </w:p>
    <w:p w:rsidR="00827602" w:rsidRPr="00C3300C" w:rsidRDefault="00827602" w:rsidP="00F95766">
      <w:pPr>
        <w:pStyle w:val="Odstavecseseznamem"/>
        <w:widowControl w:val="0"/>
        <w:numPr>
          <w:ilvl w:val="0"/>
          <w:numId w:val="3"/>
        </w:numPr>
        <w:jc w:val="both"/>
      </w:pPr>
      <w:r w:rsidRPr="00C3300C">
        <w:lastRenderedPageBreak/>
        <w:t xml:space="preserve">Provoz 3 stanovišť na </w:t>
      </w:r>
      <w:r w:rsidR="008F4FA4">
        <w:t>1</w:t>
      </w:r>
      <w:r w:rsidRPr="00C3300C">
        <w:t xml:space="preserve"> kmitočtov</w:t>
      </w:r>
      <w:r w:rsidR="008F4FA4">
        <w:t>ém</w:t>
      </w:r>
      <w:r w:rsidRPr="00C3300C">
        <w:t xml:space="preserve"> pár</w:t>
      </w:r>
      <w:r w:rsidR="008F4FA4">
        <w:t>u</w:t>
      </w:r>
      <w:r w:rsidR="00414157" w:rsidRPr="00C3300C">
        <w:t xml:space="preserve"> </w:t>
      </w:r>
      <w:r w:rsidRPr="00C3300C">
        <w:t>(</w:t>
      </w:r>
      <w:r w:rsidR="008F4FA4">
        <w:t>SIMULCAST</w:t>
      </w:r>
      <w:r w:rsidRPr="00C3300C">
        <w:t>)</w:t>
      </w:r>
    </w:p>
    <w:p w:rsidR="005511CC" w:rsidRPr="00C3300C" w:rsidRDefault="005511CC" w:rsidP="005511CC">
      <w:pPr>
        <w:pStyle w:val="Odstavecseseznamem"/>
        <w:widowControl w:val="0"/>
        <w:numPr>
          <w:ilvl w:val="0"/>
          <w:numId w:val="3"/>
        </w:numPr>
        <w:jc w:val="both"/>
      </w:pPr>
      <w:r w:rsidRPr="00C3300C">
        <w:t>Možnost nastavení autentifikace (ověření přístupu) jednotlivých radiostanic podle jejich ID.</w:t>
      </w:r>
    </w:p>
    <w:p w:rsidR="00F95766" w:rsidRDefault="00F95766" w:rsidP="00F95766">
      <w:pPr>
        <w:pStyle w:val="Odstavecseseznamem"/>
        <w:widowControl w:val="0"/>
        <w:numPr>
          <w:ilvl w:val="0"/>
          <w:numId w:val="3"/>
        </w:numPr>
        <w:jc w:val="both"/>
      </w:pPr>
      <w:r w:rsidRPr="00F95766">
        <w:t>Možnost připojení retranslační stanice do telefonní sítě</w:t>
      </w:r>
      <w:r>
        <w:t xml:space="preserve"> (není součástí dodávky, v budoucnu musí být možné SW povolením funkcionality)</w:t>
      </w:r>
      <w:r w:rsidR="009740F9">
        <w:t xml:space="preserve"> bez výměny hardware.</w:t>
      </w:r>
    </w:p>
    <w:p w:rsidR="00C73859" w:rsidRPr="00304322" w:rsidRDefault="00C73859" w:rsidP="00C73859">
      <w:pPr>
        <w:pStyle w:val="Odstavecseseznamem"/>
        <w:numPr>
          <w:ilvl w:val="0"/>
          <w:numId w:val="3"/>
        </w:numPr>
        <w:autoSpaceDE w:val="0"/>
        <w:autoSpaceDN w:val="0"/>
        <w:adjustRightInd w:val="0"/>
        <w:jc w:val="both"/>
      </w:pPr>
      <w:r w:rsidRPr="00304322">
        <w:t>Možnost pracovat v analogovém i digitálním režimu</w:t>
      </w:r>
      <w:r w:rsidR="00827602">
        <w:t xml:space="preserve"> (bez výměny hardware)</w:t>
      </w:r>
      <w:r>
        <w:t>.</w:t>
      </w:r>
    </w:p>
    <w:p w:rsidR="00837A15" w:rsidRPr="00837A15" w:rsidRDefault="00837A15" w:rsidP="00837A15">
      <w:pPr>
        <w:pStyle w:val="Odstavecseseznamem"/>
        <w:widowControl w:val="0"/>
        <w:numPr>
          <w:ilvl w:val="0"/>
          <w:numId w:val="3"/>
        </w:numPr>
        <w:jc w:val="both"/>
      </w:pPr>
      <w:r w:rsidRPr="00837A15">
        <w:t>Propojení pomocí ethernetu na dispečink</w:t>
      </w:r>
    </w:p>
    <w:p w:rsidR="00837A15" w:rsidRDefault="00837A15" w:rsidP="00837A15">
      <w:pPr>
        <w:pStyle w:val="Odstavecseseznamem"/>
        <w:widowControl w:val="0"/>
        <w:numPr>
          <w:ilvl w:val="1"/>
          <w:numId w:val="3"/>
        </w:numPr>
        <w:jc w:val="both"/>
      </w:pPr>
      <w:r w:rsidRPr="00837A15">
        <w:t>Rozhraní pro ethernet</w:t>
      </w:r>
    </w:p>
    <w:p w:rsidR="009E4B09" w:rsidRDefault="009E4B09" w:rsidP="009E4B09">
      <w:pPr>
        <w:pStyle w:val="Odstavecseseznamem"/>
        <w:widowControl w:val="0"/>
        <w:numPr>
          <w:ilvl w:val="0"/>
          <w:numId w:val="3"/>
        </w:numPr>
        <w:jc w:val="both"/>
      </w:pPr>
      <w:r>
        <w:t>D</w:t>
      </w:r>
      <w:r w:rsidRPr="00F95766">
        <w:t>álkov</w:t>
      </w:r>
      <w:r>
        <w:t>ý</w:t>
      </w:r>
      <w:r w:rsidRPr="00F95766">
        <w:t xml:space="preserve"> dohled a konfigurace</w:t>
      </w:r>
      <w:r>
        <w:t xml:space="preserve"> (</w:t>
      </w:r>
      <w:r w:rsidRPr="00F95766">
        <w:t>Aplikace pro dálkovou konfiguraci a dohled je součástí dodávky.</w:t>
      </w:r>
      <w:r>
        <w:t>)</w:t>
      </w:r>
    </w:p>
    <w:p w:rsidR="00837A15" w:rsidRPr="00837A15" w:rsidRDefault="00837A15" w:rsidP="00837A15">
      <w:pPr>
        <w:pStyle w:val="Odstavecseseznamem"/>
        <w:widowControl w:val="0"/>
        <w:numPr>
          <w:ilvl w:val="0"/>
          <w:numId w:val="3"/>
        </w:numPr>
        <w:jc w:val="both"/>
      </w:pPr>
      <w:r w:rsidRPr="00837A15">
        <w:t xml:space="preserve">Sběr dat pro dispečerský systém pomocí propojení retranslační stanice – dispečerský PC  </w:t>
      </w:r>
    </w:p>
    <w:p w:rsidR="00837A15" w:rsidRPr="00837A15" w:rsidRDefault="00837A15" w:rsidP="00837A15">
      <w:pPr>
        <w:pStyle w:val="Odstavecseseznamem"/>
        <w:widowControl w:val="0"/>
        <w:jc w:val="both"/>
      </w:pPr>
    </w:p>
    <w:p w:rsidR="00837A15" w:rsidRDefault="00837A15" w:rsidP="00837A15">
      <w:pPr>
        <w:widowControl w:val="0"/>
        <w:jc w:val="both"/>
      </w:pPr>
    </w:p>
    <w:p w:rsidR="00837A15" w:rsidRDefault="00837A15" w:rsidP="00837A15">
      <w:pPr>
        <w:widowControl w:val="0"/>
        <w:jc w:val="both"/>
      </w:pPr>
      <w:r>
        <w:t>Retranslační stanice I.</w:t>
      </w:r>
    </w:p>
    <w:p w:rsidR="0059239C" w:rsidRPr="00C3300C" w:rsidRDefault="0059239C" w:rsidP="0082207C">
      <w:pPr>
        <w:pStyle w:val="Odstavecseseznamem"/>
        <w:widowControl w:val="0"/>
        <w:numPr>
          <w:ilvl w:val="0"/>
          <w:numId w:val="3"/>
        </w:numPr>
        <w:jc w:val="both"/>
      </w:pPr>
      <w:r w:rsidRPr="00837A15">
        <w:t>Umístění na budově</w:t>
      </w:r>
      <w:r w:rsidR="00837A15" w:rsidRPr="00837A15">
        <w:t xml:space="preserve"> Rehabilitační</w:t>
      </w:r>
      <w:r w:rsidR="00E1762B">
        <w:t xml:space="preserve">ho </w:t>
      </w:r>
      <w:r w:rsidR="0013532B">
        <w:t xml:space="preserve">sanatoria Lázně </w:t>
      </w:r>
      <w:proofErr w:type="spellStart"/>
      <w:r w:rsidR="0013532B">
        <w:t>Darkov</w:t>
      </w:r>
      <w:proofErr w:type="spellEnd"/>
      <w:r w:rsidR="0082207C">
        <w:t xml:space="preserve">, </w:t>
      </w:r>
      <w:r w:rsidR="0082207C" w:rsidRPr="0082207C">
        <w:t>Č</w:t>
      </w:r>
      <w:r w:rsidR="0013532B">
        <w:t xml:space="preserve">sl. </w:t>
      </w:r>
      <w:proofErr w:type="gramStart"/>
      <w:r w:rsidR="0013532B">
        <w:t>armády</w:t>
      </w:r>
      <w:proofErr w:type="gramEnd"/>
      <w:r w:rsidR="0013532B">
        <w:t xml:space="preserve"> </w:t>
      </w:r>
      <w:r w:rsidR="0082207C" w:rsidRPr="0082207C">
        <w:t xml:space="preserve"> </w:t>
      </w:r>
      <w:r w:rsidR="0013532B" w:rsidRPr="00C3300C">
        <w:t>2954/2</w:t>
      </w:r>
      <w:r w:rsidR="0082207C" w:rsidRPr="00C3300C">
        <w:t>,</w:t>
      </w:r>
      <w:r w:rsidR="0013532B" w:rsidRPr="00C3300C">
        <w:t xml:space="preserve"> 733 12</w:t>
      </w:r>
      <w:r w:rsidR="0082207C" w:rsidRPr="00C3300C">
        <w:t xml:space="preserve"> Karviná-Hranice</w:t>
      </w:r>
    </w:p>
    <w:p w:rsidR="0059239C" w:rsidRPr="00837A15" w:rsidRDefault="0059239C" w:rsidP="00887F54">
      <w:pPr>
        <w:pStyle w:val="Odstavecseseznamem"/>
        <w:widowControl w:val="0"/>
        <w:numPr>
          <w:ilvl w:val="0"/>
          <w:numId w:val="3"/>
        </w:numPr>
        <w:jc w:val="both"/>
      </w:pPr>
      <w:r w:rsidRPr="00837A15">
        <w:t>Geografické souřadnice</w:t>
      </w:r>
      <w:r w:rsidR="00BD1057" w:rsidRPr="00837A15">
        <w:t>:</w:t>
      </w:r>
      <w:r w:rsidR="00A606DB" w:rsidRPr="00837A15">
        <w:tab/>
      </w:r>
      <w:r w:rsidR="0082207C">
        <w:tab/>
      </w:r>
      <w:r w:rsidR="0082207C">
        <w:tab/>
      </w:r>
      <w:r w:rsidR="0082207C">
        <w:tab/>
        <w:t>18°33´44“ E 49°52´03“ N </w:t>
      </w:r>
      <w:r w:rsidR="00887F54" w:rsidRPr="00837A15">
        <w:tab/>
      </w:r>
    </w:p>
    <w:p w:rsidR="00BD1057" w:rsidRPr="00837A15" w:rsidRDefault="00BD1057" w:rsidP="0059239C">
      <w:pPr>
        <w:pStyle w:val="Odstavecseseznamem"/>
        <w:widowControl w:val="0"/>
        <w:numPr>
          <w:ilvl w:val="0"/>
          <w:numId w:val="3"/>
        </w:numPr>
        <w:jc w:val="both"/>
      </w:pPr>
      <w:r w:rsidRPr="00837A15">
        <w:t>Výška anténního st</w:t>
      </w:r>
      <w:r w:rsidR="00887F54" w:rsidRPr="00837A15">
        <w:t>ožáru</w:t>
      </w:r>
      <w:r w:rsidR="0082207C">
        <w:t xml:space="preserve"> nad terénem</w:t>
      </w:r>
      <w:r w:rsidRPr="00837A15">
        <w:t>:</w:t>
      </w:r>
      <w:r w:rsidR="0082207C">
        <w:tab/>
      </w:r>
      <w:r w:rsidR="0082207C">
        <w:tab/>
      </w:r>
      <w:r w:rsidR="009740F9">
        <w:tab/>
      </w:r>
      <w:r w:rsidR="0082207C">
        <w:t>38</w:t>
      </w:r>
      <w:r w:rsidR="00C32E81">
        <w:t xml:space="preserve"> m</w:t>
      </w:r>
      <w:r w:rsidR="00A606DB" w:rsidRPr="00837A15">
        <w:tab/>
      </w:r>
      <w:r w:rsidR="00A606DB" w:rsidRPr="00837A15">
        <w:tab/>
      </w:r>
      <w:r w:rsidR="00A606DB" w:rsidRPr="00837A15">
        <w:tab/>
      </w:r>
    </w:p>
    <w:p w:rsidR="0059239C" w:rsidRDefault="0059239C" w:rsidP="0059239C">
      <w:pPr>
        <w:pStyle w:val="Odstavecseseznamem"/>
        <w:widowControl w:val="0"/>
        <w:numPr>
          <w:ilvl w:val="0"/>
          <w:numId w:val="3"/>
        </w:numPr>
        <w:jc w:val="both"/>
      </w:pPr>
      <w:r w:rsidRPr="00837A15">
        <w:t>Vyzářen</w:t>
      </w:r>
      <w:r w:rsidR="00B50BE8">
        <w:t>ý</w:t>
      </w:r>
      <w:r w:rsidRPr="00837A15">
        <w:t xml:space="preserve"> výkon </w:t>
      </w:r>
      <w:r w:rsidR="00A606DB" w:rsidRPr="00837A15">
        <w:t>včetně anténního systému:</w:t>
      </w:r>
      <w:r w:rsidR="00A606DB" w:rsidRPr="00837A15">
        <w:tab/>
      </w:r>
      <w:r w:rsidR="009740F9">
        <w:tab/>
      </w:r>
      <w:r w:rsidR="00A606DB" w:rsidRPr="00837A15">
        <w:tab/>
      </w:r>
      <w:r w:rsidR="00221E46">
        <w:t xml:space="preserve">  </w:t>
      </w:r>
      <w:r w:rsidR="00837A15" w:rsidRPr="00837A15">
        <w:t>5</w:t>
      </w:r>
      <w:r w:rsidR="00221E46">
        <w:t xml:space="preserve"> </w:t>
      </w:r>
      <w:r w:rsidRPr="00837A15">
        <w:t>W</w:t>
      </w:r>
    </w:p>
    <w:p w:rsidR="00776691" w:rsidRPr="00776691" w:rsidRDefault="00776691" w:rsidP="0059239C">
      <w:pPr>
        <w:pStyle w:val="Odstavecseseznamem"/>
        <w:widowControl w:val="0"/>
        <w:numPr>
          <w:ilvl w:val="0"/>
          <w:numId w:val="3"/>
        </w:numPr>
        <w:jc w:val="both"/>
        <w:rPr>
          <w:color w:val="FF0000"/>
        </w:rPr>
      </w:pPr>
      <w:r w:rsidRPr="00DC0D16">
        <w:t>Antén</w:t>
      </w:r>
      <w:r w:rsidR="005C5C92" w:rsidRPr="00DC0D16">
        <w:t>ní systém</w:t>
      </w:r>
      <w:r w:rsidR="00F07959" w:rsidRPr="00DC0D16">
        <w:t xml:space="preserve"> se stejnou</w:t>
      </w:r>
      <w:r w:rsidRPr="00DC0D16">
        <w:t> vyzařovací charakteristikou</w:t>
      </w:r>
      <w:r w:rsidR="00F07959" w:rsidRPr="00DC0D16">
        <w:t xml:space="preserve"> jako v </w:t>
      </w:r>
      <w:r w:rsidR="00DC0D16" w:rsidRPr="00DC0D16">
        <w:t>současném</w:t>
      </w:r>
      <w:r w:rsidR="00F07959" w:rsidRPr="00DC0D16">
        <w:t xml:space="preserve"> Individuálním </w:t>
      </w:r>
      <w:r w:rsidR="00F07959" w:rsidRPr="00031265">
        <w:t>oprávnění</w:t>
      </w:r>
      <w:r w:rsidR="00DC0D16" w:rsidRPr="00031265">
        <w:t>, popřípadě dle požadavku</w:t>
      </w:r>
      <w:r w:rsidR="00031265">
        <w:t xml:space="preserve"> Individuálního oprávnění</w:t>
      </w:r>
      <w:r w:rsidR="00DC0D16" w:rsidRPr="00031265">
        <w:t xml:space="preserve"> </w:t>
      </w:r>
      <w:r w:rsidR="00031265">
        <w:t xml:space="preserve">k provozování vysílacích radiových stanic </w:t>
      </w:r>
      <w:r w:rsidR="00DC0D16" w:rsidRPr="00031265">
        <w:t>ČTÚ</w:t>
      </w:r>
      <w:r w:rsidR="00B50BE8">
        <w:t>, bleskojistka.</w:t>
      </w:r>
    </w:p>
    <w:p w:rsidR="0059239C" w:rsidRDefault="0059239C" w:rsidP="0059239C">
      <w:pPr>
        <w:pStyle w:val="Odstavecseseznamem"/>
        <w:widowControl w:val="0"/>
        <w:numPr>
          <w:ilvl w:val="0"/>
          <w:numId w:val="3"/>
        </w:numPr>
        <w:jc w:val="both"/>
      </w:pPr>
      <w:r w:rsidRPr="00837A15">
        <w:t xml:space="preserve">Zálohování </w:t>
      </w:r>
      <w:r w:rsidR="00F07959">
        <w:t xml:space="preserve">minimálně </w:t>
      </w:r>
      <w:r w:rsidRPr="00837A15">
        <w:t xml:space="preserve">na </w:t>
      </w:r>
      <w:r w:rsidR="00F07959">
        <w:t>12</w:t>
      </w:r>
      <w:r w:rsidRPr="00837A15">
        <w:t xml:space="preserve"> hodin provozu při výpadku napájení včetně</w:t>
      </w:r>
      <w:r w:rsidR="00887F54" w:rsidRPr="00837A15">
        <w:t xml:space="preserve"> všech </w:t>
      </w:r>
      <w:r w:rsidR="00A27C62">
        <w:t>dodaných</w:t>
      </w:r>
      <w:r w:rsidR="00887F54" w:rsidRPr="00837A15">
        <w:t xml:space="preserve"> technologií</w:t>
      </w:r>
    </w:p>
    <w:p w:rsidR="00837A15" w:rsidRDefault="00837A15" w:rsidP="00837A15">
      <w:pPr>
        <w:widowControl w:val="0"/>
        <w:jc w:val="both"/>
      </w:pPr>
    </w:p>
    <w:p w:rsidR="00837A15" w:rsidRDefault="00837A15" w:rsidP="00837A15">
      <w:pPr>
        <w:widowControl w:val="0"/>
        <w:jc w:val="both"/>
      </w:pPr>
    </w:p>
    <w:p w:rsidR="0082207C" w:rsidRPr="00C3300C" w:rsidRDefault="0082207C" w:rsidP="0082207C">
      <w:pPr>
        <w:widowControl w:val="0"/>
        <w:jc w:val="both"/>
      </w:pPr>
      <w:r w:rsidRPr="00C3300C">
        <w:t>Retranslační stanice II.</w:t>
      </w:r>
    </w:p>
    <w:p w:rsidR="0082207C" w:rsidRPr="00C3300C" w:rsidRDefault="0082207C" w:rsidP="0082207C">
      <w:pPr>
        <w:pStyle w:val="Odstavecseseznamem"/>
        <w:widowControl w:val="0"/>
        <w:numPr>
          <w:ilvl w:val="0"/>
          <w:numId w:val="3"/>
        </w:numPr>
        <w:jc w:val="both"/>
      </w:pPr>
      <w:r w:rsidRPr="00C3300C">
        <w:t>Umístění na obytné budově, Božkova 400, Karviná-Ráj</w:t>
      </w:r>
    </w:p>
    <w:p w:rsidR="0082207C" w:rsidRPr="00C3300C" w:rsidRDefault="0082207C" w:rsidP="007B3779">
      <w:pPr>
        <w:pStyle w:val="Odstavecseseznamem"/>
        <w:widowControl w:val="0"/>
        <w:numPr>
          <w:ilvl w:val="0"/>
          <w:numId w:val="3"/>
        </w:numPr>
        <w:jc w:val="both"/>
      </w:pPr>
      <w:r w:rsidRPr="00C3300C">
        <w:t>Geografické souřadnice:</w:t>
      </w:r>
      <w:r w:rsidRPr="00C3300C">
        <w:tab/>
      </w:r>
      <w:r w:rsidRPr="00C3300C">
        <w:tab/>
      </w:r>
      <w:r w:rsidRPr="00C3300C">
        <w:tab/>
      </w:r>
      <w:r w:rsidR="009740F9" w:rsidRPr="00C3300C">
        <w:tab/>
      </w:r>
      <w:r w:rsidRPr="00C3300C">
        <w:t>18°33'23.764"E 49°50'45.427"N  </w:t>
      </w:r>
    </w:p>
    <w:p w:rsidR="0082207C" w:rsidRPr="00C3300C" w:rsidRDefault="006A76B2" w:rsidP="007B3779">
      <w:pPr>
        <w:pStyle w:val="Odstavecseseznamem"/>
        <w:widowControl w:val="0"/>
        <w:numPr>
          <w:ilvl w:val="0"/>
          <w:numId w:val="3"/>
        </w:numPr>
        <w:jc w:val="both"/>
      </w:pPr>
      <w:r w:rsidRPr="00C3300C">
        <w:t>Předpokládaná v</w:t>
      </w:r>
      <w:r w:rsidR="0082207C" w:rsidRPr="00C3300C">
        <w:t>ýška anténního stožáru nad terénem:</w:t>
      </w:r>
      <w:r w:rsidR="009740F9" w:rsidRPr="00C3300C">
        <w:tab/>
      </w:r>
      <w:r w:rsidR="00C32E81" w:rsidRPr="00C3300C">
        <w:t>32 m</w:t>
      </w:r>
      <w:r w:rsidR="0082207C" w:rsidRPr="00C3300C">
        <w:tab/>
      </w:r>
      <w:r w:rsidR="0082207C" w:rsidRPr="00C3300C">
        <w:tab/>
      </w:r>
      <w:r w:rsidR="0082207C" w:rsidRPr="00C3300C">
        <w:tab/>
      </w:r>
    </w:p>
    <w:p w:rsidR="0082207C" w:rsidRPr="00C3300C" w:rsidRDefault="0082207C" w:rsidP="0082207C">
      <w:pPr>
        <w:pStyle w:val="Odstavecseseznamem"/>
        <w:widowControl w:val="0"/>
        <w:numPr>
          <w:ilvl w:val="0"/>
          <w:numId w:val="3"/>
        </w:numPr>
        <w:jc w:val="both"/>
      </w:pPr>
      <w:r w:rsidRPr="00C3300C">
        <w:t>Vyzářen</w:t>
      </w:r>
      <w:r w:rsidR="00B50BE8" w:rsidRPr="00C3300C">
        <w:t>ý</w:t>
      </w:r>
      <w:r w:rsidRPr="00C3300C">
        <w:t xml:space="preserve"> výkon včetně anténního systému:</w:t>
      </w:r>
      <w:r w:rsidRPr="00C3300C">
        <w:tab/>
      </w:r>
      <w:r w:rsidRPr="00C3300C">
        <w:tab/>
      </w:r>
      <w:r w:rsidR="009740F9" w:rsidRPr="00C3300C">
        <w:tab/>
      </w:r>
      <w:r w:rsidR="00221E46" w:rsidRPr="00C3300C">
        <w:t xml:space="preserve">  </w:t>
      </w:r>
      <w:r w:rsidRPr="00C3300C">
        <w:t>5</w:t>
      </w:r>
      <w:r w:rsidR="00221E46" w:rsidRPr="00C3300C">
        <w:t xml:space="preserve"> </w:t>
      </w:r>
      <w:r w:rsidRPr="00C3300C">
        <w:t>W</w:t>
      </w:r>
    </w:p>
    <w:p w:rsidR="005612E5" w:rsidRPr="00C3300C" w:rsidRDefault="005612E5" w:rsidP="005612E5">
      <w:pPr>
        <w:pStyle w:val="Odstavecseseznamem"/>
        <w:widowControl w:val="0"/>
        <w:numPr>
          <w:ilvl w:val="0"/>
          <w:numId w:val="3"/>
        </w:numPr>
        <w:jc w:val="both"/>
      </w:pPr>
      <w:r w:rsidRPr="00C3300C">
        <w:t>Antén</w:t>
      </w:r>
      <w:r w:rsidR="005C5C92" w:rsidRPr="00C3300C">
        <w:t>ní systém</w:t>
      </w:r>
      <w:r w:rsidRPr="00C3300C">
        <w:t xml:space="preserve"> </w:t>
      </w:r>
      <w:r w:rsidR="00F07959" w:rsidRPr="00C3300C">
        <w:t>navr</w:t>
      </w:r>
      <w:r w:rsidR="004D68D8" w:rsidRPr="00C3300C">
        <w:t>hne dodavatel</w:t>
      </w:r>
      <w:r w:rsidR="00F07959" w:rsidRPr="00C3300C">
        <w:t xml:space="preserve"> pro vykrytí území</w:t>
      </w:r>
      <w:r w:rsidR="00B50BE8" w:rsidRPr="00C3300C">
        <w:t xml:space="preserve"> včetně bleskojistky</w:t>
      </w:r>
      <w:r w:rsidR="00F07959" w:rsidRPr="00C3300C">
        <w:t>:</w:t>
      </w:r>
    </w:p>
    <w:p w:rsidR="00EA06A0" w:rsidRPr="00C3300C" w:rsidRDefault="00F07959" w:rsidP="00EA06A0">
      <w:pPr>
        <w:pStyle w:val="Odstavecseseznamem"/>
        <w:widowControl w:val="0"/>
        <w:jc w:val="both"/>
      </w:pPr>
      <w:r w:rsidRPr="00C3300C">
        <w:t>Tato retranslační stanice zajistí pokrytí sídliště severně od tohoto stanoviště a dále zajistí pokrytí nově vybudovaného fotbalového stadionu ve směru 100° od tohoto stanoviště. Stadion je mimo dosah retranslační stanice I.</w:t>
      </w:r>
      <w:r w:rsidR="00EA06A0" w:rsidRPr="00C3300C">
        <w:t xml:space="preserve"> Umístění převaděče zajistí ozáření cílové oblasti signálem z budovy o výšce 10. pod</w:t>
      </w:r>
      <w:r w:rsidR="00827602" w:rsidRPr="00C3300C">
        <w:t>l</w:t>
      </w:r>
      <w:r w:rsidR="00EA06A0" w:rsidRPr="00C3300C">
        <w:t>aží.</w:t>
      </w:r>
    </w:p>
    <w:p w:rsidR="0082207C" w:rsidRPr="00C3300C" w:rsidRDefault="0082207C" w:rsidP="00CA377D">
      <w:pPr>
        <w:widowControl w:val="0"/>
        <w:ind w:firstLine="360"/>
        <w:jc w:val="both"/>
      </w:pPr>
    </w:p>
    <w:p w:rsidR="00F07959" w:rsidRPr="00C3300C" w:rsidRDefault="00F07959" w:rsidP="00837A15">
      <w:pPr>
        <w:widowControl w:val="0"/>
        <w:jc w:val="both"/>
      </w:pPr>
      <w:r w:rsidRPr="00C3300C">
        <w:t>-</w:t>
      </w:r>
      <w:r w:rsidRPr="00C3300C">
        <w:tab/>
        <w:t xml:space="preserve">Zálohování minimálně na 12 hodin provozu při výpadku napájení včetně všech </w:t>
      </w:r>
      <w:r w:rsidR="004D68D8" w:rsidRPr="00C3300C">
        <w:t>dodaných</w:t>
      </w:r>
      <w:r w:rsidRPr="00C3300C">
        <w:t xml:space="preserve"> technologií</w:t>
      </w:r>
    </w:p>
    <w:p w:rsidR="00F07959" w:rsidRPr="00C3300C" w:rsidRDefault="00F07959" w:rsidP="00837A15">
      <w:pPr>
        <w:widowControl w:val="0"/>
        <w:jc w:val="both"/>
      </w:pPr>
    </w:p>
    <w:p w:rsidR="0082207C" w:rsidRPr="00C3300C" w:rsidRDefault="0082207C" w:rsidP="0082207C">
      <w:pPr>
        <w:widowControl w:val="0"/>
        <w:jc w:val="both"/>
      </w:pPr>
    </w:p>
    <w:p w:rsidR="0082207C" w:rsidRPr="00C3300C" w:rsidRDefault="0082207C" w:rsidP="0082207C">
      <w:pPr>
        <w:widowControl w:val="0"/>
        <w:jc w:val="both"/>
      </w:pPr>
      <w:r w:rsidRPr="00C3300C">
        <w:t>Retranslační stanice III.</w:t>
      </w:r>
    </w:p>
    <w:p w:rsidR="0082207C" w:rsidRPr="00C3300C" w:rsidRDefault="0082207C" w:rsidP="0082207C">
      <w:pPr>
        <w:pStyle w:val="Odstavecseseznamem"/>
        <w:widowControl w:val="0"/>
        <w:numPr>
          <w:ilvl w:val="0"/>
          <w:numId w:val="3"/>
        </w:numPr>
        <w:jc w:val="both"/>
      </w:pPr>
      <w:r w:rsidRPr="00C3300C">
        <w:t>Umístění na  budově Úřadu práce, Osvobození 1388, Karviná-Nové Město</w:t>
      </w:r>
    </w:p>
    <w:p w:rsidR="0082207C" w:rsidRPr="00C3300C" w:rsidRDefault="0082207C" w:rsidP="0082207C">
      <w:pPr>
        <w:pStyle w:val="Odstavecseseznamem"/>
        <w:widowControl w:val="0"/>
        <w:numPr>
          <w:ilvl w:val="0"/>
          <w:numId w:val="3"/>
        </w:numPr>
        <w:jc w:val="both"/>
      </w:pPr>
      <w:r w:rsidRPr="00C3300C">
        <w:t>Geografické souřadnice:</w:t>
      </w:r>
      <w:r w:rsidRPr="00C3300C">
        <w:tab/>
      </w:r>
      <w:r w:rsidRPr="00C3300C">
        <w:tab/>
      </w:r>
      <w:r w:rsidRPr="00C3300C">
        <w:tab/>
      </w:r>
      <w:r w:rsidR="009740F9" w:rsidRPr="00C3300C">
        <w:tab/>
      </w:r>
      <w:r w:rsidRPr="00C3300C">
        <w:t>18°32'</w:t>
      </w:r>
      <w:r w:rsidR="00C32E81" w:rsidRPr="00C3300C">
        <w:t>14.031</w:t>
      </w:r>
      <w:r w:rsidRPr="00C3300C">
        <w:t>"E  49°5</w:t>
      </w:r>
      <w:r w:rsidR="00C32E81" w:rsidRPr="00C3300C">
        <w:t>2</w:t>
      </w:r>
      <w:r w:rsidRPr="00C3300C">
        <w:t>'</w:t>
      </w:r>
      <w:r w:rsidR="00C32E81" w:rsidRPr="00C3300C">
        <w:t xml:space="preserve"> 5.721</w:t>
      </w:r>
      <w:r w:rsidRPr="00C3300C">
        <w:t>"N</w:t>
      </w:r>
    </w:p>
    <w:p w:rsidR="0082207C" w:rsidRPr="00C3300C" w:rsidRDefault="006A76B2" w:rsidP="0082207C">
      <w:pPr>
        <w:pStyle w:val="Odstavecseseznamem"/>
        <w:widowControl w:val="0"/>
        <w:numPr>
          <w:ilvl w:val="0"/>
          <w:numId w:val="3"/>
        </w:numPr>
        <w:jc w:val="both"/>
      </w:pPr>
      <w:r w:rsidRPr="00C3300C">
        <w:lastRenderedPageBreak/>
        <w:t>Předpokládaná v</w:t>
      </w:r>
      <w:r w:rsidR="0082207C" w:rsidRPr="00C3300C">
        <w:t>ýška anténního stožáru nad terénem:</w:t>
      </w:r>
      <w:r w:rsidR="0082207C" w:rsidRPr="00C3300C">
        <w:tab/>
      </w:r>
      <w:r w:rsidR="00C32E81" w:rsidRPr="00C3300C">
        <w:t>38 m</w:t>
      </w:r>
      <w:r w:rsidR="0082207C" w:rsidRPr="00C3300C">
        <w:tab/>
      </w:r>
      <w:r w:rsidR="0082207C" w:rsidRPr="00C3300C">
        <w:tab/>
      </w:r>
      <w:r w:rsidR="0082207C" w:rsidRPr="00C3300C">
        <w:tab/>
      </w:r>
    </w:p>
    <w:p w:rsidR="0082207C" w:rsidRPr="00C3300C" w:rsidRDefault="0082207C" w:rsidP="0082207C">
      <w:pPr>
        <w:pStyle w:val="Odstavecseseznamem"/>
        <w:widowControl w:val="0"/>
        <w:numPr>
          <w:ilvl w:val="0"/>
          <w:numId w:val="3"/>
        </w:numPr>
        <w:jc w:val="both"/>
      </w:pPr>
      <w:r w:rsidRPr="00C3300C">
        <w:t>Vyzářen</w:t>
      </w:r>
      <w:r w:rsidR="00B50BE8" w:rsidRPr="00C3300C">
        <w:t>ý</w:t>
      </w:r>
      <w:r w:rsidRPr="00C3300C">
        <w:t xml:space="preserve"> výkon včetně anténního systému:</w:t>
      </w:r>
      <w:r w:rsidRPr="00C3300C">
        <w:tab/>
      </w:r>
      <w:r w:rsidRPr="00C3300C">
        <w:tab/>
      </w:r>
      <w:r w:rsidR="009740F9" w:rsidRPr="00C3300C">
        <w:tab/>
      </w:r>
      <w:r w:rsidR="00221E46" w:rsidRPr="00C3300C">
        <w:t xml:space="preserve">  </w:t>
      </w:r>
      <w:r w:rsidRPr="00C3300C">
        <w:t>5</w:t>
      </w:r>
      <w:r w:rsidR="00221E46" w:rsidRPr="00C3300C">
        <w:t xml:space="preserve"> </w:t>
      </w:r>
      <w:r w:rsidRPr="00C3300C">
        <w:t>W</w:t>
      </w:r>
    </w:p>
    <w:p w:rsidR="006A6789" w:rsidRPr="00C3300C" w:rsidRDefault="00F07959" w:rsidP="006A6789">
      <w:pPr>
        <w:pStyle w:val="Odstavecseseznamem"/>
        <w:widowControl w:val="0"/>
        <w:numPr>
          <w:ilvl w:val="0"/>
          <w:numId w:val="3"/>
        </w:numPr>
        <w:jc w:val="both"/>
      </w:pPr>
      <w:r w:rsidRPr="00C3300C">
        <w:t>Antén</w:t>
      </w:r>
      <w:r w:rsidR="005C5C92" w:rsidRPr="00C3300C">
        <w:t>n</w:t>
      </w:r>
      <w:r w:rsidR="00CA377D" w:rsidRPr="00C3300C">
        <w:t>í</w:t>
      </w:r>
      <w:r w:rsidR="005C5C92" w:rsidRPr="00C3300C">
        <w:t xml:space="preserve"> systém</w:t>
      </w:r>
      <w:r w:rsidRPr="00C3300C">
        <w:t xml:space="preserve"> bude navržen pro vykrytí území</w:t>
      </w:r>
      <w:r w:rsidR="00B50BE8" w:rsidRPr="00C3300C">
        <w:t xml:space="preserve"> včetně bleskoji</w:t>
      </w:r>
      <w:r w:rsidR="004D43D7" w:rsidRPr="00C3300C">
        <w:t>s</w:t>
      </w:r>
      <w:r w:rsidR="00B50BE8" w:rsidRPr="00C3300C">
        <w:t>tky</w:t>
      </w:r>
      <w:r w:rsidR="006A6789" w:rsidRPr="00C3300C">
        <w:t>:</w:t>
      </w:r>
    </w:p>
    <w:p w:rsidR="00CA377D" w:rsidRPr="00C3300C" w:rsidRDefault="006A6789" w:rsidP="00EA06A0">
      <w:pPr>
        <w:pStyle w:val="Odstavecseseznamem"/>
        <w:widowControl w:val="0"/>
        <w:jc w:val="both"/>
      </w:pPr>
      <w:r w:rsidRPr="00C3300C">
        <w:t>Účelem zřízení tohoto bodu je vykrytí „hluchých míst“ západně až jižně od této pozice, tedy míst nepokrytých signálem, převaděče umístěného na budově R</w:t>
      </w:r>
      <w:r w:rsidR="00EA06A0" w:rsidRPr="00C3300C">
        <w:t>ehabilitačního ústavu</w:t>
      </w:r>
      <w:r w:rsidRPr="00C3300C">
        <w:t xml:space="preserve"> v Karviné-Hranicích, jak je tomu u stávající analogové sítě. Cílová oblast je zastavěna převážně cihlovými budovami o výšce čtyř pater, ale i budovami železobetonovými. Situování zástavby tvoří tzv. uzavřené dvorové vnitrobloky, čímž je pronikání signálu značně omezeno. Umístění převaděče zajistí ozáření cílové oblasti signálem z budovy o výšce 12. p</w:t>
      </w:r>
      <w:r w:rsidR="00EA06A0" w:rsidRPr="00C3300C">
        <w:t>od</w:t>
      </w:r>
      <w:r w:rsidR="00827602" w:rsidRPr="00C3300C">
        <w:t>l</w:t>
      </w:r>
      <w:r w:rsidR="00EA06A0" w:rsidRPr="00C3300C">
        <w:t>aží</w:t>
      </w:r>
      <w:r w:rsidRPr="00C3300C">
        <w:t xml:space="preserve"> s</w:t>
      </w:r>
      <w:r w:rsidR="00827602" w:rsidRPr="00C3300C">
        <w:t xml:space="preserve"> přímou viditelností </w:t>
      </w:r>
      <w:r w:rsidRPr="00C3300C">
        <w:t>do dvorových částí.</w:t>
      </w:r>
    </w:p>
    <w:p w:rsidR="0082207C" w:rsidRPr="00C3300C" w:rsidRDefault="0082207C" w:rsidP="0082207C">
      <w:pPr>
        <w:pStyle w:val="Odstavecseseznamem"/>
        <w:widowControl w:val="0"/>
        <w:numPr>
          <w:ilvl w:val="0"/>
          <w:numId w:val="3"/>
        </w:numPr>
        <w:jc w:val="both"/>
      </w:pPr>
      <w:r w:rsidRPr="00C3300C">
        <w:t xml:space="preserve">Zálohování </w:t>
      </w:r>
      <w:r w:rsidR="00CA377D" w:rsidRPr="00C3300C">
        <w:t xml:space="preserve">minimálně </w:t>
      </w:r>
      <w:r w:rsidRPr="00C3300C">
        <w:t xml:space="preserve">na </w:t>
      </w:r>
      <w:r w:rsidR="00CA377D" w:rsidRPr="00C3300C">
        <w:t>12</w:t>
      </w:r>
      <w:r w:rsidRPr="00C3300C">
        <w:t xml:space="preserve"> hodin provozu při výpadku napájení včetně všech </w:t>
      </w:r>
      <w:r w:rsidR="004D68D8" w:rsidRPr="00C3300C">
        <w:t>dodaných</w:t>
      </w:r>
      <w:r w:rsidRPr="00C3300C">
        <w:t xml:space="preserve"> technologií</w:t>
      </w:r>
    </w:p>
    <w:p w:rsidR="0082207C" w:rsidRPr="00C3300C" w:rsidRDefault="0082207C" w:rsidP="0082207C">
      <w:pPr>
        <w:widowControl w:val="0"/>
        <w:jc w:val="both"/>
      </w:pPr>
    </w:p>
    <w:p w:rsidR="00091ACD" w:rsidRPr="00C3300C" w:rsidRDefault="00091ACD" w:rsidP="00F03F16">
      <w:pPr>
        <w:widowControl w:val="0"/>
        <w:jc w:val="both"/>
      </w:pPr>
    </w:p>
    <w:p w:rsidR="00A74729" w:rsidRPr="00C3300C" w:rsidRDefault="00A74729" w:rsidP="00F03F16">
      <w:pPr>
        <w:widowControl w:val="0"/>
        <w:jc w:val="both"/>
        <w:rPr>
          <w:b/>
        </w:rPr>
      </w:pPr>
      <w:r w:rsidRPr="00C3300C">
        <w:rPr>
          <w:b/>
        </w:rPr>
        <w:t>Požadavky na propojení:</w:t>
      </w:r>
    </w:p>
    <w:p w:rsidR="00A74729" w:rsidRPr="00C3300C" w:rsidRDefault="00A74729" w:rsidP="00F03F16">
      <w:pPr>
        <w:widowControl w:val="0"/>
        <w:jc w:val="both"/>
      </w:pPr>
    </w:p>
    <w:p w:rsidR="00A74729" w:rsidRPr="00C3300C" w:rsidRDefault="00A74729" w:rsidP="00F03F16">
      <w:pPr>
        <w:widowControl w:val="0"/>
        <w:jc w:val="both"/>
      </w:pPr>
      <w:r w:rsidRPr="00C3300C">
        <w:t xml:space="preserve">Retranslační stanice </w:t>
      </w:r>
      <w:r w:rsidR="00DD758C" w:rsidRPr="00C3300C">
        <w:t>budou</w:t>
      </w:r>
      <w:r w:rsidR="00C852E9" w:rsidRPr="00C3300C">
        <w:t xml:space="preserve"> propojeny</w:t>
      </w:r>
      <w:r w:rsidR="00DD758C" w:rsidRPr="00C3300C">
        <w:t xml:space="preserve"> do jedné sítě </w:t>
      </w:r>
      <w:r w:rsidRPr="00C3300C">
        <w:t xml:space="preserve">pomocí ethernetového rozhraní. </w:t>
      </w:r>
    </w:p>
    <w:p w:rsidR="00A74729" w:rsidRPr="00C3300C" w:rsidRDefault="00A74729" w:rsidP="00F03F16">
      <w:pPr>
        <w:widowControl w:val="0"/>
        <w:jc w:val="both"/>
      </w:pPr>
    </w:p>
    <w:p w:rsidR="00A74729" w:rsidRPr="00C3300C" w:rsidRDefault="00A74729" w:rsidP="00F03F16">
      <w:pPr>
        <w:widowControl w:val="0"/>
        <w:jc w:val="both"/>
        <w:rPr>
          <w:b/>
        </w:rPr>
      </w:pPr>
      <w:r w:rsidRPr="00C3300C">
        <w:rPr>
          <w:b/>
        </w:rPr>
        <w:t>Požadavky na kmitočty:</w:t>
      </w:r>
    </w:p>
    <w:p w:rsidR="00A74729" w:rsidRPr="00C3300C" w:rsidRDefault="00A74729" w:rsidP="00F03F16">
      <w:pPr>
        <w:widowControl w:val="0"/>
        <w:jc w:val="both"/>
      </w:pPr>
    </w:p>
    <w:p w:rsidR="003F29D1" w:rsidRPr="00C3300C" w:rsidRDefault="009E4B09" w:rsidP="00F03F16">
      <w:pPr>
        <w:widowControl w:val="0"/>
        <w:jc w:val="both"/>
      </w:pPr>
      <w:r w:rsidRPr="00C3300C">
        <w:t xml:space="preserve">Stávající kmitočty neodpovídají </w:t>
      </w:r>
      <w:r w:rsidR="004D68D8" w:rsidRPr="00C3300C">
        <w:t>požadavkům ČTÚ</w:t>
      </w:r>
      <w:r w:rsidRPr="00C3300C">
        <w:t xml:space="preserve">. </w:t>
      </w:r>
      <w:r w:rsidR="00435648" w:rsidRPr="00C3300C">
        <w:t xml:space="preserve">Pro zajištění komunikace </w:t>
      </w:r>
      <w:r w:rsidR="004D68D8" w:rsidRPr="00C3300C">
        <w:t>připraví dodavatel žádost</w:t>
      </w:r>
      <w:r w:rsidR="00ED6CE1" w:rsidRPr="00C3300C">
        <w:t xml:space="preserve"> </w:t>
      </w:r>
      <w:r w:rsidR="00C852E9" w:rsidRPr="00C3300C">
        <w:t xml:space="preserve">o </w:t>
      </w:r>
      <w:r w:rsidR="008F4FA4">
        <w:t>1</w:t>
      </w:r>
      <w:r w:rsidR="00C852E9" w:rsidRPr="00C3300C">
        <w:t xml:space="preserve"> duplexní kmitočtov</w:t>
      </w:r>
      <w:r w:rsidR="008F4FA4">
        <w:t>ý</w:t>
      </w:r>
      <w:r w:rsidR="00C852E9" w:rsidRPr="00C3300C">
        <w:t xml:space="preserve"> pár</w:t>
      </w:r>
      <w:r w:rsidR="00827602" w:rsidRPr="00C3300C">
        <w:t xml:space="preserve"> pro 3 stanoviště</w:t>
      </w:r>
      <w:r w:rsidR="004D68D8" w:rsidRPr="00C3300C">
        <w:t xml:space="preserve"> v uchazečem navrhovaném kmitočtovém pásmu na ČTÚ</w:t>
      </w:r>
      <w:r w:rsidR="00C852E9" w:rsidRPr="00C3300C">
        <w:t>.</w:t>
      </w:r>
    </w:p>
    <w:p w:rsidR="003F29D1" w:rsidRPr="00C3300C" w:rsidRDefault="003F29D1" w:rsidP="00F03F16">
      <w:pPr>
        <w:widowControl w:val="0"/>
        <w:jc w:val="both"/>
      </w:pPr>
    </w:p>
    <w:p w:rsidR="005D4E49" w:rsidRPr="00C3300C" w:rsidRDefault="00AF7BC4" w:rsidP="00F03F16">
      <w:pPr>
        <w:widowControl w:val="0"/>
        <w:jc w:val="both"/>
      </w:pPr>
      <w:r w:rsidRPr="00C3300C">
        <w:t xml:space="preserve">Pro komunikaci radiostanic mimo infrastrukturu bude </w:t>
      </w:r>
      <w:r w:rsidR="00ED6CE1" w:rsidRPr="00C3300C">
        <w:t xml:space="preserve">nezbytné </w:t>
      </w:r>
      <w:r w:rsidRPr="00C3300C">
        <w:t>požádat o přidělení simplexního kmitočtu</w:t>
      </w:r>
      <w:r w:rsidR="00ED6CE1" w:rsidRPr="00C3300C">
        <w:t xml:space="preserve"> ČTÚ</w:t>
      </w:r>
      <w:r w:rsidRPr="00C3300C">
        <w:t xml:space="preserve">. </w:t>
      </w:r>
    </w:p>
    <w:p w:rsidR="003F29D1" w:rsidRPr="00C3300C" w:rsidRDefault="003F29D1" w:rsidP="00F03F16">
      <w:pPr>
        <w:widowControl w:val="0"/>
        <w:jc w:val="both"/>
      </w:pPr>
    </w:p>
    <w:p w:rsidR="00435648" w:rsidRPr="00C3300C" w:rsidRDefault="005D4E49" w:rsidP="00F03F16">
      <w:pPr>
        <w:widowControl w:val="0"/>
        <w:jc w:val="both"/>
      </w:pPr>
      <w:r w:rsidRPr="00C3300C">
        <w:t xml:space="preserve">Tento simplexní kmitočet bude použit i pro </w:t>
      </w:r>
      <w:r w:rsidR="00ED6CE1" w:rsidRPr="00C3300C">
        <w:t>přeshraniční komunikaci</w:t>
      </w:r>
      <w:r w:rsidRPr="00C3300C">
        <w:t xml:space="preserve"> v režimu operační CZ / operační PL včetně komunikace vozidlových a ručních radiostanice na přímo.</w:t>
      </w:r>
      <w:r w:rsidR="00ED6CE1" w:rsidRPr="00C3300C">
        <w:t xml:space="preserve"> </w:t>
      </w:r>
    </w:p>
    <w:p w:rsidR="00697184" w:rsidRPr="00C3300C" w:rsidRDefault="00697184" w:rsidP="00F03F16">
      <w:pPr>
        <w:widowControl w:val="0"/>
        <w:jc w:val="both"/>
      </w:pPr>
    </w:p>
    <w:p w:rsidR="00A74729" w:rsidRPr="00C3300C" w:rsidRDefault="00697184" w:rsidP="00F03F16">
      <w:pPr>
        <w:widowControl w:val="0"/>
        <w:jc w:val="both"/>
      </w:pPr>
      <w:r w:rsidRPr="00C3300C">
        <w:t xml:space="preserve">Pro vyřešení požadavku </w:t>
      </w:r>
      <w:r w:rsidR="003F29D1" w:rsidRPr="00C3300C">
        <w:t>na příhraniční spolupráci s polskou stranou je požadována</w:t>
      </w:r>
      <w:r w:rsidRPr="00C3300C">
        <w:t xml:space="preserve"> současná žádost o oprávnění k využívání stejných rádiových kmitočtů pro telekomunikační úřady</w:t>
      </w:r>
      <w:r w:rsidR="003F29D1" w:rsidRPr="00C3300C">
        <w:t xml:space="preserve"> obou států</w:t>
      </w:r>
      <w:r w:rsidRPr="00C3300C">
        <w:t xml:space="preserve">. </w:t>
      </w:r>
      <w:r w:rsidR="00435648" w:rsidRPr="00C3300C">
        <w:t xml:space="preserve">Český uživatel tedy podá žádost o přidělení </w:t>
      </w:r>
      <w:r w:rsidR="005D4E49" w:rsidRPr="00C3300C">
        <w:t xml:space="preserve">simplexního </w:t>
      </w:r>
      <w:r w:rsidR="00435648" w:rsidRPr="00C3300C">
        <w:t>kmitočtu</w:t>
      </w:r>
      <w:r w:rsidRPr="00C3300C">
        <w:t xml:space="preserve"> </w:t>
      </w:r>
      <w:r w:rsidR="00435648" w:rsidRPr="00C3300C">
        <w:t xml:space="preserve">s uvedením příslušné informace, že se jedná o kmitočet pro příhraniční spolupráci pro území české. Polský uživatel podá žádost o přidělení kmitočtu s uvedením příslušné informace, že se jedná o kmitočet pro příhraniční spolupráci pro území polské. Uživatelé budou využívat kmitočet na území České republiky na základě Individuálního oprávnění vydaného ČTÚ, na polském území budou kmitočet využívat na základě oprávnění vydaného polským telekomunikačním úřadem.  Obě strany budou hradit příslušné poplatky za využívání kmitočtů na území jejich domácího státu. </w:t>
      </w:r>
      <w:r w:rsidRPr="00C3300C">
        <w:t xml:space="preserve"> </w:t>
      </w:r>
      <w:r w:rsidR="00A74729" w:rsidRPr="00C3300C">
        <w:t xml:space="preserve">  </w:t>
      </w:r>
    </w:p>
    <w:p w:rsidR="000717D8" w:rsidRPr="00C3300C" w:rsidRDefault="000717D8" w:rsidP="000717D8">
      <w:pPr>
        <w:widowControl w:val="0"/>
        <w:jc w:val="both"/>
      </w:pPr>
      <w:r w:rsidRPr="00C3300C">
        <w:t>Příprava žádosti na ČTÚ a polský telekomunikační úřad</w:t>
      </w:r>
      <w:r w:rsidR="003F29D1" w:rsidRPr="00C3300C">
        <w:t xml:space="preserve">, </w:t>
      </w:r>
      <w:r w:rsidRPr="00C3300C">
        <w:t>včetně ověření vhodnosti přidělených kmitočtů je součástí plnění veřejné zakázky.</w:t>
      </w:r>
      <w:r w:rsidR="00F07959" w:rsidRPr="00C3300C">
        <w:t xml:space="preserve"> Vlastní správní řízení s telekomunikačními úřady </w:t>
      </w:r>
      <w:r w:rsidR="00C852E9" w:rsidRPr="00C3300C">
        <w:t xml:space="preserve">obou států </w:t>
      </w:r>
      <w:r w:rsidR="00F07959" w:rsidRPr="00C3300C">
        <w:t xml:space="preserve">není součástí plnění </w:t>
      </w:r>
      <w:r w:rsidR="002B484C" w:rsidRPr="00C3300C">
        <w:t>veřejné zakázky.</w:t>
      </w:r>
    </w:p>
    <w:p w:rsidR="000717D8" w:rsidRPr="00C3300C" w:rsidRDefault="000717D8" w:rsidP="00F03F16">
      <w:pPr>
        <w:widowControl w:val="0"/>
        <w:jc w:val="both"/>
      </w:pPr>
    </w:p>
    <w:p w:rsidR="00A74729" w:rsidRPr="00C3300C" w:rsidRDefault="00A74729" w:rsidP="00F03F16">
      <w:pPr>
        <w:widowControl w:val="0"/>
        <w:jc w:val="both"/>
      </w:pPr>
      <w:r w:rsidRPr="00C3300C">
        <w:t xml:space="preserve">   </w:t>
      </w:r>
    </w:p>
    <w:p w:rsidR="00435648" w:rsidRPr="00C3300C" w:rsidRDefault="00435648" w:rsidP="00F03F16">
      <w:pPr>
        <w:widowControl w:val="0"/>
        <w:jc w:val="both"/>
      </w:pPr>
    </w:p>
    <w:p w:rsidR="00435648" w:rsidRPr="00C3300C" w:rsidRDefault="00435648" w:rsidP="00F03F16">
      <w:pPr>
        <w:widowControl w:val="0"/>
        <w:jc w:val="both"/>
      </w:pPr>
    </w:p>
    <w:p w:rsidR="00941DD2" w:rsidRPr="00C3300C" w:rsidRDefault="00941DD2" w:rsidP="00F03F16">
      <w:pPr>
        <w:widowControl w:val="0"/>
        <w:jc w:val="both"/>
        <w:rPr>
          <w:b/>
        </w:rPr>
      </w:pPr>
    </w:p>
    <w:p w:rsidR="00F03F16" w:rsidRPr="00C3300C" w:rsidRDefault="00F03F16" w:rsidP="00F03F16">
      <w:pPr>
        <w:widowControl w:val="0"/>
        <w:jc w:val="both"/>
        <w:rPr>
          <w:b/>
        </w:rPr>
      </w:pPr>
      <w:r w:rsidRPr="00C3300C">
        <w:rPr>
          <w:b/>
        </w:rPr>
        <w:t>Požadovan</w:t>
      </w:r>
      <w:r w:rsidR="00CA7692" w:rsidRPr="00C3300C">
        <w:rPr>
          <w:b/>
        </w:rPr>
        <w:t>é</w:t>
      </w:r>
      <w:r w:rsidRPr="00C3300C">
        <w:rPr>
          <w:b/>
        </w:rPr>
        <w:t xml:space="preserve"> </w:t>
      </w:r>
      <w:r w:rsidR="005E7DB5" w:rsidRPr="00C3300C">
        <w:rPr>
          <w:b/>
        </w:rPr>
        <w:t>radiostanic</w:t>
      </w:r>
      <w:r w:rsidR="00CA7692" w:rsidRPr="00C3300C">
        <w:rPr>
          <w:b/>
        </w:rPr>
        <w:t>e</w:t>
      </w:r>
      <w:r w:rsidRPr="00C3300C">
        <w:rPr>
          <w:b/>
        </w:rPr>
        <w:t>:</w:t>
      </w:r>
    </w:p>
    <w:p w:rsidR="00F95766" w:rsidRPr="00C3300C" w:rsidRDefault="00F95766" w:rsidP="00F03F16">
      <w:pPr>
        <w:widowControl w:val="0"/>
        <w:jc w:val="both"/>
      </w:pPr>
    </w:p>
    <w:p w:rsidR="00F95766" w:rsidRPr="00C3300C" w:rsidRDefault="00F95766" w:rsidP="00F03F16">
      <w:pPr>
        <w:widowControl w:val="0"/>
        <w:jc w:val="both"/>
      </w:pPr>
      <w:r w:rsidRPr="00C3300C">
        <w:t>Digitál</w:t>
      </w:r>
      <w:r w:rsidR="003E70BC" w:rsidRPr="00C3300C">
        <w:t>ní radiostanice ve standardu DMR.</w:t>
      </w:r>
    </w:p>
    <w:p w:rsidR="005C5C92" w:rsidRPr="00C3300C" w:rsidRDefault="005C5C92" w:rsidP="00F03F16">
      <w:pPr>
        <w:widowControl w:val="0"/>
        <w:jc w:val="both"/>
      </w:pPr>
      <w:r w:rsidRPr="00C3300C">
        <w:t>Lokalizace menu do českého jazyka.</w:t>
      </w:r>
    </w:p>
    <w:p w:rsidR="00F95766" w:rsidRPr="00C3300C" w:rsidRDefault="00F95766" w:rsidP="00F03F16">
      <w:pPr>
        <w:widowControl w:val="0"/>
        <w:jc w:val="both"/>
      </w:pPr>
      <w:r w:rsidRPr="00C3300C">
        <w:t>Skupinové i privátní hovory s identifikací volajícího.</w:t>
      </w:r>
    </w:p>
    <w:p w:rsidR="00040617" w:rsidRPr="00C3300C" w:rsidRDefault="00040617" w:rsidP="00F03F16">
      <w:pPr>
        <w:widowControl w:val="0"/>
        <w:jc w:val="both"/>
      </w:pPr>
      <w:r w:rsidRPr="00C3300C">
        <w:t>Telefonní hovory.</w:t>
      </w:r>
    </w:p>
    <w:p w:rsidR="00040617" w:rsidRPr="00C3300C" w:rsidRDefault="00040617" w:rsidP="00040617">
      <w:pPr>
        <w:widowControl w:val="0"/>
        <w:jc w:val="both"/>
      </w:pPr>
      <w:r w:rsidRPr="00C3300C">
        <w:t>Zasílání SDS zpráv na jednotlivou radiostanici.</w:t>
      </w:r>
    </w:p>
    <w:p w:rsidR="00040617" w:rsidRPr="00C3300C" w:rsidRDefault="00040617" w:rsidP="00040617">
      <w:pPr>
        <w:widowControl w:val="0"/>
        <w:jc w:val="both"/>
      </w:pPr>
      <w:r w:rsidRPr="00C3300C">
        <w:t>Příjem SDS zpráv.</w:t>
      </w:r>
    </w:p>
    <w:p w:rsidR="00040617" w:rsidRPr="00C3300C" w:rsidRDefault="00040617" w:rsidP="00040617">
      <w:pPr>
        <w:widowControl w:val="0"/>
        <w:jc w:val="both"/>
      </w:pPr>
    </w:p>
    <w:p w:rsidR="00040617" w:rsidRPr="00C3300C" w:rsidRDefault="00040617" w:rsidP="00040617">
      <w:pPr>
        <w:widowControl w:val="0"/>
        <w:jc w:val="both"/>
      </w:pPr>
      <w:r w:rsidRPr="00C3300C">
        <w:t>Zasílání SDS zpráv do skupiny radiostanic.</w:t>
      </w:r>
    </w:p>
    <w:p w:rsidR="00040617" w:rsidRPr="00C3300C" w:rsidRDefault="00040617" w:rsidP="00040617">
      <w:pPr>
        <w:widowControl w:val="0"/>
        <w:jc w:val="both"/>
      </w:pPr>
      <w:r w:rsidRPr="00C3300C">
        <w:t>Zasílání předdefinovaných zpráv na jednotlivou radiostanici</w:t>
      </w:r>
      <w:r w:rsidR="008E4A7F" w:rsidRPr="00C3300C">
        <w:t>.</w:t>
      </w:r>
    </w:p>
    <w:p w:rsidR="008E4A7F" w:rsidRPr="00C3300C" w:rsidRDefault="008E4A7F" w:rsidP="00040617">
      <w:pPr>
        <w:widowControl w:val="0"/>
        <w:jc w:val="both"/>
      </w:pPr>
      <w:r w:rsidRPr="00C3300C">
        <w:t>Vysílání signálu nouze.</w:t>
      </w:r>
    </w:p>
    <w:p w:rsidR="00040617" w:rsidRPr="00C3300C" w:rsidRDefault="00040617" w:rsidP="00040617">
      <w:pPr>
        <w:widowControl w:val="0"/>
        <w:jc w:val="both"/>
      </w:pPr>
      <w:r w:rsidRPr="00C3300C">
        <w:t>Příjem předefinovaných zpráv.</w:t>
      </w:r>
    </w:p>
    <w:p w:rsidR="00040617" w:rsidRPr="00C3300C" w:rsidRDefault="00040617" w:rsidP="00040617">
      <w:r w:rsidRPr="00C3300C">
        <w:t>Zasílání předdefinovaných zprávy do skupiny radiostanic</w:t>
      </w:r>
      <w:r w:rsidR="008E4A7F" w:rsidRPr="00C3300C">
        <w:t>.</w:t>
      </w:r>
    </w:p>
    <w:p w:rsidR="00040617" w:rsidRPr="00C3300C" w:rsidRDefault="00040617" w:rsidP="00F03F16">
      <w:pPr>
        <w:widowControl w:val="0"/>
        <w:jc w:val="both"/>
      </w:pPr>
    </w:p>
    <w:p w:rsidR="00F95766" w:rsidRPr="00C3300C" w:rsidRDefault="00F95766" w:rsidP="00F03F16">
      <w:pPr>
        <w:widowControl w:val="0"/>
        <w:jc w:val="both"/>
      </w:pPr>
      <w:r w:rsidRPr="00C3300C">
        <w:t xml:space="preserve">Digitální šifrování </w:t>
      </w:r>
      <w:r w:rsidR="00C852E9" w:rsidRPr="00C3300C">
        <w:t>s</w:t>
      </w:r>
      <w:r w:rsidRPr="00C3300C">
        <w:t xml:space="preserve"> délkou klíče minimálně 40 bitů.</w:t>
      </w:r>
    </w:p>
    <w:p w:rsidR="00F95766" w:rsidRPr="00C3300C" w:rsidRDefault="00F95766" w:rsidP="00F03F16">
      <w:pPr>
        <w:widowControl w:val="0"/>
        <w:jc w:val="both"/>
      </w:pPr>
      <w:r w:rsidRPr="00C3300C">
        <w:t>Automatické vyhodnocení a potvrzení nouzového volání.</w:t>
      </w:r>
    </w:p>
    <w:p w:rsidR="00F95766" w:rsidRPr="00C3300C" w:rsidRDefault="00F95766" w:rsidP="00F03F16">
      <w:pPr>
        <w:widowControl w:val="0"/>
        <w:jc w:val="both"/>
      </w:pPr>
      <w:r w:rsidRPr="00C3300C">
        <w:t>Lokalizace jednotlivých radiostanic a zobrazení jejich aktuální i historické polohy se zobrazením na digitální mapě v dispečerském systému (GPS).</w:t>
      </w:r>
    </w:p>
    <w:p w:rsidR="00F95766" w:rsidRPr="00C3300C" w:rsidRDefault="00F95766" w:rsidP="00F03F16">
      <w:pPr>
        <w:widowControl w:val="0"/>
        <w:jc w:val="both"/>
      </w:pPr>
      <w:r w:rsidRPr="00C3300C">
        <w:t>Analogový i digitálním režimu.</w:t>
      </w:r>
    </w:p>
    <w:p w:rsidR="00F95766" w:rsidRPr="00C3300C" w:rsidRDefault="00F95766" w:rsidP="00F03F16">
      <w:pPr>
        <w:widowControl w:val="0"/>
        <w:jc w:val="both"/>
      </w:pPr>
      <w:r w:rsidRPr="00C3300C">
        <w:t>Pro automatické odeslání polohy lze nastavit kombinovaná kritéria na základě času a změny polohy sledované radiostanice.</w:t>
      </w:r>
    </w:p>
    <w:p w:rsidR="00127283" w:rsidRPr="00C3300C" w:rsidRDefault="00127283" w:rsidP="00F03F16">
      <w:pPr>
        <w:widowControl w:val="0"/>
        <w:jc w:val="both"/>
        <w:rPr>
          <w:b/>
        </w:rPr>
      </w:pPr>
    </w:p>
    <w:p w:rsidR="00127283" w:rsidRPr="00C3300C" w:rsidRDefault="00127283" w:rsidP="00F03F16">
      <w:pPr>
        <w:widowControl w:val="0"/>
        <w:jc w:val="both"/>
        <w:rPr>
          <w:b/>
        </w:rPr>
      </w:pPr>
      <w:r w:rsidRPr="00C3300C">
        <w:rPr>
          <w:b/>
        </w:rPr>
        <w:t>Plnění požadavků na rádiová zařízení uvedená v této Technické specifikace doloží uchazeč prospekty výrobce v českém jazyce.</w:t>
      </w:r>
    </w:p>
    <w:p w:rsidR="005E7DB5" w:rsidRPr="00C3300C" w:rsidRDefault="005E7DB5" w:rsidP="00F03F16">
      <w:pPr>
        <w:widowControl w:val="0"/>
        <w:jc w:val="both"/>
        <w:rPr>
          <w:b/>
        </w:rPr>
      </w:pPr>
    </w:p>
    <w:p w:rsidR="00CA7692" w:rsidRPr="00C3300C" w:rsidRDefault="00CA7692" w:rsidP="00F03F16">
      <w:pPr>
        <w:widowControl w:val="0"/>
        <w:jc w:val="both"/>
        <w:rPr>
          <w:b/>
        </w:rPr>
      </w:pPr>
      <w:r w:rsidRPr="00C3300C">
        <w:rPr>
          <w:b/>
        </w:rPr>
        <w:t>Ruční radiostanice:</w:t>
      </w:r>
    </w:p>
    <w:p w:rsidR="00F05E0E" w:rsidRDefault="00F05E0E" w:rsidP="00F03F16">
      <w:pPr>
        <w:widowControl w:val="0"/>
        <w:jc w:val="both"/>
      </w:pPr>
      <w:r w:rsidRPr="00C3300C">
        <w:t>Digitální provoz</w:t>
      </w:r>
    </w:p>
    <w:p w:rsidR="0026165C" w:rsidRPr="00C3300C" w:rsidRDefault="0026165C" w:rsidP="0026165C">
      <w:pPr>
        <w:pStyle w:val="Odstavecseseznamem"/>
        <w:widowControl w:val="0"/>
        <w:numPr>
          <w:ilvl w:val="0"/>
          <w:numId w:val="1"/>
        </w:numPr>
        <w:jc w:val="both"/>
      </w:pPr>
      <w:r>
        <w:t xml:space="preserve">Předání v </w:t>
      </w:r>
      <w:r w:rsidRPr="0026165C">
        <w:t>sídl</w:t>
      </w:r>
      <w:r>
        <w:t>e</w:t>
      </w:r>
      <w:r w:rsidRPr="0026165C">
        <w:t xml:space="preserve"> Městské Policie Karviná na adrese Univerzitní park 51/1, Karviná-Fryštát</w:t>
      </w:r>
    </w:p>
    <w:p w:rsidR="0026165C" w:rsidRPr="00C3300C" w:rsidRDefault="0026165C" w:rsidP="00F03F16">
      <w:pPr>
        <w:widowControl w:val="0"/>
        <w:jc w:val="both"/>
      </w:pPr>
    </w:p>
    <w:p w:rsidR="00905D41" w:rsidRPr="00C3300C" w:rsidRDefault="00905D41" w:rsidP="00F03F16">
      <w:pPr>
        <w:widowControl w:val="0"/>
        <w:jc w:val="both"/>
      </w:pPr>
    </w:p>
    <w:p w:rsidR="00F03F16" w:rsidRPr="00C3300C" w:rsidRDefault="002B484C" w:rsidP="00F03F16">
      <w:pPr>
        <w:widowControl w:val="0"/>
        <w:jc w:val="both"/>
        <w:rPr>
          <w:b/>
        </w:rPr>
      </w:pPr>
      <w:r w:rsidRPr="00C3300C">
        <w:rPr>
          <w:b/>
        </w:rPr>
        <w:t xml:space="preserve"> </w:t>
      </w:r>
      <w:r w:rsidR="008E4A7F" w:rsidRPr="00C3300C">
        <w:rPr>
          <w:b/>
        </w:rPr>
        <w:t>8</w:t>
      </w:r>
      <w:r w:rsidRPr="00C3300C">
        <w:rPr>
          <w:b/>
        </w:rPr>
        <w:t>0</w:t>
      </w:r>
      <w:r w:rsidR="00F03F16" w:rsidRPr="00C3300C">
        <w:rPr>
          <w:b/>
        </w:rPr>
        <w:t xml:space="preserve"> </w:t>
      </w:r>
      <w:r w:rsidR="00CA377D" w:rsidRPr="00C3300C">
        <w:rPr>
          <w:b/>
        </w:rPr>
        <w:t>kusů</w:t>
      </w:r>
      <w:r w:rsidR="00F03F16" w:rsidRPr="00C3300C">
        <w:rPr>
          <w:b/>
        </w:rPr>
        <w:t xml:space="preserve"> ruční</w:t>
      </w:r>
      <w:r w:rsidR="00CA377D" w:rsidRPr="00C3300C">
        <w:rPr>
          <w:b/>
        </w:rPr>
        <w:t>ch</w:t>
      </w:r>
      <w:r w:rsidR="00F03F16" w:rsidRPr="00C3300C">
        <w:rPr>
          <w:b/>
        </w:rPr>
        <w:t xml:space="preserve"> radiostanic s GPS</w:t>
      </w:r>
      <w:r w:rsidRPr="00C3300C">
        <w:rPr>
          <w:b/>
        </w:rPr>
        <w:t xml:space="preserve"> pro mužstvo</w:t>
      </w:r>
    </w:p>
    <w:p w:rsidR="005F2E6C" w:rsidRPr="00C3300C" w:rsidRDefault="005F2E6C" w:rsidP="00F03F16">
      <w:pPr>
        <w:widowControl w:val="0"/>
        <w:jc w:val="both"/>
      </w:pPr>
    </w:p>
    <w:p w:rsidR="00F03F16" w:rsidRPr="00C3300C" w:rsidRDefault="00C852E9" w:rsidP="00F03F16">
      <w:pPr>
        <w:pStyle w:val="Odstavecseseznamem"/>
        <w:widowControl w:val="0"/>
        <w:numPr>
          <w:ilvl w:val="0"/>
          <w:numId w:val="1"/>
        </w:numPr>
        <w:jc w:val="both"/>
      </w:pPr>
      <w:r w:rsidRPr="00C3300C">
        <w:t>T</w:t>
      </w:r>
      <w:r w:rsidR="00F03F16" w:rsidRPr="00C3300C">
        <w:t>lačítko nouze</w:t>
      </w:r>
    </w:p>
    <w:p w:rsidR="00540130" w:rsidRPr="00C3300C" w:rsidRDefault="002E3992" w:rsidP="002E3992">
      <w:pPr>
        <w:pStyle w:val="Odstavecseseznamem"/>
        <w:widowControl w:val="0"/>
        <w:numPr>
          <w:ilvl w:val="0"/>
          <w:numId w:val="1"/>
        </w:numPr>
        <w:jc w:val="both"/>
      </w:pPr>
      <w:r w:rsidRPr="00C3300C">
        <w:t>Lion akumulátor</w:t>
      </w:r>
    </w:p>
    <w:p w:rsidR="00045BB9" w:rsidRPr="00C3300C" w:rsidRDefault="00045BB9" w:rsidP="00045BB9">
      <w:pPr>
        <w:pStyle w:val="Odstavecseseznamem"/>
        <w:widowControl w:val="0"/>
        <w:numPr>
          <w:ilvl w:val="0"/>
          <w:numId w:val="1"/>
        </w:numPr>
        <w:jc w:val="both"/>
      </w:pPr>
      <w:r w:rsidRPr="00C3300C">
        <w:t>Minimálně 16 kanálových předvoleb.</w:t>
      </w:r>
    </w:p>
    <w:p w:rsidR="00045BB9" w:rsidRPr="00C3300C" w:rsidRDefault="00045BB9" w:rsidP="00045BB9">
      <w:pPr>
        <w:pStyle w:val="Odstavecseseznamem"/>
        <w:widowControl w:val="0"/>
        <w:numPr>
          <w:ilvl w:val="0"/>
          <w:numId w:val="1"/>
        </w:numPr>
        <w:jc w:val="both"/>
      </w:pPr>
      <w:r w:rsidRPr="00C3300C">
        <w:t>Možnost aktivace nouzového volání tlačítkem</w:t>
      </w:r>
      <w:r w:rsidR="00C852E9" w:rsidRPr="00C3300C">
        <w:t xml:space="preserve"> nouze po definovanou dobu</w:t>
      </w:r>
      <w:r w:rsidRPr="00C3300C">
        <w:t>.</w:t>
      </w:r>
    </w:p>
    <w:p w:rsidR="000123B1" w:rsidRPr="00C3300C" w:rsidRDefault="000123B1" w:rsidP="000123B1">
      <w:pPr>
        <w:pStyle w:val="Odstavecseseznamem"/>
        <w:widowControl w:val="0"/>
        <w:numPr>
          <w:ilvl w:val="0"/>
          <w:numId w:val="1"/>
        </w:numPr>
        <w:jc w:val="both"/>
      </w:pPr>
      <w:r w:rsidRPr="00C3300C">
        <w:t>Hlasové hlášení zvolené kanálové předvolby v českém jazyce.</w:t>
      </w:r>
    </w:p>
    <w:p w:rsidR="00F03F16" w:rsidRPr="00C3300C" w:rsidRDefault="00F03F16" w:rsidP="00F03F16">
      <w:pPr>
        <w:pStyle w:val="Odstavecseseznamem"/>
        <w:widowControl w:val="0"/>
        <w:numPr>
          <w:ilvl w:val="0"/>
          <w:numId w:val="1"/>
        </w:numPr>
        <w:jc w:val="both"/>
      </w:pPr>
      <w:r w:rsidRPr="00C3300C">
        <w:t>Regulace hlasitosti s možnou aretací minimální hlasitosti</w:t>
      </w:r>
    </w:p>
    <w:p w:rsidR="00F05E0E" w:rsidRPr="00C3300C" w:rsidRDefault="00495832" w:rsidP="00F03F16">
      <w:pPr>
        <w:pStyle w:val="Odstavecseseznamem"/>
        <w:widowControl w:val="0"/>
        <w:numPr>
          <w:ilvl w:val="0"/>
          <w:numId w:val="1"/>
        </w:numPr>
        <w:jc w:val="both"/>
      </w:pPr>
      <w:r w:rsidRPr="00C3300C">
        <w:t>Provoz minimálně 1</w:t>
      </w:r>
      <w:r w:rsidR="005C7D80" w:rsidRPr="00C3300C">
        <w:t>2</w:t>
      </w:r>
      <w:r w:rsidR="00F05E0E" w:rsidRPr="00C3300C">
        <w:t xml:space="preserve"> hodin při provozním cyklu 5/5/90 (digitální provoz)</w:t>
      </w:r>
      <w:r w:rsidR="005C7D80" w:rsidRPr="00C3300C">
        <w:t xml:space="preserve"> s vysokým výkonem</w:t>
      </w:r>
      <w:r w:rsidR="009E4B09" w:rsidRPr="00C3300C">
        <w:t xml:space="preserve"> a</w:t>
      </w:r>
      <w:r w:rsidR="005C7D80" w:rsidRPr="00C3300C">
        <w:t xml:space="preserve"> sledování</w:t>
      </w:r>
      <w:r w:rsidR="009E4B09" w:rsidRPr="00C3300C">
        <w:t>m</w:t>
      </w:r>
      <w:r w:rsidR="005C7D80" w:rsidRPr="00C3300C">
        <w:t xml:space="preserve"> polohy</w:t>
      </w:r>
      <w:r w:rsidR="005A06E2" w:rsidRPr="00C3300C">
        <w:t xml:space="preserve"> GPS.</w:t>
      </w:r>
    </w:p>
    <w:p w:rsidR="005656A8" w:rsidRPr="00C3300C" w:rsidRDefault="005656A8" w:rsidP="005656A8">
      <w:pPr>
        <w:pStyle w:val="Odstavecseseznamem"/>
        <w:widowControl w:val="0"/>
        <w:numPr>
          <w:ilvl w:val="0"/>
          <w:numId w:val="1"/>
        </w:numPr>
        <w:jc w:val="both"/>
      </w:pPr>
      <w:r w:rsidRPr="00C3300C">
        <w:t>Minimální požadované krytí proti prachu a vodě IP57.</w:t>
      </w:r>
    </w:p>
    <w:p w:rsidR="00EC6DCD" w:rsidRPr="00C3300C" w:rsidRDefault="00EC6DCD" w:rsidP="00F03F16">
      <w:pPr>
        <w:pStyle w:val="Odstavecseseznamem"/>
        <w:widowControl w:val="0"/>
        <w:numPr>
          <w:ilvl w:val="0"/>
          <w:numId w:val="1"/>
        </w:numPr>
        <w:jc w:val="both"/>
      </w:pPr>
      <w:r w:rsidRPr="00C3300C">
        <w:t xml:space="preserve">Robustní a odolná, hmotnost včetně baterie </w:t>
      </w:r>
      <w:r w:rsidR="00A05599" w:rsidRPr="00C3300C">
        <w:t>3</w:t>
      </w:r>
      <w:r w:rsidR="00495832" w:rsidRPr="00C3300C">
        <w:t>9</w:t>
      </w:r>
      <w:r w:rsidR="00A05599" w:rsidRPr="00C3300C">
        <w:t>0</w:t>
      </w:r>
      <w:r w:rsidRPr="00C3300C">
        <w:t>g</w:t>
      </w:r>
      <w:r w:rsidR="009C5348">
        <w:t xml:space="preserve"> maximálně</w:t>
      </w:r>
    </w:p>
    <w:p w:rsidR="00F03F16" w:rsidRPr="00C3300C" w:rsidRDefault="00F03F16" w:rsidP="00F03F16">
      <w:pPr>
        <w:pStyle w:val="Odstavecseseznamem"/>
        <w:widowControl w:val="0"/>
        <w:numPr>
          <w:ilvl w:val="0"/>
          <w:numId w:val="1"/>
        </w:numPr>
        <w:jc w:val="both"/>
      </w:pPr>
      <w:r w:rsidRPr="00C3300C">
        <w:t xml:space="preserve">Pouzdro kožené/ </w:t>
      </w:r>
      <w:r w:rsidR="00887F54" w:rsidRPr="00C3300C">
        <w:t>umělé</w:t>
      </w:r>
    </w:p>
    <w:p w:rsidR="00EA6E04" w:rsidRPr="00C3300C" w:rsidRDefault="00416706" w:rsidP="00F03F16">
      <w:pPr>
        <w:pStyle w:val="Odstavecseseznamem"/>
        <w:widowControl w:val="0"/>
        <w:numPr>
          <w:ilvl w:val="0"/>
          <w:numId w:val="1"/>
        </w:numPr>
        <w:jc w:val="both"/>
      </w:pPr>
      <w:r w:rsidRPr="00C3300C">
        <w:t>K</w:t>
      </w:r>
      <w:r w:rsidR="00F03F16" w:rsidRPr="00C3300C">
        <w:t>lips na opasek</w:t>
      </w:r>
      <w:r w:rsidR="00495832" w:rsidRPr="00C3300C">
        <w:t xml:space="preserve"> šířky</w:t>
      </w:r>
      <w:r w:rsidR="00F03F16" w:rsidRPr="00C3300C">
        <w:t xml:space="preserve"> </w:t>
      </w:r>
      <w:r w:rsidR="00495832" w:rsidRPr="00C3300C">
        <w:t>2,5</w:t>
      </w:r>
      <w:r w:rsidR="00F03F16" w:rsidRPr="00C3300C">
        <w:t>“</w:t>
      </w:r>
    </w:p>
    <w:p w:rsidR="002B484C" w:rsidRPr="00C3300C" w:rsidRDefault="002B484C" w:rsidP="00F03F16">
      <w:pPr>
        <w:widowControl w:val="0"/>
        <w:jc w:val="both"/>
      </w:pPr>
    </w:p>
    <w:p w:rsidR="002B484C" w:rsidRPr="00C3300C" w:rsidRDefault="002B484C" w:rsidP="002B484C">
      <w:pPr>
        <w:widowControl w:val="0"/>
        <w:jc w:val="both"/>
        <w:rPr>
          <w:b/>
        </w:rPr>
      </w:pPr>
      <w:r w:rsidRPr="00C3300C">
        <w:rPr>
          <w:b/>
        </w:rPr>
        <w:t xml:space="preserve">3 </w:t>
      </w:r>
      <w:r w:rsidR="00CA377D" w:rsidRPr="00C3300C">
        <w:rPr>
          <w:b/>
        </w:rPr>
        <w:t>kusy</w:t>
      </w:r>
      <w:r w:rsidRPr="00C3300C">
        <w:rPr>
          <w:b/>
        </w:rPr>
        <w:t xml:space="preserve"> ruční radiostanice s GPS s displejem a klávesnicí pro velitele</w:t>
      </w:r>
    </w:p>
    <w:p w:rsidR="002B484C" w:rsidRPr="00C3300C" w:rsidRDefault="002B484C" w:rsidP="002B484C">
      <w:pPr>
        <w:widowControl w:val="0"/>
        <w:jc w:val="both"/>
      </w:pPr>
    </w:p>
    <w:p w:rsidR="002B484C" w:rsidRPr="00C3300C" w:rsidRDefault="00C852E9" w:rsidP="00416706">
      <w:pPr>
        <w:pStyle w:val="Odstavecseseznamem"/>
        <w:widowControl w:val="0"/>
        <w:numPr>
          <w:ilvl w:val="0"/>
          <w:numId w:val="1"/>
        </w:numPr>
        <w:jc w:val="both"/>
      </w:pPr>
      <w:r w:rsidRPr="00C3300C">
        <w:t>T</w:t>
      </w:r>
      <w:r w:rsidR="002B484C" w:rsidRPr="00C3300C">
        <w:t>lačítko nouze</w:t>
      </w:r>
    </w:p>
    <w:p w:rsidR="00540130" w:rsidRPr="00C3300C" w:rsidRDefault="002E3992" w:rsidP="00416706">
      <w:pPr>
        <w:pStyle w:val="Odstavecseseznamem"/>
        <w:widowControl w:val="0"/>
        <w:numPr>
          <w:ilvl w:val="0"/>
          <w:numId w:val="1"/>
        </w:numPr>
        <w:jc w:val="both"/>
      </w:pPr>
      <w:r w:rsidRPr="00C3300C">
        <w:t>Lion akumulátor</w:t>
      </w:r>
    </w:p>
    <w:p w:rsidR="00045BB9" w:rsidRPr="00C3300C" w:rsidRDefault="00045BB9" w:rsidP="00416706">
      <w:pPr>
        <w:pStyle w:val="Odstavecseseznamem"/>
        <w:widowControl w:val="0"/>
        <w:numPr>
          <w:ilvl w:val="0"/>
          <w:numId w:val="1"/>
        </w:numPr>
        <w:jc w:val="both"/>
      </w:pPr>
      <w:r w:rsidRPr="00C3300C">
        <w:t>Minimálně 16 kanálových předvoleb.</w:t>
      </w:r>
    </w:p>
    <w:p w:rsidR="00045BB9" w:rsidRPr="00C3300C" w:rsidRDefault="00045BB9" w:rsidP="00416706">
      <w:pPr>
        <w:pStyle w:val="Odstavecseseznamem"/>
        <w:widowControl w:val="0"/>
        <w:numPr>
          <w:ilvl w:val="0"/>
          <w:numId w:val="1"/>
        </w:numPr>
        <w:jc w:val="both"/>
      </w:pPr>
      <w:r w:rsidRPr="00C3300C">
        <w:t>Možnost aktivace nouzového volání tlačítkem</w:t>
      </w:r>
      <w:r w:rsidR="00C852E9" w:rsidRPr="00C3300C">
        <w:t xml:space="preserve"> nouze po definovanou dobu</w:t>
      </w:r>
      <w:r w:rsidRPr="00C3300C">
        <w:t>.</w:t>
      </w:r>
    </w:p>
    <w:p w:rsidR="002B484C" w:rsidRPr="00C3300C" w:rsidRDefault="002B484C" w:rsidP="00416706">
      <w:pPr>
        <w:pStyle w:val="Odstavecseseznamem"/>
        <w:widowControl w:val="0"/>
        <w:numPr>
          <w:ilvl w:val="0"/>
          <w:numId w:val="1"/>
        </w:numPr>
        <w:jc w:val="both"/>
      </w:pPr>
      <w:r w:rsidRPr="00C3300C">
        <w:t>Regulace hlasitosti s možnou aretací minimální hlasitosti</w:t>
      </w:r>
      <w:r w:rsidR="005A06E2" w:rsidRPr="00C3300C">
        <w:t>.</w:t>
      </w:r>
    </w:p>
    <w:p w:rsidR="002B484C" w:rsidRPr="00C3300C" w:rsidRDefault="002B484C" w:rsidP="00416706">
      <w:pPr>
        <w:pStyle w:val="Odstavecseseznamem"/>
        <w:widowControl w:val="0"/>
        <w:numPr>
          <w:ilvl w:val="0"/>
          <w:numId w:val="1"/>
        </w:numPr>
        <w:jc w:val="both"/>
      </w:pPr>
      <w:r w:rsidRPr="00C3300C">
        <w:t>Provoz minimálně 1</w:t>
      </w:r>
      <w:r w:rsidR="005C7D80" w:rsidRPr="00C3300C">
        <w:t>2</w:t>
      </w:r>
      <w:r w:rsidRPr="00C3300C">
        <w:t xml:space="preserve"> hodin při provozním cyklu 5/5/90 (digitální provoz)</w:t>
      </w:r>
      <w:r w:rsidR="005C7D80" w:rsidRPr="00C3300C">
        <w:t xml:space="preserve"> s vysokým výkonem</w:t>
      </w:r>
      <w:r w:rsidR="009E4B09" w:rsidRPr="00C3300C">
        <w:t xml:space="preserve"> a</w:t>
      </w:r>
      <w:r w:rsidR="005C7D80" w:rsidRPr="00C3300C">
        <w:t xml:space="preserve"> sledování</w:t>
      </w:r>
      <w:r w:rsidR="009E4B09" w:rsidRPr="00C3300C">
        <w:t>m</w:t>
      </w:r>
      <w:r w:rsidR="005C7D80" w:rsidRPr="00C3300C">
        <w:t xml:space="preserve"> polohy</w:t>
      </w:r>
      <w:r w:rsidR="009C5348">
        <w:t xml:space="preserve"> GPS</w:t>
      </w:r>
    </w:p>
    <w:p w:rsidR="005656A8" w:rsidRPr="00C3300C" w:rsidRDefault="005656A8" w:rsidP="00416706">
      <w:pPr>
        <w:pStyle w:val="Odstavecseseznamem"/>
        <w:widowControl w:val="0"/>
        <w:numPr>
          <w:ilvl w:val="0"/>
          <w:numId w:val="1"/>
        </w:numPr>
        <w:jc w:val="both"/>
      </w:pPr>
      <w:r w:rsidRPr="00C3300C">
        <w:t>Minimální požadované krytí proti prachu a vodě IP57.</w:t>
      </w:r>
    </w:p>
    <w:p w:rsidR="00EA6E04" w:rsidRPr="00C3300C" w:rsidRDefault="002B484C" w:rsidP="00416706">
      <w:pPr>
        <w:pStyle w:val="Odstavecseseznamem"/>
        <w:widowControl w:val="0"/>
        <w:numPr>
          <w:ilvl w:val="0"/>
          <w:numId w:val="1"/>
        </w:numPr>
        <w:jc w:val="both"/>
      </w:pPr>
      <w:r w:rsidRPr="00C3300C">
        <w:t>Robustní a odolná, hmotnost včetně baterie 390g</w:t>
      </w:r>
      <w:r w:rsidR="009C5348">
        <w:t xml:space="preserve"> maximálně</w:t>
      </w:r>
    </w:p>
    <w:p w:rsidR="002B484C" w:rsidRPr="00C3300C" w:rsidRDefault="002B484C" w:rsidP="00416706">
      <w:pPr>
        <w:pStyle w:val="Odstavecseseznamem"/>
        <w:widowControl w:val="0"/>
        <w:numPr>
          <w:ilvl w:val="0"/>
          <w:numId w:val="1"/>
        </w:numPr>
        <w:jc w:val="both"/>
      </w:pPr>
      <w:r w:rsidRPr="00C3300C">
        <w:t>Pouzdro kožené/ umělé</w:t>
      </w:r>
    </w:p>
    <w:p w:rsidR="002B484C" w:rsidRPr="00C3300C" w:rsidRDefault="00416706" w:rsidP="00416706">
      <w:pPr>
        <w:pStyle w:val="Odstavecseseznamem"/>
        <w:widowControl w:val="0"/>
        <w:numPr>
          <w:ilvl w:val="0"/>
          <w:numId w:val="1"/>
        </w:numPr>
        <w:jc w:val="both"/>
      </w:pPr>
      <w:r w:rsidRPr="00C3300C">
        <w:t>K</w:t>
      </w:r>
      <w:r w:rsidR="002B484C" w:rsidRPr="00C3300C">
        <w:t>lips na opasek šířky 2,5“</w:t>
      </w:r>
    </w:p>
    <w:p w:rsidR="002B484C" w:rsidRPr="00C3300C" w:rsidRDefault="00416706" w:rsidP="00416706">
      <w:pPr>
        <w:pStyle w:val="Odstavecseseznamem"/>
        <w:widowControl w:val="0"/>
        <w:numPr>
          <w:ilvl w:val="0"/>
          <w:numId w:val="1"/>
        </w:numPr>
        <w:jc w:val="both"/>
      </w:pPr>
      <w:r w:rsidRPr="00C3300C">
        <w:t>N</w:t>
      </w:r>
      <w:r w:rsidR="002B484C" w:rsidRPr="00C3300C">
        <w:t>abíjecí stojan bez displeje (shodný pro všechny dodané radiostanice)</w:t>
      </w:r>
    </w:p>
    <w:p w:rsidR="002B484C" w:rsidRPr="00C3300C" w:rsidRDefault="002B484C" w:rsidP="00416706">
      <w:pPr>
        <w:pStyle w:val="Odstavecseseznamem"/>
        <w:widowControl w:val="0"/>
        <w:jc w:val="both"/>
      </w:pPr>
    </w:p>
    <w:p w:rsidR="00A05599" w:rsidRPr="00C3300C" w:rsidRDefault="00A05599" w:rsidP="00F03F16">
      <w:pPr>
        <w:widowControl w:val="0"/>
        <w:jc w:val="both"/>
      </w:pPr>
    </w:p>
    <w:p w:rsidR="005E7DB5" w:rsidRPr="00C3300C" w:rsidRDefault="00905D41" w:rsidP="00F03F16">
      <w:pPr>
        <w:widowControl w:val="0"/>
        <w:jc w:val="both"/>
      </w:pPr>
      <w:r w:rsidRPr="00C3300C">
        <w:rPr>
          <w:b/>
        </w:rPr>
        <w:t xml:space="preserve">20 </w:t>
      </w:r>
      <w:r w:rsidR="00CA377D" w:rsidRPr="00C3300C">
        <w:rPr>
          <w:b/>
        </w:rPr>
        <w:t>kus</w:t>
      </w:r>
      <w:r w:rsidR="00715746" w:rsidRPr="00C3300C">
        <w:rPr>
          <w:b/>
        </w:rPr>
        <w:t>ů</w:t>
      </w:r>
      <w:r w:rsidR="005E7DB5" w:rsidRPr="00C3300C">
        <w:rPr>
          <w:b/>
        </w:rPr>
        <w:t xml:space="preserve"> nabíječka ručních radiostanic</w:t>
      </w:r>
      <w:r w:rsidRPr="00C3300C">
        <w:rPr>
          <w:b/>
        </w:rPr>
        <w:t xml:space="preserve"> (stojanové provedení)</w:t>
      </w:r>
      <w:r w:rsidR="005E7DB5" w:rsidRPr="00C3300C">
        <w:t xml:space="preserve"> (min. </w:t>
      </w:r>
      <w:r w:rsidRPr="00C3300C">
        <w:t>1</w:t>
      </w:r>
      <w:r w:rsidR="005E7DB5" w:rsidRPr="00C3300C">
        <w:t xml:space="preserve"> slot pro nabíjení) bez displeje</w:t>
      </w:r>
      <w:r w:rsidR="00883589" w:rsidRPr="00C3300C">
        <w:t>, shodná pro všechny dodané radiostanice</w:t>
      </w:r>
    </w:p>
    <w:p w:rsidR="00905D41" w:rsidRPr="00C3300C" w:rsidRDefault="00905D41" w:rsidP="00F03F16">
      <w:pPr>
        <w:widowControl w:val="0"/>
        <w:jc w:val="both"/>
      </w:pPr>
    </w:p>
    <w:p w:rsidR="00905D41" w:rsidRPr="00C3300C" w:rsidRDefault="00905D41" w:rsidP="00905D41">
      <w:pPr>
        <w:widowControl w:val="0"/>
        <w:jc w:val="both"/>
      </w:pPr>
      <w:r w:rsidRPr="00C3300C">
        <w:rPr>
          <w:b/>
        </w:rPr>
        <w:t>10 kusů multi nabíječka ručních radiostanic</w:t>
      </w:r>
      <w:r w:rsidRPr="00C3300C">
        <w:t xml:space="preserve"> (min. 6 slotů pro nabíjení) bez displeje, shodná pro všechny dodané radiostanice</w:t>
      </w:r>
    </w:p>
    <w:p w:rsidR="00127283" w:rsidRPr="00C3300C" w:rsidRDefault="00127283" w:rsidP="00905D41">
      <w:pPr>
        <w:widowControl w:val="0"/>
        <w:jc w:val="both"/>
      </w:pPr>
    </w:p>
    <w:p w:rsidR="00127283" w:rsidRPr="00C3300C" w:rsidRDefault="00127283" w:rsidP="00905D41">
      <w:pPr>
        <w:widowControl w:val="0"/>
        <w:jc w:val="both"/>
      </w:pPr>
      <w:r w:rsidRPr="00C3300C">
        <w:rPr>
          <w:b/>
        </w:rPr>
        <w:t>24 kusů Lion baterie pro ruční radiostanice</w:t>
      </w:r>
      <w:r w:rsidRPr="00C3300C">
        <w:t xml:space="preserve"> -</w:t>
      </w:r>
      <w:r w:rsidRPr="00C3300C">
        <w:tab/>
        <w:t>shodné s bateriemi v radiostanicích, provoz minimálně 12 hodin při provozním cyklu 5/5/90 (digitální provoz) s vysokým výkonem a sledováním polohy GPS.</w:t>
      </w:r>
    </w:p>
    <w:p w:rsidR="00905D41" w:rsidRPr="00C3300C" w:rsidRDefault="00905D41" w:rsidP="00F03F16">
      <w:pPr>
        <w:widowControl w:val="0"/>
        <w:jc w:val="both"/>
      </w:pPr>
    </w:p>
    <w:p w:rsidR="00334331" w:rsidRPr="00C3300C" w:rsidRDefault="00905D41" w:rsidP="00F03F16">
      <w:pPr>
        <w:widowControl w:val="0"/>
        <w:jc w:val="both"/>
        <w:rPr>
          <w:b/>
        </w:rPr>
      </w:pPr>
      <w:r w:rsidRPr="00C3300C">
        <w:rPr>
          <w:b/>
        </w:rPr>
        <w:t>80 kusů n</w:t>
      </w:r>
      <w:r w:rsidR="00334331" w:rsidRPr="00C3300C">
        <w:rPr>
          <w:b/>
        </w:rPr>
        <w:t>áhlavní souprava (audio příslušenství)</w:t>
      </w:r>
    </w:p>
    <w:p w:rsidR="00905D41" w:rsidRPr="00C3300C" w:rsidRDefault="00905D41" w:rsidP="00F03F16">
      <w:pPr>
        <w:widowControl w:val="0"/>
        <w:jc w:val="both"/>
      </w:pPr>
    </w:p>
    <w:p w:rsidR="00260D3B" w:rsidRDefault="00334331" w:rsidP="00260D3B">
      <w:pPr>
        <w:pStyle w:val="Odstavecseseznamem"/>
        <w:widowControl w:val="0"/>
        <w:numPr>
          <w:ilvl w:val="0"/>
          <w:numId w:val="1"/>
        </w:numPr>
        <w:jc w:val="both"/>
      </w:pPr>
      <w:r w:rsidRPr="00C3300C">
        <w:t>Sluchátko</w:t>
      </w:r>
      <w:r w:rsidR="001F6D37" w:rsidRPr="00C3300C">
        <w:t xml:space="preserve"> na ucho (ne do ucha) s otočným držákem za ucho</w:t>
      </w:r>
    </w:p>
    <w:p w:rsidR="00260D3B" w:rsidRDefault="00260D3B" w:rsidP="00260D3B">
      <w:pPr>
        <w:pStyle w:val="Odstavecseseznamem"/>
        <w:widowControl w:val="0"/>
        <w:numPr>
          <w:ilvl w:val="0"/>
          <w:numId w:val="1"/>
        </w:numPr>
        <w:jc w:val="both"/>
      </w:pPr>
      <w:r w:rsidRPr="00260D3B">
        <w:t xml:space="preserve"> </w:t>
      </w:r>
      <w:r w:rsidRPr="00C3300C">
        <w:t>Reproduktor (ne vkládání do ucha) s držákem na ucho (jednotné levostranné i pravostranné provedení) a mikrofonem s klíčovacím tlač</w:t>
      </w:r>
      <w:bookmarkStart w:id="0" w:name="_GoBack"/>
      <w:bookmarkEnd w:id="0"/>
      <w:r w:rsidRPr="00C3300C">
        <w:t>ítkem</w:t>
      </w:r>
    </w:p>
    <w:p w:rsidR="00260D3B" w:rsidRPr="00C3300C" w:rsidRDefault="00260D3B" w:rsidP="00260D3B">
      <w:pPr>
        <w:pStyle w:val="Odstavecseseznamem"/>
        <w:widowControl w:val="0"/>
        <w:numPr>
          <w:ilvl w:val="0"/>
          <w:numId w:val="1"/>
        </w:numPr>
        <w:jc w:val="both"/>
      </w:pPr>
      <w:r>
        <w:t>Spínání hlasem</w:t>
      </w:r>
    </w:p>
    <w:p w:rsidR="00334331" w:rsidRPr="00C3300C" w:rsidRDefault="00334331" w:rsidP="00334331">
      <w:pPr>
        <w:widowControl w:val="0"/>
        <w:jc w:val="both"/>
      </w:pPr>
    </w:p>
    <w:p w:rsidR="00334331" w:rsidRPr="00C3300C" w:rsidRDefault="00334331" w:rsidP="00127283">
      <w:pPr>
        <w:widowControl w:val="0"/>
        <w:jc w:val="both"/>
      </w:pPr>
    </w:p>
    <w:p w:rsidR="00334331" w:rsidRPr="00C3300C" w:rsidRDefault="00334331" w:rsidP="00F03F16">
      <w:pPr>
        <w:widowControl w:val="0"/>
        <w:jc w:val="both"/>
      </w:pPr>
    </w:p>
    <w:p w:rsidR="00EC6DCD" w:rsidRPr="00C3300C" w:rsidRDefault="00EC6DCD" w:rsidP="00F03F16">
      <w:pPr>
        <w:widowControl w:val="0"/>
        <w:jc w:val="both"/>
      </w:pPr>
      <w:r w:rsidRPr="00C3300C">
        <w:t>Radiostanice musí být vhodné pro výkon služby v podmínkách zadavatele (teplotní rozsah/ mechanická odolnost</w:t>
      </w:r>
    </w:p>
    <w:p w:rsidR="00EC6DCD" w:rsidRPr="00C3300C" w:rsidRDefault="00EC6DCD" w:rsidP="00F03F16">
      <w:pPr>
        <w:widowControl w:val="0"/>
        <w:jc w:val="both"/>
      </w:pPr>
    </w:p>
    <w:p w:rsidR="005E7DB5" w:rsidRPr="00C3300C" w:rsidRDefault="00CA7692" w:rsidP="00F03F16">
      <w:pPr>
        <w:widowControl w:val="0"/>
        <w:jc w:val="both"/>
        <w:rPr>
          <w:b/>
        </w:rPr>
      </w:pPr>
      <w:r w:rsidRPr="00C3300C">
        <w:rPr>
          <w:b/>
        </w:rPr>
        <w:t>Vozidlové radiostanice:</w:t>
      </w:r>
    </w:p>
    <w:p w:rsidR="00F05E0E" w:rsidRPr="00C3300C" w:rsidRDefault="00F05E0E" w:rsidP="00F05E0E">
      <w:pPr>
        <w:widowControl w:val="0"/>
        <w:jc w:val="both"/>
      </w:pPr>
      <w:r w:rsidRPr="00C3300C">
        <w:t>Digitální provoz</w:t>
      </w:r>
    </w:p>
    <w:p w:rsidR="00F05E0E" w:rsidRDefault="00F05E0E" w:rsidP="00887F54">
      <w:pPr>
        <w:widowControl w:val="0"/>
        <w:ind w:left="360"/>
        <w:jc w:val="both"/>
      </w:pPr>
    </w:p>
    <w:p w:rsidR="0026165C" w:rsidRPr="00C3300C" w:rsidRDefault="0026165C" w:rsidP="0026165C">
      <w:pPr>
        <w:pStyle w:val="Odstavecseseznamem"/>
        <w:widowControl w:val="0"/>
        <w:numPr>
          <w:ilvl w:val="0"/>
          <w:numId w:val="1"/>
        </w:numPr>
        <w:jc w:val="both"/>
      </w:pPr>
      <w:r>
        <w:t xml:space="preserve">Předání a montáž v </w:t>
      </w:r>
      <w:r w:rsidRPr="0026165C">
        <w:t>sídl</w:t>
      </w:r>
      <w:r>
        <w:t>e</w:t>
      </w:r>
      <w:r w:rsidRPr="0026165C">
        <w:t xml:space="preserve"> Městské Policie Karviná na adrese Univerzitní park 51/1, Karviná-Fryštát</w:t>
      </w:r>
    </w:p>
    <w:p w:rsidR="0026165C" w:rsidRPr="00C3300C" w:rsidRDefault="0026165C" w:rsidP="00887F54">
      <w:pPr>
        <w:widowControl w:val="0"/>
        <w:ind w:left="360"/>
        <w:jc w:val="both"/>
      </w:pPr>
    </w:p>
    <w:p w:rsidR="00F03F16" w:rsidRDefault="002B484C" w:rsidP="004B48EC">
      <w:pPr>
        <w:widowControl w:val="0"/>
        <w:jc w:val="both"/>
        <w:rPr>
          <w:b/>
        </w:rPr>
      </w:pPr>
      <w:r w:rsidRPr="00C3300C">
        <w:rPr>
          <w:b/>
        </w:rPr>
        <w:t>8</w:t>
      </w:r>
      <w:r w:rsidR="00887F54" w:rsidRPr="00C3300C">
        <w:rPr>
          <w:b/>
        </w:rPr>
        <w:t xml:space="preserve"> </w:t>
      </w:r>
      <w:r w:rsidR="00905D41" w:rsidRPr="00C3300C">
        <w:rPr>
          <w:b/>
        </w:rPr>
        <w:t xml:space="preserve">kusů </w:t>
      </w:r>
      <w:r w:rsidR="00F03F16" w:rsidRPr="00C3300C">
        <w:rPr>
          <w:b/>
        </w:rPr>
        <w:t>voz</w:t>
      </w:r>
      <w:r w:rsidR="005E7DB5" w:rsidRPr="00C3300C">
        <w:rPr>
          <w:b/>
        </w:rPr>
        <w:t>idlová</w:t>
      </w:r>
      <w:r w:rsidR="00F03F16" w:rsidRPr="00C3300C">
        <w:rPr>
          <w:b/>
        </w:rPr>
        <w:t xml:space="preserve"> radiostanice s</w:t>
      </w:r>
      <w:r w:rsidR="00887F54" w:rsidRPr="00C3300C">
        <w:rPr>
          <w:b/>
        </w:rPr>
        <w:t> </w:t>
      </w:r>
      <w:r w:rsidR="00F03F16" w:rsidRPr="00C3300C">
        <w:rPr>
          <w:b/>
        </w:rPr>
        <w:t>GPS</w:t>
      </w:r>
      <w:r w:rsidR="00887F54" w:rsidRPr="00C3300C">
        <w:rPr>
          <w:b/>
        </w:rPr>
        <w:t>, velký grafický</w:t>
      </w:r>
      <w:r w:rsidR="00855E3F" w:rsidRPr="00C3300C">
        <w:rPr>
          <w:b/>
        </w:rPr>
        <w:t xml:space="preserve"> barevný</w:t>
      </w:r>
      <w:r w:rsidR="00887F54" w:rsidRPr="00C3300C">
        <w:rPr>
          <w:b/>
        </w:rPr>
        <w:t xml:space="preserve"> displej</w:t>
      </w:r>
    </w:p>
    <w:p w:rsidR="0015738D" w:rsidRPr="00C3300C" w:rsidRDefault="0015738D" w:rsidP="00CA377D">
      <w:pPr>
        <w:pStyle w:val="Odstavecseseznamem"/>
        <w:widowControl w:val="0"/>
        <w:numPr>
          <w:ilvl w:val="0"/>
          <w:numId w:val="1"/>
        </w:numPr>
        <w:jc w:val="both"/>
      </w:pPr>
      <w:r w:rsidRPr="00C3300C">
        <w:t>Mikrofon,</w:t>
      </w:r>
    </w:p>
    <w:p w:rsidR="0015738D" w:rsidRPr="00C3300C" w:rsidRDefault="0015738D" w:rsidP="00CA377D">
      <w:pPr>
        <w:pStyle w:val="Odstavecseseznamem"/>
        <w:widowControl w:val="0"/>
        <w:numPr>
          <w:ilvl w:val="0"/>
          <w:numId w:val="1"/>
        </w:numPr>
        <w:jc w:val="both"/>
      </w:pPr>
      <w:r w:rsidRPr="00C3300C">
        <w:t>Napájecí kabel</w:t>
      </w:r>
    </w:p>
    <w:p w:rsidR="0015738D" w:rsidRPr="00C3300C" w:rsidRDefault="0015738D" w:rsidP="00CA377D">
      <w:pPr>
        <w:pStyle w:val="Odstavecseseznamem"/>
        <w:widowControl w:val="0"/>
        <w:numPr>
          <w:ilvl w:val="0"/>
          <w:numId w:val="1"/>
        </w:numPr>
        <w:jc w:val="both"/>
      </w:pPr>
      <w:r w:rsidRPr="00C3300C">
        <w:t>Kombinovaná anténa pro radiové spojení a GPS</w:t>
      </w:r>
    </w:p>
    <w:p w:rsidR="0015738D" w:rsidRPr="00C3300C" w:rsidRDefault="0015738D" w:rsidP="00CA377D">
      <w:pPr>
        <w:pStyle w:val="Odstavecseseznamem"/>
        <w:widowControl w:val="0"/>
        <w:numPr>
          <w:ilvl w:val="0"/>
          <w:numId w:val="1"/>
        </w:numPr>
        <w:jc w:val="both"/>
      </w:pPr>
      <w:r w:rsidRPr="00C3300C">
        <w:t>Držák radiostanice</w:t>
      </w:r>
    </w:p>
    <w:p w:rsidR="003538D1" w:rsidRPr="00C3300C" w:rsidRDefault="003538D1" w:rsidP="005E7DB5">
      <w:pPr>
        <w:pStyle w:val="Odstavecseseznamem"/>
        <w:widowControl w:val="0"/>
        <w:numPr>
          <w:ilvl w:val="0"/>
          <w:numId w:val="1"/>
        </w:numPr>
        <w:jc w:val="both"/>
      </w:pPr>
      <w:r w:rsidRPr="00C3300C">
        <w:t xml:space="preserve">Možnost nastavení nízký/ vysoký výkon na kanálovou pozici </w:t>
      </w:r>
    </w:p>
    <w:p w:rsidR="00C15FAF" w:rsidRPr="00C3300C" w:rsidRDefault="00B50BE8" w:rsidP="00C15FAF">
      <w:pPr>
        <w:pStyle w:val="Odstavecseseznamem"/>
        <w:widowControl w:val="0"/>
        <w:numPr>
          <w:ilvl w:val="0"/>
          <w:numId w:val="1"/>
        </w:numPr>
        <w:jc w:val="both"/>
      </w:pPr>
      <w:r w:rsidRPr="00C3300C">
        <w:t>Externí t</w:t>
      </w:r>
      <w:r w:rsidR="00C15FAF" w:rsidRPr="00C3300C">
        <w:t>lačítko nouze</w:t>
      </w:r>
    </w:p>
    <w:p w:rsidR="0015738D" w:rsidRPr="00C3300C" w:rsidRDefault="0015738D" w:rsidP="00C15FAF">
      <w:pPr>
        <w:pStyle w:val="Odstavecseseznamem"/>
        <w:widowControl w:val="0"/>
        <w:numPr>
          <w:ilvl w:val="0"/>
          <w:numId w:val="1"/>
        </w:numPr>
        <w:jc w:val="both"/>
      </w:pPr>
      <w:r w:rsidRPr="00C3300C">
        <w:t>Programovatelná tlačítka</w:t>
      </w:r>
    </w:p>
    <w:p w:rsidR="005E7DB5" w:rsidRPr="00C3300C" w:rsidRDefault="005E7DB5" w:rsidP="005E7DB5">
      <w:pPr>
        <w:pStyle w:val="Odstavecseseznamem"/>
        <w:widowControl w:val="0"/>
        <w:numPr>
          <w:ilvl w:val="0"/>
          <w:numId w:val="1"/>
        </w:numPr>
        <w:jc w:val="both"/>
      </w:pPr>
      <w:r w:rsidRPr="00C3300C">
        <w:t>Ruční mikrofon</w:t>
      </w:r>
    </w:p>
    <w:p w:rsidR="0015738D" w:rsidRPr="00C3300C" w:rsidRDefault="0015738D" w:rsidP="0015738D">
      <w:pPr>
        <w:pStyle w:val="Odstavecseseznamem"/>
        <w:widowControl w:val="0"/>
        <w:numPr>
          <w:ilvl w:val="0"/>
          <w:numId w:val="1"/>
        </w:numPr>
        <w:jc w:val="both"/>
      </w:pPr>
      <w:r w:rsidRPr="00C3300C">
        <w:t>Aktivace nouzového volání tlačítkem</w:t>
      </w:r>
      <w:r w:rsidR="00C852E9" w:rsidRPr="00C3300C">
        <w:t xml:space="preserve"> nouze po definovanou dobu</w:t>
      </w:r>
    </w:p>
    <w:p w:rsidR="00F03F16" w:rsidRPr="00C3300C" w:rsidRDefault="00C852E9" w:rsidP="005E7DB5">
      <w:pPr>
        <w:pStyle w:val="Odstavecseseznamem"/>
        <w:widowControl w:val="0"/>
        <w:numPr>
          <w:ilvl w:val="0"/>
          <w:numId w:val="1"/>
        </w:numPr>
        <w:jc w:val="both"/>
      </w:pPr>
      <w:r w:rsidRPr="00C3300C">
        <w:t xml:space="preserve">Anténa </w:t>
      </w:r>
      <w:r w:rsidR="00F03F16" w:rsidRPr="00C3300C">
        <w:t>r</w:t>
      </w:r>
      <w:r w:rsidR="00884C3F" w:rsidRPr="00C3300C">
        <w:t>á</w:t>
      </w:r>
      <w:r w:rsidR="00F03F16" w:rsidRPr="00C3300C">
        <w:t>dio</w:t>
      </w:r>
      <w:r w:rsidRPr="00C3300C">
        <w:t xml:space="preserve"> a</w:t>
      </w:r>
      <w:r w:rsidR="00F03F16" w:rsidRPr="00C3300C">
        <w:t xml:space="preserve"> GPS (pouze jeden otvor ve střeše vozidla)</w:t>
      </w:r>
    </w:p>
    <w:p w:rsidR="00EC6DCD" w:rsidRPr="00C3300C" w:rsidRDefault="00EC6DCD" w:rsidP="005E7DB5">
      <w:pPr>
        <w:pStyle w:val="Odstavecseseznamem"/>
        <w:widowControl w:val="0"/>
        <w:numPr>
          <w:ilvl w:val="0"/>
          <w:numId w:val="1"/>
        </w:numPr>
        <w:jc w:val="both"/>
      </w:pPr>
      <w:r w:rsidRPr="00C3300C">
        <w:t>Napájení z palubní sítě vozidel zadavatele.</w:t>
      </w:r>
    </w:p>
    <w:p w:rsidR="00CA7692" w:rsidRPr="00C3300C" w:rsidRDefault="00CA7692" w:rsidP="003538D1">
      <w:pPr>
        <w:pStyle w:val="Odstavecseseznamem"/>
        <w:widowControl w:val="0"/>
        <w:jc w:val="both"/>
        <w:rPr>
          <w:b/>
        </w:rPr>
      </w:pPr>
    </w:p>
    <w:p w:rsidR="003C6AC3" w:rsidRPr="00C3300C" w:rsidRDefault="003C6AC3" w:rsidP="003538D1">
      <w:pPr>
        <w:pStyle w:val="Odstavecseseznamem"/>
        <w:widowControl w:val="0"/>
        <w:jc w:val="both"/>
        <w:rPr>
          <w:b/>
        </w:rPr>
      </w:pPr>
      <w:r w:rsidRPr="00C3300C">
        <w:rPr>
          <w:b/>
        </w:rPr>
        <w:t>Radiost</w:t>
      </w:r>
      <w:r w:rsidR="004D43D7" w:rsidRPr="00C3300C">
        <w:rPr>
          <w:b/>
        </w:rPr>
        <w:t>a</w:t>
      </w:r>
      <w:r w:rsidRPr="00C3300C">
        <w:rPr>
          <w:b/>
        </w:rPr>
        <w:t>nice budou nainstalovány do vozidel městské policie:</w:t>
      </w:r>
    </w:p>
    <w:p w:rsidR="004B48EC" w:rsidRPr="00C3300C" w:rsidRDefault="004B48EC" w:rsidP="003538D1">
      <w:pPr>
        <w:pStyle w:val="Odstavecseseznamem"/>
        <w:widowControl w:val="0"/>
        <w:jc w:val="both"/>
      </w:pPr>
    </w:p>
    <w:p w:rsidR="003C6AC3" w:rsidRPr="00C3300C" w:rsidRDefault="0048133B" w:rsidP="003538D1">
      <w:pPr>
        <w:pStyle w:val="Odstavecseseznamem"/>
        <w:widowControl w:val="0"/>
        <w:jc w:val="both"/>
      </w:pPr>
      <w:r w:rsidRPr="00C3300C">
        <w:t>3x Škoda - Yeti</w:t>
      </w:r>
    </w:p>
    <w:p w:rsidR="0048133B" w:rsidRPr="00C3300C" w:rsidRDefault="0048133B" w:rsidP="003538D1">
      <w:pPr>
        <w:pStyle w:val="Odstavecseseznamem"/>
        <w:widowControl w:val="0"/>
        <w:jc w:val="both"/>
      </w:pPr>
      <w:r w:rsidRPr="00C3300C">
        <w:t>2x Škoda - Octavia</w:t>
      </w:r>
    </w:p>
    <w:p w:rsidR="003C6AC3" w:rsidRPr="00C3300C" w:rsidRDefault="0048133B" w:rsidP="003538D1">
      <w:pPr>
        <w:pStyle w:val="Odstavecseseznamem"/>
        <w:widowControl w:val="0"/>
        <w:jc w:val="both"/>
      </w:pPr>
      <w:r w:rsidRPr="00C3300C">
        <w:t>1x Peugeot Partner</w:t>
      </w:r>
    </w:p>
    <w:p w:rsidR="0048133B" w:rsidRPr="00C3300C" w:rsidRDefault="0048133B" w:rsidP="003538D1">
      <w:pPr>
        <w:pStyle w:val="Odstavecseseznamem"/>
        <w:widowControl w:val="0"/>
        <w:jc w:val="both"/>
      </w:pPr>
      <w:r w:rsidRPr="00C3300C">
        <w:t>1x Citroën Berlingo</w:t>
      </w:r>
    </w:p>
    <w:p w:rsidR="0048133B" w:rsidRPr="00C3300C" w:rsidRDefault="0048133B" w:rsidP="003538D1">
      <w:pPr>
        <w:pStyle w:val="Odstavecseseznamem"/>
        <w:widowControl w:val="0"/>
        <w:jc w:val="both"/>
      </w:pPr>
      <w:r w:rsidRPr="00C3300C">
        <w:t>1x Land Rover Defender</w:t>
      </w:r>
    </w:p>
    <w:p w:rsidR="003C6AC3" w:rsidRPr="00C3300C" w:rsidRDefault="003C6AC3" w:rsidP="003538D1">
      <w:pPr>
        <w:pStyle w:val="Odstavecseseznamem"/>
        <w:widowControl w:val="0"/>
        <w:jc w:val="both"/>
        <w:rPr>
          <w:b/>
        </w:rPr>
      </w:pPr>
    </w:p>
    <w:p w:rsidR="003C6AC3" w:rsidRPr="00C3300C" w:rsidRDefault="003C6AC3" w:rsidP="003538D1">
      <w:pPr>
        <w:pStyle w:val="Odstavecseseznamem"/>
        <w:widowControl w:val="0"/>
        <w:jc w:val="both"/>
        <w:rPr>
          <w:b/>
        </w:rPr>
      </w:pPr>
    </w:p>
    <w:p w:rsidR="00EC6DCD" w:rsidRPr="00C3300C" w:rsidRDefault="00EC6DCD" w:rsidP="003538D1">
      <w:pPr>
        <w:pStyle w:val="Odstavecseseznamem"/>
        <w:widowControl w:val="0"/>
        <w:jc w:val="both"/>
        <w:rPr>
          <w:b/>
        </w:rPr>
      </w:pPr>
    </w:p>
    <w:p w:rsidR="00EC6DCD" w:rsidRPr="00C3300C" w:rsidRDefault="00EC6DCD" w:rsidP="003538D1">
      <w:pPr>
        <w:pStyle w:val="Odstavecseseznamem"/>
        <w:widowControl w:val="0"/>
        <w:jc w:val="both"/>
      </w:pPr>
      <w:r w:rsidRPr="00C3300C">
        <w:t>Radiostanice musí být vhodné pro výkon služby ve vozidlech zadavatele (teplotní rozsah/ krytí/ mechanická odolnost).</w:t>
      </w:r>
    </w:p>
    <w:p w:rsidR="00EC6DCD" w:rsidRPr="00C3300C" w:rsidRDefault="00EC6DCD" w:rsidP="003538D1">
      <w:pPr>
        <w:pStyle w:val="Odstavecseseznamem"/>
        <w:widowControl w:val="0"/>
        <w:jc w:val="both"/>
        <w:rPr>
          <w:b/>
        </w:rPr>
      </w:pPr>
    </w:p>
    <w:p w:rsidR="00CA7692" w:rsidRPr="00C3300C" w:rsidRDefault="00CA7692" w:rsidP="00CA7692">
      <w:pPr>
        <w:widowControl w:val="0"/>
        <w:jc w:val="both"/>
        <w:rPr>
          <w:b/>
        </w:rPr>
      </w:pPr>
      <w:r w:rsidRPr="00C3300C">
        <w:rPr>
          <w:b/>
        </w:rPr>
        <w:t>Základnová radiostanice</w:t>
      </w:r>
      <w:r w:rsidR="00340B71" w:rsidRPr="00C3300C">
        <w:rPr>
          <w:b/>
        </w:rPr>
        <w:t xml:space="preserve"> MP Karviná</w:t>
      </w:r>
      <w:r w:rsidRPr="00C3300C">
        <w:rPr>
          <w:b/>
        </w:rPr>
        <w:t>:</w:t>
      </w:r>
    </w:p>
    <w:p w:rsidR="00F05E0E" w:rsidRPr="00C3300C" w:rsidRDefault="00F05E0E" w:rsidP="00F05E0E">
      <w:pPr>
        <w:widowControl w:val="0"/>
        <w:jc w:val="both"/>
      </w:pPr>
      <w:r w:rsidRPr="00C3300C">
        <w:t>Digitální provoz</w:t>
      </w:r>
    </w:p>
    <w:p w:rsidR="00CA7692" w:rsidRPr="00C3300C" w:rsidRDefault="00CA7692" w:rsidP="005E7DB5">
      <w:pPr>
        <w:widowControl w:val="0"/>
        <w:jc w:val="both"/>
      </w:pPr>
    </w:p>
    <w:p w:rsidR="00F03F16" w:rsidRPr="00C3300C" w:rsidRDefault="002B484C" w:rsidP="00F03F16">
      <w:pPr>
        <w:widowControl w:val="0"/>
        <w:jc w:val="both"/>
        <w:rPr>
          <w:b/>
        </w:rPr>
      </w:pPr>
      <w:r w:rsidRPr="00C3300C">
        <w:rPr>
          <w:b/>
        </w:rPr>
        <w:t>2</w:t>
      </w:r>
      <w:r w:rsidR="00F03F16" w:rsidRPr="00C3300C">
        <w:rPr>
          <w:b/>
        </w:rPr>
        <w:t xml:space="preserve"> </w:t>
      </w:r>
      <w:r w:rsidR="00CA377D" w:rsidRPr="00C3300C">
        <w:rPr>
          <w:b/>
        </w:rPr>
        <w:t>kusy</w:t>
      </w:r>
      <w:r w:rsidR="00F03F16" w:rsidRPr="00C3300C">
        <w:rPr>
          <w:b/>
        </w:rPr>
        <w:t xml:space="preserve"> základnový komplet s velkým grafickým</w:t>
      </w:r>
      <w:r w:rsidR="00855E3F" w:rsidRPr="00C3300C">
        <w:rPr>
          <w:b/>
        </w:rPr>
        <w:t xml:space="preserve"> barevným</w:t>
      </w:r>
      <w:r w:rsidR="00F03F16" w:rsidRPr="00C3300C">
        <w:rPr>
          <w:b/>
        </w:rPr>
        <w:t xml:space="preserve"> displejem</w:t>
      </w:r>
    </w:p>
    <w:p w:rsidR="003A7C10" w:rsidRPr="00C3300C" w:rsidRDefault="003A7C10" w:rsidP="0063790E">
      <w:pPr>
        <w:pStyle w:val="Odstavecseseznamem"/>
        <w:widowControl w:val="0"/>
        <w:numPr>
          <w:ilvl w:val="0"/>
          <w:numId w:val="1"/>
        </w:numPr>
        <w:jc w:val="both"/>
      </w:pPr>
      <w:r w:rsidRPr="00C3300C">
        <w:t xml:space="preserve">Umístění na budově </w:t>
      </w:r>
      <w:r w:rsidR="0063790E" w:rsidRPr="00C3300C">
        <w:t>Městské policie, Univerzitní park 51/1</w:t>
      </w:r>
      <w:r w:rsidRPr="00C3300C">
        <w:t>, Karviná</w:t>
      </w:r>
    </w:p>
    <w:p w:rsidR="003A7C10" w:rsidRPr="00C3300C" w:rsidRDefault="003A7C10" w:rsidP="003A7C10">
      <w:pPr>
        <w:pStyle w:val="Odstavecseseznamem"/>
        <w:widowControl w:val="0"/>
        <w:numPr>
          <w:ilvl w:val="0"/>
          <w:numId w:val="1"/>
        </w:numPr>
        <w:jc w:val="both"/>
      </w:pPr>
      <w:r w:rsidRPr="00C3300C">
        <w:t>Geografické souřadnice:</w:t>
      </w:r>
      <w:r w:rsidRPr="00C3300C">
        <w:tab/>
      </w:r>
      <w:r w:rsidRPr="00C3300C">
        <w:tab/>
      </w:r>
      <w:r w:rsidRPr="00C3300C">
        <w:tab/>
      </w:r>
      <w:r w:rsidRPr="00C3300C">
        <w:tab/>
        <w:t>18°32'14.031"E  49°52' 5.721"N</w:t>
      </w:r>
    </w:p>
    <w:p w:rsidR="003A7C10" w:rsidRPr="00C3300C" w:rsidRDefault="00B50BE8" w:rsidP="003A7C10">
      <w:pPr>
        <w:pStyle w:val="Odstavecseseznamem"/>
        <w:widowControl w:val="0"/>
        <w:numPr>
          <w:ilvl w:val="0"/>
          <w:numId w:val="1"/>
        </w:numPr>
        <w:jc w:val="both"/>
      </w:pPr>
      <w:r w:rsidRPr="00C3300C">
        <w:t>V</w:t>
      </w:r>
      <w:r w:rsidR="003A7C10" w:rsidRPr="00C3300C">
        <w:t>ýška anténního stožáru nad terénem:</w:t>
      </w:r>
      <w:r w:rsidR="003A7C10" w:rsidRPr="00C3300C">
        <w:tab/>
      </w:r>
      <w:r w:rsidRPr="00C3300C">
        <w:tab/>
      </w:r>
      <w:r w:rsidR="003A7C10" w:rsidRPr="00C3300C">
        <w:t>38 m</w:t>
      </w:r>
    </w:p>
    <w:p w:rsidR="003A7C10" w:rsidRPr="00C3300C" w:rsidRDefault="003A7C10" w:rsidP="003A7C10">
      <w:pPr>
        <w:pStyle w:val="Odstavecseseznamem"/>
        <w:widowControl w:val="0"/>
        <w:jc w:val="both"/>
      </w:pPr>
      <w:r w:rsidRPr="00C3300C">
        <w:tab/>
      </w:r>
      <w:r w:rsidRPr="00C3300C">
        <w:tab/>
      </w:r>
      <w:r w:rsidRPr="00C3300C">
        <w:tab/>
      </w:r>
    </w:p>
    <w:p w:rsidR="003538D1" w:rsidRPr="00C3300C" w:rsidRDefault="003538D1" w:rsidP="00F03F16">
      <w:pPr>
        <w:pStyle w:val="Odstavecseseznamem"/>
        <w:widowControl w:val="0"/>
        <w:numPr>
          <w:ilvl w:val="0"/>
          <w:numId w:val="1"/>
        </w:numPr>
        <w:jc w:val="both"/>
      </w:pPr>
      <w:r w:rsidRPr="00C3300C">
        <w:t xml:space="preserve">Možnost nastavení nízký/ vysoký výkon na kanálovou pozici </w:t>
      </w:r>
    </w:p>
    <w:p w:rsidR="00DD55D7" w:rsidRPr="00C3300C" w:rsidRDefault="00DD55D7" w:rsidP="00F03F16">
      <w:pPr>
        <w:pStyle w:val="Odstavecseseznamem"/>
        <w:widowControl w:val="0"/>
        <w:numPr>
          <w:ilvl w:val="0"/>
          <w:numId w:val="1"/>
        </w:numPr>
        <w:jc w:val="both"/>
      </w:pPr>
      <w:r w:rsidRPr="00C3300C">
        <w:t>Funkcionalita přerušení probíhajícího vysílání (přerušení probíhajícího hovoru v nouzi)</w:t>
      </w:r>
    </w:p>
    <w:p w:rsidR="005E05AB" w:rsidRPr="00C3300C" w:rsidRDefault="005E05AB" w:rsidP="005E05AB">
      <w:pPr>
        <w:pStyle w:val="Odstavecseseznamem"/>
        <w:widowControl w:val="0"/>
        <w:numPr>
          <w:ilvl w:val="0"/>
          <w:numId w:val="1"/>
        </w:numPr>
        <w:jc w:val="both"/>
      </w:pPr>
      <w:r w:rsidRPr="00C3300C">
        <w:t>Nouzové volání s automatickým potvrzením a vyhodnocením základnovou radiostanicí.</w:t>
      </w:r>
    </w:p>
    <w:p w:rsidR="005E7DB5" w:rsidRPr="00C3300C" w:rsidRDefault="005E7DB5" w:rsidP="005E7DB5">
      <w:pPr>
        <w:pStyle w:val="Odstavecseseznamem"/>
        <w:widowControl w:val="0"/>
        <w:numPr>
          <w:ilvl w:val="0"/>
          <w:numId w:val="1"/>
        </w:numPr>
        <w:jc w:val="both"/>
      </w:pPr>
      <w:r w:rsidRPr="00C3300C">
        <w:t>Velký grafický displej</w:t>
      </w:r>
    </w:p>
    <w:p w:rsidR="00A24F7F" w:rsidRPr="00C3300C" w:rsidRDefault="00A24F7F" w:rsidP="005E7DB5">
      <w:pPr>
        <w:pStyle w:val="Odstavecseseznamem"/>
        <w:widowControl w:val="0"/>
        <w:numPr>
          <w:ilvl w:val="0"/>
          <w:numId w:val="1"/>
        </w:numPr>
        <w:jc w:val="both"/>
      </w:pPr>
      <w:r w:rsidRPr="00C3300C">
        <w:t>Programovateln</w:t>
      </w:r>
      <w:r w:rsidR="005C5C92" w:rsidRPr="00C3300C">
        <w:t>á</w:t>
      </w:r>
      <w:r w:rsidRPr="00C3300C">
        <w:t xml:space="preserve"> tlačítka</w:t>
      </w:r>
    </w:p>
    <w:p w:rsidR="005E7DB5" w:rsidRPr="00C3300C" w:rsidRDefault="005E7DB5" w:rsidP="005E7DB5">
      <w:pPr>
        <w:pStyle w:val="Odstavecseseznamem"/>
        <w:widowControl w:val="0"/>
        <w:numPr>
          <w:ilvl w:val="0"/>
          <w:numId w:val="1"/>
        </w:numPr>
        <w:jc w:val="both"/>
      </w:pPr>
      <w:r w:rsidRPr="00C3300C">
        <w:t>Stolní mikrofon</w:t>
      </w:r>
    </w:p>
    <w:p w:rsidR="003B3D40" w:rsidRPr="00C3300C" w:rsidRDefault="003B3D40" w:rsidP="003B3D40">
      <w:pPr>
        <w:pStyle w:val="Odstavecseseznamem"/>
        <w:numPr>
          <w:ilvl w:val="0"/>
          <w:numId w:val="1"/>
        </w:numPr>
      </w:pPr>
      <w:r w:rsidRPr="00C3300C">
        <w:t>Napájecí kabel</w:t>
      </w:r>
    </w:p>
    <w:p w:rsidR="003C6AC3" w:rsidRPr="00C3300C" w:rsidRDefault="003C6AC3" w:rsidP="003B3D40">
      <w:pPr>
        <w:pStyle w:val="Odstavecseseznamem"/>
        <w:numPr>
          <w:ilvl w:val="0"/>
          <w:numId w:val="1"/>
        </w:numPr>
      </w:pPr>
      <w:r w:rsidRPr="00C3300C">
        <w:t>Stojánek radiostanice</w:t>
      </w:r>
    </w:p>
    <w:p w:rsidR="003538D1" w:rsidRPr="00C3300C" w:rsidRDefault="003538D1" w:rsidP="005E7DB5">
      <w:pPr>
        <w:pStyle w:val="Odstavecseseznamem"/>
        <w:widowControl w:val="0"/>
        <w:numPr>
          <w:ilvl w:val="0"/>
          <w:numId w:val="1"/>
        </w:numPr>
        <w:jc w:val="both"/>
      </w:pPr>
      <w:r w:rsidRPr="00C3300C">
        <w:t>Reproduktor ve stojánku radiostanice</w:t>
      </w:r>
      <w:r w:rsidR="00B50BE8" w:rsidRPr="00C3300C">
        <w:t xml:space="preserve"> nebo v těle radiostanice</w:t>
      </w:r>
    </w:p>
    <w:p w:rsidR="005E7DB5" w:rsidRPr="00C3300C" w:rsidRDefault="005E7DB5" w:rsidP="005E7DB5">
      <w:pPr>
        <w:pStyle w:val="Odstavecseseznamem"/>
        <w:widowControl w:val="0"/>
        <w:numPr>
          <w:ilvl w:val="0"/>
          <w:numId w:val="1"/>
        </w:numPr>
        <w:jc w:val="both"/>
      </w:pPr>
      <w:r w:rsidRPr="00C3300C">
        <w:t xml:space="preserve">Zdroj se zálohováním </w:t>
      </w:r>
      <w:r w:rsidR="002B484C" w:rsidRPr="00C3300C">
        <w:t xml:space="preserve">minimálně </w:t>
      </w:r>
      <w:r w:rsidRPr="00C3300C">
        <w:t xml:space="preserve">na </w:t>
      </w:r>
      <w:r w:rsidR="002B484C" w:rsidRPr="00C3300C">
        <w:t>12</w:t>
      </w:r>
      <w:r w:rsidRPr="00C3300C">
        <w:t xml:space="preserve"> hodin</w:t>
      </w:r>
      <w:r w:rsidR="003538D1" w:rsidRPr="00C3300C">
        <w:t xml:space="preserve"> provozu</w:t>
      </w:r>
    </w:p>
    <w:p w:rsidR="00CA377D" w:rsidRPr="00C3300C" w:rsidRDefault="00CA377D" w:rsidP="00CA377D">
      <w:pPr>
        <w:pStyle w:val="Odstavecseseznamem"/>
        <w:numPr>
          <w:ilvl w:val="0"/>
          <w:numId w:val="1"/>
        </w:numPr>
      </w:pPr>
      <w:r w:rsidRPr="00C3300C">
        <w:t>Anténní systém s vyzařovací charakteristikou dle požadavku ČTÚ</w:t>
      </w:r>
      <w:r w:rsidR="00B50BE8" w:rsidRPr="00C3300C">
        <w:t>, včetně bleskojistky.</w:t>
      </w:r>
    </w:p>
    <w:p w:rsidR="00CA377D" w:rsidRPr="00C3300C" w:rsidRDefault="00CA377D" w:rsidP="003A7C10">
      <w:pPr>
        <w:pStyle w:val="Odstavecseseznamem"/>
        <w:widowControl w:val="0"/>
        <w:jc w:val="both"/>
      </w:pPr>
    </w:p>
    <w:p w:rsidR="00B607C1" w:rsidRPr="00C3300C" w:rsidRDefault="00B607C1" w:rsidP="00B607C1">
      <w:pPr>
        <w:pStyle w:val="Odstavecseseznamem"/>
        <w:widowControl w:val="0"/>
        <w:jc w:val="both"/>
        <w:rPr>
          <w:highlight w:val="yellow"/>
        </w:rPr>
      </w:pPr>
    </w:p>
    <w:p w:rsidR="00E1536E" w:rsidRPr="00C3300C" w:rsidRDefault="00E1536E" w:rsidP="00F03F16">
      <w:pPr>
        <w:widowControl w:val="0"/>
        <w:jc w:val="both"/>
      </w:pPr>
    </w:p>
    <w:p w:rsidR="00A030AA" w:rsidRPr="00C3300C" w:rsidRDefault="00A030AA" w:rsidP="00A030AA">
      <w:pPr>
        <w:widowControl w:val="0"/>
        <w:jc w:val="both"/>
        <w:rPr>
          <w:b/>
        </w:rPr>
      </w:pPr>
      <w:r w:rsidRPr="00C3300C">
        <w:rPr>
          <w:b/>
        </w:rPr>
        <w:t xml:space="preserve">Základnová radiostanice </w:t>
      </w:r>
      <w:r w:rsidR="00340B71" w:rsidRPr="00C3300C">
        <w:rPr>
          <w:b/>
        </w:rPr>
        <w:t>„</w:t>
      </w:r>
      <w:r w:rsidR="00923171" w:rsidRPr="00C3300C">
        <w:rPr>
          <w:b/>
        </w:rPr>
        <w:t xml:space="preserve">koordinační </w:t>
      </w:r>
      <w:r w:rsidR="00340B71" w:rsidRPr="00C3300C">
        <w:rPr>
          <w:b/>
        </w:rPr>
        <w:t>p</w:t>
      </w:r>
      <w:r w:rsidRPr="00C3300C">
        <w:rPr>
          <w:b/>
        </w:rPr>
        <w:t>olská</w:t>
      </w:r>
      <w:r w:rsidR="00340B71" w:rsidRPr="00C3300C">
        <w:rPr>
          <w:b/>
        </w:rPr>
        <w:t>“</w:t>
      </w:r>
      <w:r w:rsidRPr="00C3300C">
        <w:rPr>
          <w:b/>
        </w:rPr>
        <w:t>:</w:t>
      </w:r>
    </w:p>
    <w:p w:rsidR="00A030AA" w:rsidRPr="00C3300C" w:rsidRDefault="00A030AA" w:rsidP="00A030AA">
      <w:pPr>
        <w:widowControl w:val="0"/>
        <w:jc w:val="both"/>
      </w:pPr>
      <w:r w:rsidRPr="00C3300C">
        <w:t>Digitální provoz</w:t>
      </w:r>
    </w:p>
    <w:p w:rsidR="00A030AA" w:rsidRPr="00C3300C" w:rsidRDefault="00A030AA" w:rsidP="00A030AA">
      <w:pPr>
        <w:widowControl w:val="0"/>
        <w:jc w:val="both"/>
      </w:pPr>
    </w:p>
    <w:p w:rsidR="00A030AA" w:rsidRPr="00C3300C" w:rsidRDefault="00A030AA" w:rsidP="00A030AA">
      <w:pPr>
        <w:widowControl w:val="0"/>
        <w:jc w:val="both"/>
        <w:rPr>
          <w:b/>
        </w:rPr>
      </w:pPr>
      <w:r w:rsidRPr="00C3300C">
        <w:rPr>
          <w:b/>
        </w:rPr>
        <w:t xml:space="preserve">1 </w:t>
      </w:r>
      <w:r w:rsidR="00CA377D" w:rsidRPr="00C3300C">
        <w:rPr>
          <w:b/>
        </w:rPr>
        <w:t>kus</w:t>
      </w:r>
      <w:r w:rsidRPr="00C3300C">
        <w:rPr>
          <w:b/>
        </w:rPr>
        <w:t xml:space="preserve"> základnový komplet s velkým grafickým barevným displejem</w:t>
      </w:r>
    </w:p>
    <w:p w:rsidR="003A7C10" w:rsidRDefault="003A7C10" w:rsidP="003A7C10">
      <w:pPr>
        <w:pStyle w:val="Odstavecseseznamem"/>
        <w:widowControl w:val="0"/>
        <w:numPr>
          <w:ilvl w:val="0"/>
          <w:numId w:val="1"/>
        </w:numPr>
        <w:jc w:val="both"/>
      </w:pPr>
      <w:r w:rsidRPr="00C3300C">
        <w:t xml:space="preserve">Umístění na budově </w:t>
      </w:r>
      <w:proofErr w:type="spellStart"/>
      <w:r w:rsidRPr="00C3300C">
        <w:t>Urzędu</w:t>
      </w:r>
      <w:proofErr w:type="spellEnd"/>
      <w:r w:rsidRPr="00C3300C">
        <w:t xml:space="preserve"> Miasta, </w:t>
      </w:r>
      <w:proofErr w:type="spellStart"/>
      <w:r w:rsidRPr="00C3300C">
        <w:t>Aleja</w:t>
      </w:r>
      <w:proofErr w:type="spellEnd"/>
      <w:r w:rsidRPr="00C3300C">
        <w:t xml:space="preserve"> Józefa </w:t>
      </w:r>
      <w:proofErr w:type="spellStart"/>
      <w:r w:rsidRPr="00C3300C">
        <w:t>Piłsudskiego</w:t>
      </w:r>
      <w:proofErr w:type="spellEnd"/>
      <w:r w:rsidRPr="00C3300C">
        <w:t xml:space="preserve"> 60,  Jastrzębie-Zdrój</w:t>
      </w:r>
    </w:p>
    <w:p w:rsidR="0026165C" w:rsidRPr="00C3300C" w:rsidRDefault="0026165C" w:rsidP="0026165C">
      <w:pPr>
        <w:pStyle w:val="Odstavecseseznamem"/>
        <w:widowControl w:val="0"/>
        <w:numPr>
          <w:ilvl w:val="0"/>
          <w:numId w:val="1"/>
        </w:numPr>
        <w:jc w:val="both"/>
      </w:pPr>
      <w:r>
        <w:t xml:space="preserve">Předání v </w:t>
      </w:r>
      <w:r w:rsidRPr="0026165C">
        <w:t>sídl</w:t>
      </w:r>
      <w:r>
        <w:t>e</w:t>
      </w:r>
      <w:r w:rsidRPr="0026165C">
        <w:t xml:space="preserve"> Městské Policie Karviná na adrese Univerzitní park 51/1, Karviná-Fryštát</w:t>
      </w:r>
    </w:p>
    <w:p w:rsidR="003A7C10" w:rsidRPr="00C3300C" w:rsidRDefault="003A7C10" w:rsidP="003A7C10">
      <w:pPr>
        <w:pStyle w:val="Odstavecseseznamem"/>
        <w:widowControl w:val="0"/>
        <w:numPr>
          <w:ilvl w:val="0"/>
          <w:numId w:val="1"/>
        </w:numPr>
        <w:jc w:val="both"/>
      </w:pPr>
      <w:r w:rsidRPr="00C3300C">
        <w:t>Geografické souřadnice:</w:t>
      </w:r>
      <w:r w:rsidRPr="00C3300C">
        <w:tab/>
      </w:r>
      <w:r w:rsidRPr="00C3300C">
        <w:tab/>
      </w:r>
      <w:r w:rsidRPr="00C3300C">
        <w:tab/>
      </w:r>
      <w:r w:rsidRPr="00C3300C">
        <w:tab/>
        <w:t>18°36'42.6"E  49°57' 10.1"N</w:t>
      </w:r>
    </w:p>
    <w:p w:rsidR="003A7C10" w:rsidRPr="00C3300C" w:rsidRDefault="00B50BE8" w:rsidP="003A7C10">
      <w:pPr>
        <w:pStyle w:val="Odstavecseseznamem"/>
        <w:widowControl w:val="0"/>
        <w:numPr>
          <w:ilvl w:val="0"/>
          <w:numId w:val="1"/>
        </w:numPr>
        <w:jc w:val="both"/>
      </w:pPr>
      <w:r w:rsidRPr="00C3300C">
        <w:t>V</w:t>
      </w:r>
      <w:r w:rsidR="003A7C10" w:rsidRPr="00C3300C">
        <w:t>ýška anténního stožáru nad terénem:</w:t>
      </w:r>
      <w:r w:rsidR="003A7C10" w:rsidRPr="00C3300C">
        <w:tab/>
      </w:r>
      <w:r w:rsidRPr="00C3300C">
        <w:tab/>
      </w:r>
      <w:r w:rsidR="003A7C10" w:rsidRPr="00C3300C">
        <w:t>15 m</w:t>
      </w:r>
      <w:r w:rsidR="003A7C10" w:rsidRPr="00C3300C">
        <w:tab/>
      </w:r>
      <w:r w:rsidR="003A7C10" w:rsidRPr="00C3300C">
        <w:tab/>
      </w:r>
      <w:r w:rsidR="003A7C10" w:rsidRPr="00C3300C">
        <w:tab/>
      </w:r>
    </w:p>
    <w:p w:rsidR="003A7C10" w:rsidRPr="00C3300C" w:rsidRDefault="003A7C10" w:rsidP="003A7C10">
      <w:pPr>
        <w:pStyle w:val="Odstavecseseznamem"/>
        <w:widowControl w:val="0"/>
        <w:jc w:val="both"/>
      </w:pPr>
    </w:p>
    <w:p w:rsidR="00A030AA" w:rsidRPr="00C3300C" w:rsidRDefault="00A030AA" w:rsidP="00A030AA">
      <w:pPr>
        <w:pStyle w:val="Odstavecseseznamem"/>
        <w:widowControl w:val="0"/>
        <w:numPr>
          <w:ilvl w:val="0"/>
          <w:numId w:val="1"/>
        </w:numPr>
        <w:jc w:val="both"/>
      </w:pPr>
      <w:r w:rsidRPr="00C3300C">
        <w:t xml:space="preserve">Možnost nastavení nízký/ vysoký výkon na kanálovou pozici </w:t>
      </w:r>
    </w:p>
    <w:p w:rsidR="00A030AA" w:rsidRPr="00C3300C" w:rsidRDefault="00A030AA" w:rsidP="00A030AA">
      <w:pPr>
        <w:pStyle w:val="Odstavecseseznamem"/>
        <w:widowControl w:val="0"/>
        <w:numPr>
          <w:ilvl w:val="0"/>
          <w:numId w:val="1"/>
        </w:numPr>
        <w:jc w:val="both"/>
      </w:pPr>
      <w:r w:rsidRPr="00C3300C">
        <w:t>Funkcionalita přerušení probíhajícího vysílání (přerušení probíhajícího hovoru v nouzi)</w:t>
      </w:r>
    </w:p>
    <w:p w:rsidR="005E05AB" w:rsidRPr="00C3300C" w:rsidRDefault="005E05AB" w:rsidP="005E05AB">
      <w:pPr>
        <w:pStyle w:val="Odstavecseseznamem"/>
        <w:widowControl w:val="0"/>
        <w:numPr>
          <w:ilvl w:val="0"/>
          <w:numId w:val="1"/>
        </w:numPr>
        <w:jc w:val="both"/>
      </w:pPr>
      <w:r w:rsidRPr="00C3300C">
        <w:t>Nouzové volání s automatickým potvrzením a vyhodnocením základnovou radiostanicí.</w:t>
      </w:r>
    </w:p>
    <w:p w:rsidR="00A030AA" w:rsidRPr="00C3300C" w:rsidRDefault="00A030AA" w:rsidP="00A030AA">
      <w:pPr>
        <w:pStyle w:val="Odstavecseseznamem"/>
        <w:widowControl w:val="0"/>
        <w:numPr>
          <w:ilvl w:val="0"/>
          <w:numId w:val="1"/>
        </w:numPr>
        <w:jc w:val="both"/>
      </w:pPr>
      <w:r w:rsidRPr="00C3300C">
        <w:t>Velký grafický displej</w:t>
      </w:r>
    </w:p>
    <w:p w:rsidR="00A24F7F" w:rsidRPr="00C3300C" w:rsidRDefault="00A24F7F" w:rsidP="00A24F7F">
      <w:pPr>
        <w:pStyle w:val="Odstavecseseznamem"/>
        <w:widowControl w:val="0"/>
        <w:numPr>
          <w:ilvl w:val="0"/>
          <w:numId w:val="1"/>
        </w:numPr>
        <w:jc w:val="both"/>
      </w:pPr>
      <w:r w:rsidRPr="00C3300C">
        <w:t>Programovateln</w:t>
      </w:r>
      <w:r w:rsidR="005C5C92" w:rsidRPr="00C3300C">
        <w:t>á</w:t>
      </w:r>
      <w:r w:rsidRPr="00C3300C">
        <w:t xml:space="preserve"> tlačítka</w:t>
      </w:r>
    </w:p>
    <w:p w:rsidR="00A030AA" w:rsidRPr="00C3300C" w:rsidRDefault="00A030AA" w:rsidP="00A030AA">
      <w:pPr>
        <w:pStyle w:val="Odstavecseseznamem"/>
        <w:widowControl w:val="0"/>
        <w:numPr>
          <w:ilvl w:val="0"/>
          <w:numId w:val="1"/>
        </w:numPr>
        <w:jc w:val="both"/>
      </w:pPr>
      <w:r w:rsidRPr="00C3300C">
        <w:t>Stolní mikrofon</w:t>
      </w:r>
    </w:p>
    <w:p w:rsidR="003B3D40" w:rsidRPr="00C3300C" w:rsidRDefault="003B3D40" w:rsidP="003B3D40">
      <w:pPr>
        <w:pStyle w:val="Odstavecseseznamem"/>
        <w:widowControl w:val="0"/>
        <w:numPr>
          <w:ilvl w:val="0"/>
          <w:numId w:val="1"/>
        </w:numPr>
        <w:jc w:val="both"/>
      </w:pPr>
      <w:r w:rsidRPr="00C3300C">
        <w:t>Napájecí kabel</w:t>
      </w:r>
    </w:p>
    <w:p w:rsidR="00A030AA" w:rsidRPr="00C3300C" w:rsidRDefault="00A030AA" w:rsidP="00A030AA">
      <w:pPr>
        <w:pStyle w:val="Odstavecseseznamem"/>
        <w:widowControl w:val="0"/>
        <w:numPr>
          <w:ilvl w:val="0"/>
          <w:numId w:val="1"/>
        </w:numPr>
        <w:jc w:val="both"/>
      </w:pPr>
      <w:r w:rsidRPr="00C3300C">
        <w:t>Reproduktor ve stojánku radiostanice</w:t>
      </w:r>
    </w:p>
    <w:p w:rsidR="00A030AA" w:rsidRPr="00C3300C" w:rsidRDefault="00A030AA" w:rsidP="00A030AA">
      <w:pPr>
        <w:pStyle w:val="Odstavecseseznamem"/>
        <w:widowControl w:val="0"/>
        <w:numPr>
          <w:ilvl w:val="0"/>
          <w:numId w:val="1"/>
        </w:numPr>
        <w:jc w:val="both"/>
      </w:pPr>
      <w:r w:rsidRPr="00C3300C">
        <w:t>Zdroj se zálohováním</w:t>
      </w:r>
      <w:r w:rsidR="002B484C" w:rsidRPr="00C3300C">
        <w:t xml:space="preserve"> minimálně</w:t>
      </w:r>
      <w:r w:rsidRPr="00C3300C">
        <w:t xml:space="preserve"> na </w:t>
      </w:r>
      <w:r w:rsidR="002B484C" w:rsidRPr="00C3300C">
        <w:t>12</w:t>
      </w:r>
      <w:r w:rsidRPr="00C3300C">
        <w:t xml:space="preserve"> hodin provozu</w:t>
      </w:r>
      <w:r w:rsidR="00B50BE8" w:rsidRPr="00C3300C">
        <w:t>.</w:t>
      </w:r>
    </w:p>
    <w:p w:rsidR="00C65596" w:rsidRPr="00C3300C" w:rsidRDefault="00C65596" w:rsidP="00C65596">
      <w:pPr>
        <w:pStyle w:val="Odstavecseseznamem"/>
        <w:widowControl w:val="0"/>
        <w:numPr>
          <w:ilvl w:val="0"/>
          <w:numId w:val="1"/>
        </w:numPr>
        <w:jc w:val="both"/>
      </w:pPr>
      <w:r w:rsidRPr="00C3300C">
        <w:t>Anténní systém s</w:t>
      </w:r>
      <w:r w:rsidR="009E4B09" w:rsidRPr="00C3300C">
        <w:t> vyřazovací charakteristikou dle požadavku polského telekomun</w:t>
      </w:r>
      <w:r w:rsidR="004D43D7" w:rsidRPr="00C3300C">
        <w:t>i</w:t>
      </w:r>
      <w:r w:rsidR="009E4B09" w:rsidRPr="00C3300C">
        <w:t>ka</w:t>
      </w:r>
      <w:r w:rsidR="004D43D7" w:rsidRPr="00C3300C">
        <w:t>č</w:t>
      </w:r>
      <w:r w:rsidR="009E4B09" w:rsidRPr="00C3300C">
        <w:t>ního úřadu</w:t>
      </w:r>
      <w:r w:rsidRPr="00C3300C">
        <w:t xml:space="preserve">, včetně konektorů a bleskojistky. Součástí dodávky není montáž této základnové stanice. </w:t>
      </w:r>
    </w:p>
    <w:p w:rsidR="00A030AA" w:rsidRPr="00C3300C" w:rsidRDefault="00704CAB" w:rsidP="00F03F16">
      <w:pPr>
        <w:widowControl w:val="0"/>
        <w:jc w:val="both"/>
      </w:pPr>
      <w:r w:rsidRPr="00C3300C">
        <w:t xml:space="preserve"> </w:t>
      </w:r>
    </w:p>
    <w:p w:rsidR="00A030AA" w:rsidRPr="00C3300C" w:rsidRDefault="00A030AA" w:rsidP="00F03F16">
      <w:pPr>
        <w:widowControl w:val="0"/>
        <w:jc w:val="both"/>
      </w:pPr>
    </w:p>
    <w:p w:rsidR="00E1536E" w:rsidRDefault="000717D8" w:rsidP="00F03F16">
      <w:pPr>
        <w:widowControl w:val="0"/>
        <w:jc w:val="both"/>
        <w:rPr>
          <w:b/>
        </w:rPr>
      </w:pPr>
      <w:r w:rsidRPr="00C3300C">
        <w:rPr>
          <w:b/>
        </w:rPr>
        <w:t>Dispečerský</w:t>
      </w:r>
      <w:r w:rsidR="00E1536E" w:rsidRPr="00C3300C">
        <w:rPr>
          <w:b/>
        </w:rPr>
        <w:t xml:space="preserve"> systém</w:t>
      </w:r>
      <w:r w:rsidR="00CA7692" w:rsidRPr="00C3300C">
        <w:rPr>
          <w:b/>
        </w:rPr>
        <w:t>:</w:t>
      </w:r>
    </w:p>
    <w:p w:rsidR="0026165C" w:rsidRDefault="0026165C" w:rsidP="00F03F16">
      <w:pPr>
        <w:widowControl w:val="0"/>
        <w:jc w:val="both"/>
        <w:rPr>
          <w:b/>
        </w:rPr>
      </w:pPr>
    </w:p>
    <w:p w:rsidR="0026165C" w:rsidRPr="00C3300C" w:rsidRDefault="0026165C" w:rsidP="0026165C">
      <w:pPr>
        <w:pStyle w:val="Odstavecseseznamem"/>
        <w:widowControl w:val="0"/>
        <w:numPr>
          <w:ilvl w:val="0"/>
          <w:numId w:val="1"/>
        </w:numPr>
        <w:jc w:val="both"/>
      </w:pPr>
      <w:r>
        <w:t xml:space="preserve">Předání v </w:t>
      </w:r>
      <w:r w:rsidRPr="0026165C">
        <w:t>sídl</w:t>
      </w:r>
      <w:r>
        <w:t>e</w:t>
      </w:r>
      <w:r w:rsidRPr="0026165C">
        <w:t xml:space="preserve"> Městské Policie Karviná na adrese Univerzitní park 51/1, Karviná-Fryštát</w:t>
      </w:r>
    </w:p>
    <w:p w:rsidR="0026165C" w:rsidRPr="00C3300C" w:rsidRDefault="0026165C" w:rsidP="00F03F16">
      <w:pPr>
        <w:widowControl w:val="0"/>
        <w:jc w:val="both"/>
        <w:rPr>
          <w:b/>
        </w:rPr>
      </w:pPr>
    </w:p>
    <w:p w:rsidR="005E7DB5" w:rsidRPr="00C3300C" w:rsidRDefault="005E7DB5" w:rsidP="00F03F16">
      <w:pPr>
        <w:widowControl w:val="0"/>
        <w:jc w:val="both"/>
        <w:rPr>
          <w:b/>
        </w:rPr>
      </w:pPr>
    </w:p>
    <w:p w:rsidR="00830765" w:rsidRPr="00C3300C" w:rsidRDefault="00905D41" w:rsidP="00F03F16">
      <w:pPr>
        <w:widowControl w:val="0"/>
        <w:jc w:val="both"/>
      </w:pPr>
      <w:r w:rsidRPr="00C3300C">
        <w:rPr>
          <w:b/>
        </w:rPr>
        <w:t>2</w:t>
      </w:r>
      <w:r w:rsidR="00A030AA" w:rsidRPr="00C3300C">
        <w:rPr>
          <w:b/>
        </w:rPr>
        <w:t xml:space="preserve"> dispečerské a</w:t>
      </w:r>
      <w:r w:rsidR="00830765" w:rsidRPr="00C3300C">
        <w:rPr>
          <w:b/>
        </w:rPr>
        <w:t>plikace</w:t>
      </w:r>
      <w:r w:rsidR="00830765" w:rsidRPr="00C3300C">
        <w:t xml:space="preserve"> poběží na </w:t>
      </w:r>
      <w:r w:rsidR="00A030AA" w:rsidRPr="00C3300C">
        <w:t xml:space="preserve">dvou pracovištích </w:t>
      </w:r>
      <w:r w:rsidR="00830765" w:rsidRPr="00C3300C">
        <w:t>operační</w:t>
      </w:r>
      <w:r w:rsidR="000717D8" w:rsidRPr="00C3300C">
        <w:t>c</w:t>
      </w:r>
      <w:r w:rsidR="00830765" w:rsidRPr="00C3300C">
        <w:t>h pracovník</w:t>
      </w:r>
      <w:r w:rsidR="000717D8" w:rsidRPr="00C3300C">
        <w:t>ů</w:t>
      </w:r>
      <w:r w:rsidR="00830765" w:rsidRPr="00C3300C">
        <w:t>, mapové podklady budou zobrazeny</w:t>
      </w:r>
      <w:r w:rsidR="00A030AA" w:rsidRPr="00C3300C">
        <w:t xml:space="preserve"> jednak na centrálním monitoru (jeden)</w:t>
      </w:r>
      <w:r w:rsidR="00830765" w:rsidRPr="00C3300C">
        <w:t xml:space="preserve"> </w:t>
      </w:r>
      <w:r w:rsidR="00A030AA" w:rsidRPr="00C3300C">
        <w:t xml:space="preserve">jednak </w:t>
      </w:r>
      <w:r w:rsidR="00830765" w:rsidRPr="00C3300C">
        <w:t xml:space="preserve">na </w:t>
      </w:r>
      <w:r w:rsidR="00A030AA" w:rsidRPr="00C3300C">
        <w:t xml:space="preserve">obou operačních pracovištích – nezávislé zobrazení 3 různých mapových výřezů. </w:t>
      </w:r>
      <w:r w:rsidR="00830765" w:rsidRPr="00C3300C">
        <w:t xml:space="preserve"> </w:t>
      </w:r>
    </w:p>
    <w:p w:rsidR="000F170D" w:rsidRPr="00C3300C" w:rsidRDefault="000F170D" w:rsidP="000F170D">
      <w:pPr>
        <w:pStyle w:val="Odstavecseseznamem"/>
        <w:widowControl w:val="0"/>
        <w:jc w:val="both"/>
      </w:pPr>
    </w:p>
    <w:p w:rsidR="007E4C01" w:rsidRPr="00C3300C" w:rsidRDefault="007E4C01" w:rsidP="004B48EC">
      <w:pPr>
        <w:pStyle w:val="Odstavecseseznamem"/>
        <w:widowControl w:val="0"/>
        <w:ind w:left="0"/>
        <w:jc w:val="both"/>
        <w:rPr>
          <w:b/>
        </w:rPr>
      </w:pPr>
      <w:r w:rsidRPr="00C3300C">
        <w:rPr>
          <w:b/>
        </w:rPr>
        <w:t>Požadavek na dispečer</w:t>
      </w:r>
      <w:r w:rsidR="007E6F11" w:rsidRPr="00C3300C">
        <w:rPr>
          <w:b/>
        </w:rPr>
        <w:t>ský HW</w:t>
      </w:r>
    </w:p>
    <w:p w:rsidR="007E4C01" w:rsidRPr="00C3300C" w:rsidRDefault="007E4C01" w:rsidP="007E4C01">
      <w:pPr>
        <w:pStyle w:val="Odstavecseseznamem"/>
        <w:widowControl w:val="0"/>
        <w:jc w:val="both"/>
      </w:pPr>
    </w:p>
    <w:p w:rsidR="00221E46" w:rsidRPr="00C3300C" w:rsidRDefault="007E4C01" w:rsidP="004B48EC">
      <w:pPr>
        <w:pStyle w:val="Odstavecseseznamem"/>
        <w:widowControl w:val="0"/>
        <w:ind w:left="0"/>
        <w:jc w:val="both"/>
      </w:pPr>
      <w:r w:rsidRPr="00C3300C">
        <w:t>a)</w:t>
      </w:r>
      <w:r w:rsidRPr="00C3300C">
        <w:tab/>
        <w:t xml:space="preserve">Na pracovišti dispečera </w:t>
      </w:r>
      <w:r w:rsidR="00221E46" w:rsidRPr="00C3300C">
        <w:t>nebude instalován</w:t>
      </w:r>
      <w:r w:rsidR="007E6F11" w:rsidRPr="00C3300C">
        <w:t>a další výpočetní technika</w:t>
      </w:r>
      <w:r w:rsidR="00221E46" w:rsidRPr="00C3300C">
        <w:t>.</w:t>
      </w:r>
      <w:r w:rsidRPr="00C3300C">
        <w:t xml:space="preserve"> </w:t>
      </w:r>
    </w:p>
    <w:p w:rsidR="007E4C01" w:rsidRPr="00C3300C" w:rsidRDefault="00221E46" w:rsidP="004B48EC">
      <w:pPr>
        <w:pStyle w:val="Odstavecseseznamem"/>
        <w:widowControl w:val="0"/>
        <w:ind w:left="0"/>
        <w:jc w:val="both"/>
      </w:pPr>
      <w:r w:rsidRPr="00C3300C">
        <w:t>b)</w:t>
      </w:r>
      <w:r w:rsidRPr="00C3300C">
        <w:tab/>
      </w:r>
      <w:r w:rsidR="007E6F11" w:rsidRPr="00C3300C">
        <w:t>Dispečerský systém poběží na</w:t>
      </w:r>
      <w:r w:rsidR="007E4C01" w:rsidRPr="00C3300C">
        <w:t xml:space="preserve"> serverové</w:t>
      </w:r>
      <w:r w:rsidR="007E6F11" w:rsidRPr="00C3300C">
        <w:t>m</w:t>
      </w:r>
      <w:r w:rsidR="007E4C01" w:rsidRPr="00C3300C">
        <w:t>/ uživatelské</w:t>
      </w:r>
      <w:r w:rsidR="007E6F11" w:rsidRPr="00C3300C">
        <w:t>m</w:t>
      </w:r>
      <w:r w:rsidR="007E4C01" w:rsidRPr="00C3300C">
        <w:t xml:space="preserve"> PC</w:t>
      </w:r>
      <w:r w:rsidR="007E6F11" w:rsidRPr="00C3300C">
        <w:t>. Dodavatel</w:t>
      </w:r>
      <w:r w:rsidR="007E4C01" w:rsidRPr="00C3300C">
        <w:t xml:space="preserve"> provede vedení propojovacích kabelů v lištách včetně všech potřebných průrazů zdí (stropů), PC bude disponovat př</w:t>
      </w:r>
      <w:r w:rsidR="007E6F11" w:rsidRPr="00C3300C">
        <w:t>ipojením na monitor VGA a HDMI a všemi potřebnými periferiemi (myš, klávesnice). Serverová aplikace může být instalována na dispečerské pracovní stanici.</w:t>
      </w:r>
    </w:p>
    <w:p w:rsidR="007E4C01" w:rsidRPr="00C3300C" w:rsidRDefault="00221E46" w:rsidP="004B48EC">
      <w:pPr>
        <w:pStyle w:val="Odstavecseseznamem"/>
        <w:widowControl w:val="0"/>
        <w:ind w:left="0"/>
        <w:jc w:val="both"/>
      </w:pPr>
      <w:r w:rsidRPr="00C3300C">
        <w:t>c)</w:t>
      </w:r>
      <w:r w:rsidRPr="00C3300C">
        <w:tab/>
      </w:r>
      <w:r w:rsidR="007E4C01" w:rsidRPr="00C3300C">
        <w:t xml:space="preserve">Monitor/ TV o velikosti 42" včetně ukotvení monitoru do stěny dispečinku MP zajistí dodavatel. Dodavatel provede vedení propojovacích kabelů v lištách včetně všech potřebných průrazů zdí (stropů) mezi serverovým/ uživatelským PC a monitorem. </w:t>
      </w:r>
    </w:p>
    <w:p w:rsidR="00B74E37" w:rsidRPr="00C3300C" w:rsidRDefault="00B74E37" w:rsidP="004B48EC">
      <w:pPr>
        <w:pStyle w:val="Odstavecseseznamem"/>
        <w:widowControl w:val="0"/>
        <w:ind w:left="0"/>
        <w:jc w:val="both"/>
      </w:pPr>
    </w:p>
    <w:p w:rsidR="00B74E37" w:rsidRPr="00C3300C" w:rsidRDefault="00B74E37" w:rsidP="004B48EC">
      <w:pPr>
        <w:pStyle w:val="Odstavecseseznamem"/>
        <w:widowControl w:val="0"/>
        <w:ind w:left="0"/>
        <w:jc w:val="both"/>
      </w:pPr>
    </w:p>
    <w:p w:rsidR="007E4C01" w:rsidRPr="00C3300C" w:rsidRDefault="007E4C01" w:rsidP="007E4C01">
      <w:pPr>
        <w:pStyle w:val="Odstavecseseznamem"/>
        <w:widowControl w:val="0"/>
        <w:jc w:val="both"/>
      </w:pPr>
    </w:p>
    <w:p w:rsidR="007E4C01" w:rsidRPr="00C3300C" w:rsidRDefault="007E4C01" w:rsidP="004B48EC">
      <w:pPr>
        <w:pStyle w:val="Odstavecseseznamem"/>
        <w:widowControl w:val="0"/>
        <w:ind w:left="0"/>
        <w:jc w:val="both"/>
        <w:rPr>
          <w:b/>
        </w:rPr>
      </w:pPr>
      <w:r w:rsidRPr="00C3300C">
        <w:rPr>
          <w:b/>
        </w:rPr>
        <w:t>Mapové podklady</w:t>
      </w:r>
    </w:p>
    <w:p w:rsidR="007E4C01" w:rsidRPr="00C3300C" w:rsidRDefault="007E4C01" w:rsidP="007E4C01">
      <w:pPr>
        <w:pStyle w:val="Odstavecseseznamem"/>
        <w:widowControl w:val="0"/>
        <w:jc w:val="both"/>
      </w:pPr>
    </w:p>
    <w:p w:rsidR="007E4C01" w:rsidRPr="00C3300C" w:rsidRDefault="007E4C01" w:rsidP="004B48EC">
      <w:pPr>
        <w:pStyle w:val="Odstavecseseznamem"/>
        <w:widowControl w:val="0"/>
        <w:ind w:left="0"/>
        <w:jc w:val="both"/>
      </w:pPr>
      <w:r w:rsidRPr="00C3300C">
        <w:t>Zadavatel požaduje dodání</w:t>
      </w:r>
      <w:r w:rsidR="006030E6">
        <w:t xml:space="preserve"> </w:t>
      </w:r>
      <w:proofErr w:type="spellStart"/>
      <w:r w:rsidR="006030E6">
        <w:t>offline</w:t>
      </w:r>
      <w:proofErr w:type="spellEnd"/>
      <w:r w:rsidRPr="00C3300C">
        <w:t xml:space="preserve"> mapových podkladů například typu Open Street Map, Google maps a podobně).</w:t>
      </w:r>
    </w:p>
    <w:p w:rsidR="007E4C01" w:rsidRPr="00C3300C" w:rsidRDefault="007E4C01" w:rsidP="004B48EC">
      <w:pPr>
        <w:pStyle w:val="Odstavecseseznamem"/>
        <w:widowControl w:val="0"/>
        <w:ind w:left="0"/>
        <w:jc w:val="both"/>
      </w:pPr>
      <w:r w:rsidRPr="00C3300C">
        <w:t xml:space="preserve">Zadavatel požaduje možnost importu mapových podkladů města Karviná v běžných GIS vektorových formátech. </w:t>
      </w:r>
    </w:p>
    <w:p w:rsidR="007E4C01" w:rsidRPr="00C3300C" w:rsidRDefault="007E4C01" w:rsidP="004B48EC">
      <w:pPr>
        <w:pStyle w:val="Odstavecseseznamem"/>
        <w:widowControl w:val="0"/>
        <w:ind w:left="0"/>
        <w:jc w:val="both"/>
      </w:pPr>
    </w:p>
    <w:p w:rsidR="007E4C01" w:rsidRPr="00C3300C" w:rsidRDefault="007E4C01" w:rsidP="004B48EC">
      <w:pPr>
        <w:pStyle w:val="Odstavecseseznamem"/>
        <w:widowControl w:val="0"/>
        <w:ind w:left="0"/>
        <w:jc w:val="both"/>
      </w:pPr>
    </w:p>
    <w:p w:rsidR="007E4C01" w:rsidRPr="00C3300C" w:rsidRDefault="007E4C01" w:rsidP="004B48EC">
      <w:pPr>
        <w:pStyle w:val="Odstavecseseznamem"/>
        <w:widowControl w:val="0"/>
        <w:ind w:left="0"/>
        <w:jc w:val="both"/>
      </w:pPr>
      <w:r w:rsidRPr="00C3300C">
        <w:t>Uchazeč uvede typ nabízených mapových podkladů. Mapové podklady musí splňovat následující:</w:t>
      </w:r>
    </w:p>
    <w:p w:rsidR="007E4C01" w:rsidRPr="00C3300C" w:rsidRDefault="007E4C01" w:rsidP="004B48EC">
      <w:pPr>
        <w:pStyle w:val="Odstavecseseznamem"/>
        <w:widowControl w:val="0"/>
        <w:ind w:left="0"/>
        <w:jc w:val="both"/>
      </w:pPr>
      <w:r w:rsidRPr="00C3300C">
        <w:t xml:space="preserve">- aby byl mapový podklad s popisy ulic </w:t>
      </w:r>
    </w:p>
    <w:p w:rsidR="007E4C01" w:rsidRPr="00C3300C" w:rsidRDefault="007E4C01" w:rsidP="004B48EC">
      <w:pPr>
        <w:pStyle w:val="Odstavecseseznamem"/>
        <w:widowControl w:val="0"/>
        <w:ind w:left="0"/>
        <w:jc w:val="both"/>
      </w:pPr>
      <w:r w:rsidRPr="00C3300C">
        <w:t xml:space="preserve">- aby byl graficky standardně uživatelsky přehledný pro PC, tablety a telefony. </w:t>
      </w:r>
    </w:p>
    <w:p w:rsidR="007E4C01" w:rsidRPr="00C3300C" w:rsidRDefault="007E4C01" w:rsidP="004B48EC">
      <w:pPr>
        <w:pStyle w:val="Odstavecseseznamem"/>
        <w:widowControl w:val="0"/>
        <w:ind w:left="0"/>
        <w:jc w:val="both"/>
      </w:pPr>
      <w:r w:rsidRPr="00C3300C">
        <w:t>- aby byly jasně vyznačeny hranice katastrálního území města Karviná</w:t>
      </w:r>
    </w:p>
    <w:p w:rsidR="007E4C01" w:rsidRPr="00C3300C" w:rsidRDefault="007E4C01" w:rsidP="004B48EC">
      <w:pPr>
        <w:pStyle w:val="Odstavecseseznamem"/>
        <w:widowControl w:val="0"/>
        <w:ind w:left="0"/>
        <w:jc w:val="both"/>
      </w:pPr>
      <w:r w:rsidRPr="00C3300C">
        <w:t>- aby byla zaručena standartní aktuálnost map</w:t>
      </w:r>
    </w:p>
    <w:p w:rsidR="007E4C01" w:rsidRPr="00C3300C" w:rsidRDefault="007E4C01" w:rsidP="004B48EC">
      <w:pPr>
        <w:pStyle w:val="Odstavecseseznamem"/>
        <w:widowControl w:val="0"/>
        <w:ind w:left="0"/>
        <w:jc w:val="both"/>
      </w:pPr>
      <w:r w:rsidRPr="00C3300C">
        <w:t>- aby dané mapy nebyly do budoucna vázány jakýmikoli licenčními či obdobnými poplatky.</w:t>
      </w:r>
    </w:p>
    <w:p w:rsidR="007E4C01" w:rsidRPr="00C3300C" w:rsidRDefault="007E4C01" w:rsidP="007E4C01">
      <w:pPr>
        <w:pStyle w:val="Odstavecseseznamem"/>
        <w:widowControl w:val="0"/>
        <w:jc w:val="both"/>
      </w:pPr>
      <w:r w:rsidRPr="00C3300C">
        <w:t xml:space="preserve"> </w:t>
      </w:r>
    </w:p>
    <w:p w:rsidR="007E4C01" w:rsidRPr="00C3300C" w:rsidRDefault="007E4C01" w:rsidP="004B48EC">
      <w:pPr>
        <w:pStyle w:val="Odstavecseseznamem"/>
        <w:widowControl w:val="0"/>
        <w:ind w:left="0"/>
        <w:jc w:val="both"/>
      </w:pPr>
      <w:r w:rsidRPr="00C3300C">
        <w:t xml:space="preserve">Zadavatel nepřipouští jakékoli další poplatky za využívání dodaných mapových podkladů. </w:t>
      </w:r>
    </w:p>
    <w:p w:rsidR="007E4C01" w:rsidRPr="00C3300C" w:rsidRDefault="007E4C01" w:rsidP="007E4C01">
      <w:pPr>
        <w:pStyle w:val="Odstavecseseznamem"/>
        <w:widowControl w:val="0"/>
        <w:jc w:val="both"/>
      </w:pPr>
    </w:p>
    <w:p w:rsidR="007E4C01" w:rsidRPr="00C3300C" w:rsidRDefault="007E4C01" w:rsidP="004B48EC">
      <w:pPr>
        <w:pStyle w:val="Odstavecseseznamem"/>
        <w:widowControl w:val="0"/>
        <w:ind w:left="0"/>
        <w:jc w:val="both"/>
      </w:pPr>
      <w:r w:rsidRPr="00C3300C">
        <w:t xml:space="preserve">Zadavatel nepřipouští hostování nabízeného dispečerského řešení na serverech umístěných mimo sídlo zadavatele. </w:t>
      </w:r>
    </w:p>
    <w:p w:rsidR="007E4C01" w:rsidRPr="00C3300C" w:rsidRDefault="007E4C01" w:rsidP="004B48EC">
      <w:pPr>
        <w:pStyle w:val="Odstavecseseznamem"/>
        <w:widowControl w:val="0"/>
        <w:ind w:left="0"/>
        <w:jc w:val="both"/>
      </w:pPr>
      <w:r w:rsidRPr="00C3300C">
        <w:t>Mapové podklady musí umožňovat vhodnou změnu měřítka.</w:t>
      </w:r>
    </w:p>
    <w:p w:rsidR="00F95766" w:rsidRPr="00C3300C" w:rsidRDefault="00F95766" w:rsidP="000F170D">
      <w:pPr>
        <w:pStyle w:val="Odstavecseseznamem"/>
        <w:widowControl w:val="0"/>
        <w:jc w:val="both"/>
      </w:pPr>
    </w:p>
    <w:p w:rsidR="00056FCA" w:rsidRPr="00C3300C" w:rsidRDefault="00056FCA" w:rsidP="00056FCA">
      <w:pPr>
        <w:widowControl w:val="0"/>
        <w:jc w:val="both"/>
      </w:pPr>
      <w:r w:rsidRPr="00C3300C">
        <w:t>Kompletní lokalizace uživatelských rozhraní v českém jazyce</w:t>
      </w:r>
    </w:p>
    <w:p w:rsidR="00B74E37" w:rsidRPr="00C3300C" w:rsidRDefault="00B74E37" w:rsidP="00056FCA">
      <w:pPr>
        <w:widowControl w:val="0"/>
        <w:jc w:val="both"/>
      </w:pPr>
    </w:p>
    <w:p w:rsidR="00B74E37" w:rsidRPr="00C3300C" w:rsidRDefault="00B74E37" w:rsidP="00B74E37">
      <w:pPr>
        <w:pStyle w:val="Odstavecseseznamem"/>
        <w:widowControl w:val="0"/>
        <w:ind w:left="0"/>
        <w:jc w:val="both"/>
      </w:pPr>
    </w:p>
    <w:p w:rsidR="00B74E37" w:rsidRPr="00C3300C" w:rsidRDefault="00B74E37" w:rsidP="004B48EC">
      <w:pPr>
        <w:pStyle w:val="Odstavecseseznamem"/>
        <w:widowControl w:val="0"/>
        <w:numPr>
          <w:ilvl w:val="0"/>
          <w:numId w:val="1"/>
        </w:numPr>
        <w:jc w:val="both"/>
      </w:pPr>
      <w:r w:rsidRPr="00C3300C">
        <w:t>Sledování polohy vozidel v mapě,</w:t>
      </w:r>
    </w:p>
    <w:p w:rsidR="00B74E37" w:rsidRPr="00C3300C" w:rsidRDefault="00B74E37" w:rsidP="004B48EC">
      <w:pPr>
        <w:pStyle w:val="Odstavecseseznamem"/>
        <w:widowControl w:val="0"/>
        <w:numPr>
          <w:ilvl w:val="0"/>
          <w:numId w:val="1"/>
        </w:numPr>
        <w:jc w:val="both"/>
      </w:pPr>
      <w:r w:rsidRPr="00C3300C">
        <w:t>Sledování geografických oblastí například podle katastrálních hranic v mapě,</w:t>
      </w:r>
    </w:p>
    <w:p w:rsidR="00B74E37" w:rsidRPr="00C3300C" w:rsidRDefault="00B74E37" w:rsidP="004B48EC">
      <w:pPr>
        <w:pStyle w:val="Odstavecseseznamem"/>
        <w:widowControl w:val="0"/>
        <w:numPr>
          <w:ilvl w:val="0"/>
          <w:numId w:val="1"/>
        </w:numPr>
        <w:jc w:val="both"/>
      </w:pPr>
      <w:r w:rsidRPr="00C3300C">
        <w:t>Zobrazení pohybu v mapě,</w:t>
      </w:r>
    </w:p>
    <w:p w:rsidR="00B74E37" w:rsidRPr="00C3300C" w:rsidRDefault="00B74E37" w:rsidP="004B48EC">
      <w:pPr>
        <w:pStyle w:val="Odstavecseseznamem"/>
        <w:widowControl w:val="0"/>
        <w:numPr>
          <w:ilvl w:val="0"/>
          <w:numId w:val="1"/>
        </w:numPr>
        <w:jc w:val="both"/>
      </w:pPr>
      <w:r w:rsidRPr="00C3300C">
        <w:t>Příjem nouzových zpráv,</w:t>
      </w:r>
    </w:p>
    <w:p w:rsidR="00B74E37" w:rsidRPr="00C3300C" w:rsidRDefault="00B74E37" w:rsidP="004B48EC">
      <w:pPr>
        <w:pStyle w:val="Odstavecseseznamem"/>
        <w:widowControl w:val="0"/>
        <w:numPr>
          <w:ilvl w:val="0"/>
          <w:numId w:val="1"/>
        </w:numPr>
        <w:jc w:val="both"/>
      </w:pPr>
      <w:r w:rsidRPr="00C3300C">
        <w:t>Administrace radiostanic/ uživatelů,</w:t>
      </w:r>
    </w:p>
    <w:p w:rsidR="00B74E37" w:rsidRPr="00C3300C" w:rsidRDefault="00B74E37" w:rsidP="004B48EC">
      <w:pPr>
        <w:pStyle w:val="Odstavecseseznamem"/>
        <w:widowControl w:val="0"/>
        <w:numPr>
          <w:ilvl w:val="0"/>
          <w:numId w:val="1"/>
        </w:numPr>
        <w:jc w:val="both"/>
      </w:pPr>
      <w:r w:rsidRPr="00C3300C">
        <w:t>Zobrazení radiostanice ve stavu nouze,</w:t>
      </w:r>
    </w:p>
    <w:p w:rsidR="00B74E37" w:rsidRPr="00C3300C" w:rsidRDefault="00B74E37" w:rsidP="004B48EC">
      <w:pPr>
        <w:pStyle w:val="Odstavecseseznamem"/>
        <w:widowControl w:val="0"/>
        <w:numPr>
          <w:ilvl w:val="0"/>
          <w:numId w:val="1"/>
        </w:numPr>
        <w:jc w:val="both"/>
      </w:pPr>
      <w:r w:rsidRPr="00C3300C">
        <w:t>Přehrávání dat o poloze ze záznamu (historických dat),</w:t>
      </w:r>
    </w:p>
    <w:p w:rsidR="00B74E37" w:rsidRPr="00C3300C" w:rsidRDefault="00B74E37" w:rsidP="004B48EC">
      <w:pPr>
        <w:pStyle w:val="Odstavecseseznamem"/>
        <w:widowControl w:val="0"/>
        <w:numPr>
          <w:ilvl w:val="0"/>
          <w:numId w:val="1"/>
        </w:numPr>
        <w:jc w:val="both"/>
      </w:pPr>
      <w:r w:rsidRPr="00C3300C">
        <w:t>Seznam všech uskutečněných hovorů,</w:t>
      </w:r>
    </w:p>
    <w:p w:rsidR="00B74E37" w:rsidRPr="00C3300C" w:rsidRDefault="00B74E37" w:rsidP="004B48EC">
      <w:pPr>
        <w:pStyle w:val="Odstavecseseznamem"/>
        <w:widowControl w:val="0"/>
        <w:numPr>
          <w:ilvl w:val="0"/>
          <w:numId w:val="1"/>
        </w:numPr>
        <w:jc w:val="both"/>
      </w:pPr>
      <w:r w:rsidRPr="00C3300C">
        <w:t>Export uložených seznamů ve vhodném formátu.</w:t>
      </w:r>
    </w:p>
    <w:p w:rsidR="00E1536E" w:rsidRPr="00C3300C" w:rsidRDefault="00E1536E">
      <w:pPr>
        <w:pStyle w:val="Odstavecseseznamem"/>
        <w:widowControl w:val="0"/>
        <w:numPr>
          <w:ilvl w:val="0"/>
          <w:numId w:val="1"/>
        </w:numPr>
        <w:jc w:val="both"/>
      </w:pPr>
      <w:r w:rsidRPr="00C3300C">
        <w:t>Zasílání SDS na jednotlivou radiostanic</w:t>
      </w:r>
      <w:r w:rsidR="00216CA2" w:rsidRPr="00C3300C">
        <w:t>i</w:t>
      </w:r>
    </w:p>
    <w:p w:rsidR="00E1536E" w:rsidRPr="00C3300C" w:rsidRDefault="00E1536E" w:rsidP="00E1536E">
      <w:pPr>
        <w:pStyle w:val="Odstavecseseznamem"/>
        <w:widowControl w:val="0"/>
        <w:numPr>
          <w:ilvl w:val="0"/>
          <w:numId w:val="1"/>
        </w:numPr>
        <w:jc w:val="both"/>
      </w:pPr>
      <w:r w:rsidRPr="00C3300C">
        <w:t>Zasílání SDS do skupiny radiostanic</w:t>
      </w:r>
    </w:p>
    <w:p w:rsidR="005E05AB" w:rsidRPr="00C3300C" w:rsidRDefault="005E05AB" w:rsidP="00E1536E">
      <w:pPr>
        <w:pStyle w:val="Odstavecseseznamem"/>
        <w:widowControl w:val="0"/>
        <w:numPr>
          <w:ilvl w:val="0"/>
          <w:numId w:val="1"/>
        </w:numPr>
        <w:jc w:val="both"/>
      </w:pPr>
      <w:r w:rsidRPr="00C3300C">
        <w:t>Předdefinované zprávy na jednotlivou radiostanici</w:t>
      </w:r>
    </w:p>
    <w:p w:rsidR="005E05AB" w:rsidRPr="00C3300C" w:rsidRDefault="005E05AB" w:rsidP="005E05AB">
      <w:pPr>
        <w:pStyle w:val="Odstavecseseznamem"/>
        <w:numPr>
          <w:ilvl w:val="0"/>
          <w:numId w:val="1"/>
        </w:numPr>
      </w:pPr>
      <w:r w:rsidRPr="00C3300C">
        <w:t>Předdefinované zprávy do skupiny radiostanic</w:t>
      </w:r>
    </w:p>
    <w:p w:rsidR="000F170D" w:rsidRPr="00C3300C" w:rsidRDefault="00F95766" w:rsidP="00F95766">
      <w:pPr>
        <w:pStyle w:val="Odstavecseseznamem"/>
        <w:widowControl w:val="0"/>
        <w:numPr>
          <w:ilvl w:val="0"/>
          <w:numId w:val="1"/>
        </w:numPr>
        <w:jc w:val="both"/>
      </w:pPr>
      <w:r w:rsidRPr="00C3300C">
        <w:t>Možnost rozšíření o další tři dispečerská pracoviště.</w:t>
      </w:r>
      <w:r w:rsidR="000F170D" w:rsidRPr="00C3300C">
        <w:t xml:space="preserve"> </w:t>
      </w:r>
    </w:p>
    <w:p w:rsidR="00F95766" w:rsidRPr="00C3300C" w:rsidRDefault="00F95766" w:rsidP="00F95766">
      <w:pPr>
        <w:pStyle w:val="Odstavecseseznamem"/>
        <w:widowControl w:val="0"/>
        <w:numPr>
          <w:ilvl w:val="0"/>
          <w:numId w:val="1"/>
        </w:numPr>
        <w:jc w:val="both"/>
      </w:pPr>
      <w:r w:rsidRPr="00C3300C">
        <w:t>Funkcionalita zablokování a zpětné aktivace jednotlivých radiostanic pro případ jejich ztráty nebo odcizení.</w:t>
      </w:r>
    </w:p>
    <w:p w:rsidR="00734587" w:rsidRPr="00C3300C" w:rsidRDefault="00734587" w:rsidP="00734587">
      <w:pPr>
        <w:pStyle w:val="Odstavecseseznamem"/>
        <w:widowControl w:val="0"/>
        <w:numPr>
          <w:ilvl w:val="0"/>
          <w:numId w:val="1"/>
        </w:numPr>
        <w:jc w:val="both"/>
      </w:pPr>
      <w:r w:rsidRPr="00C3300C">
        <w:t>Záznam všech hovorů probíhajících v rádiové síti s jejich identifikací (volající popřípadě volaný).</w:t>
      </w:r>
    </w:p>
    <w:p w:rsidR="00734587" w:rsidRPr="00C3300C" w:rsidRDefault="00734587" w:rsidP="004B48EC">
      <w:pPr>
        <w:pStyle w:val="Odstavecseseznamem"/>
        <w:widowControl w:val="0"/>
        <w:jc w:val="both"/>
      </w:pPr>
    </w:p>
    <w:p w:rsidR="005859A0" w:rsidRPr="00C3300C" w:rsidRDefault="005859A0" w:rsidP="003A7C10">
      <w:pPr>
        <w:pStyle w:val="Odstavecseseznamem"/>
        <w:widowControl w:val="0"/>
        <w:jc w:val="both"/>
      </w:pPr>
    </w:p>
    <w:p w:rsidR="005859A0" w:rsidRPr="00C3300C" w:rsidRDefault="005859A0" w:rsidP="005859A0">
      <w:pPr>
        <w:widowControl w:val="0"/>
        <w:jc w:val="both"/>
      </w:pPr>
      <w:r w:rsidRPr="00C3300C">
        <w:t xml:space="preserve">Požadavek na mobilní přístup zobrazování polohy radiostanic </w:t>
      </w:r>
    </w:p>
    <w:p w:rsidR="005859A0" w:rsidRPr="00C3300C" w:rsidRDefault="005859A0" w:rsidP="005859A0">
      <w:pPr>
        <w:widowControl w:val="0"/>
        <w:jc w:val="both"/>
      </w:pPr>
    </w:p>
    <w:p w:rsidR="005859A0" w:rsidRPr="00C3300C" w:rsidRDefault="005859A0" w:rsidP="005859A0">
      <w:pPr>
        <w:pStyle w:val="Odstavecseseznamem"/>
        <w:widowControl w:val="0"/>
        <w:numPr>
          <w:ilvl w:val="0"/>
          <w:numId w:val="1"/>
        </w:numPr>
        <w:jc w:val="both"/>
      </w:pPr>
      <w:r w:rsidRPr="00C3300C">
        <w:t>Zadavatel požaduje přístup z internetu k aktuálním datům o poloze radiostanic z mobilního zařízení (smartphone, tablet, PC) nezávislý na platformě mobilního zařízení (Apple, Android, Windows mobile),</w:t>
      </w:r>
    </w:p>
    <w:p w:rsidR="005859A0" w:rsidRPr="00C3300C" w:rsidRDefault="005859A0" w:rsidP="005859A0">
      <w:pPr>
        <w:pStyle w:val="Odstavecseseznamem"/>
        <w:widowControl w:val="0"/>
        <w:numPr>
          <w:ilvl w:val="0"/>
          <w:numId w:val="1"/>
        </w:numPr>
        <w:jc w:val="both"/>
      </w:pPr>
      <w:r w:rsidRPr="00C3300C">
        <w:t>Zadavatel požaduje přístup z internetu k aktuálním datům o poloze radiostanic na desktopových OS Microsoft, plná podpora více prohlížečů</w:t>
      </w:r>
    </w:p>
    <w:p w:rsidR="005859A0" w:rsidRPr="00C3300C" w:rsidRDefault="005859A0" w:rsidP="005859A0">
      <w:pPr>
        <w:pStyle w:val="Odstavecseseznamem"/>
        <w:widowControl w:val="0"/>
        <w:numPr>
          <w:ilvl w:val="0"/>
          <w:numId w:val="1"/>
        </w:numPr>
        <w:jc w:val="both"/>
      </w:pPr>
      <w:r w:rsidRPr="00C3300C">
        <w:t>Připojení prostřednictvím sítě mobilního operátora (bez ohledu na konkrétního poskytovatele mobilních služeb), nebo prostřednictvím poskytovatele dat v pevném místě (poskytování datových služeb ani HW zařízení není součástí dodávky)</w:t>
      </w:r>
    </w:p>
    <w:p w:rsidR="005859A0" w:rsidRPr="00C3300C" w:rsidRDefault="005859A0" w:rsidP="005859A0">
      <w:pPr>
        <w:pStyle w:val="Odstavecseseznamem"/>
        <w:widowControl w:val="0"/>
        <w:numPr>
          <w:ilvl w:val="0"/>
          <w:numId w:val="1"/>
        </w:numPr>
        <w:jc w:val="both"/>
      </w:pPr>
      <w:r w:rsidRPr="00C3300C">
        <w:t>Na mobilním zařízení bud</w:t>
      </w:r>
      <w:r w:rsidR="00D909D2" w:rsidRPr="00C3300C">
        <w:t>e možné nastavit zobrazení</w:t>
      </w:r>
      <w:r w:rsidRPr="00C3300C">
        <w:t xml:space="preserve"> všech radiostanic aktuálně v provozu</w:t>
      </w:r>
      <w:r w:rsidR="00D909D2" w:rsidRPr="00C3300C">
        <w:t xml:space="preserve"> nebo vybranou radiostanici.</w:t>
      </w:r>
    </w:p>
    <w:p w:rsidR="005859A0" w:rsidRPr="00C3300C" w:rsidRDefault="005859A0" w:rsidP="005859A0">
      <w:pPr>
        <w:pStyle w:val="Odstavecseseznamem"/>
        <w:widowControl w:val="0"/>
        <w:numPr>
          <w:ilvl w:val="0"/>
          <w:numId w:val="1"/>
        </w:numPr>
        <w:jc w:val="both"/>
      </w:pPr>
      <w:r w:rsidRPr="00C3300C">
        <w:t>Možnost nastavení parametru obnovy zobrazení polohy (minimálně 60 vteřin -uchazeč doporučí vhodné rozpětí),</w:t>
      </w:r>
    </w:p>
    <w:p w:rsidR="005859A0" w:rsidRPr="00C3300C" w:rsidRDefault="005859A0" w:rsidP="005859A0">
      <w:pPr>
        <w:pStyle w:val="Odstavecseseznamem"/>
        <w:widowControl w:val="0"/>
        <w:numPr>
          <w:ilvl w:val="0"/>
          <w:numId w:val="1"/>
        </w:numPr>
        <w:jc w:val="both"/>
      </w:pPr>
      <w:r w:rsidRPr="00C3300C">
        <w:t>Přístup k aplikaci bude proveden šifrovaným protokolem.</w:t>
      </w:r>
    </w:p>
    <w:p w:rsidR="005859A0" w:rsidRPr="00C3300C" w:rsidRDefault="005859A0" w:rsidP="005859A0">
      <w:pPr>
        <w:pStyle w:val="Odstavecseseznamem"/>
        <w:widowControl w:val="0"/>
        <w:numPr>
          <w:ilvl w:val="0"/>
          <w:numId w:val="1"/>
        </w:numPr>
        <w:jc w:val="both"/>
      </w:pPr>
      <w:r w:rsidRPr="00C3300C">
        <w:t>Autentizace do aplikace uživatelským jménem a heslem.</w:t>
      </w:r>
    </w:p>
    <w:p w:rsidR="000F170D" w:rsidRPr="00C3300C" w:rsidRDefault="000F170D" w:rsidP="000F170D">
      <w:pPr>
        <w:pStyle w:val="Odstavecseseznamem"/>
        <w:widowControl w:val="0"/>
        <w:jc w:val="both"/>
      </w:pPr>
    </w:p>
    <w:p w:rsidR="00E1536E" w:rsidRPr="00C3300C" w:rsidRDefault="00E1536E" w:rsidP="003A7C10">
      <w:pPr>
        <w:pStyle w:val="Odstavecseseznamem"/>
        <w:widowControl w:val="0"/>
        <w:jc w:val="both"/>
      </w:pPr>
    </w:p>
    <w:p w:rsidR="00E1536E" w:rsidRPr="00C3300C" w:rsidRDefault="00E1536E" w:rsidP="00F03F16">
      <w:pPr>
        <w:widowControl w:val="0"/>
        <w:jc w:val="both"/>
        <w:rPr>
          <w:b/>
        </w:rPr>
      </w:pPr>
      <w:r w:rsidRPr="00C3300C">
        <w:rPr>
          <w:b/>
        </w:rPr>
        <w:t>Sledování polohy</w:t>
      </w:r>
      <w:r w:rsidR="000F170D" w:rsidRPr="00C3300C">
        <w:rPr>
          <w:b/>
        </w:rPr>
        <w:t xml:space="preserve"> </w:t>
      </w:r>
      <w:r w:rsidRPr="00C3300C">
        <w:rPr>
          <w:b/>
        </w:rPr>
        <w:t>GPS</w:t>
      </w:r>
    </w:p>
    <w:p w:rsidR="00F03F16" w:rsidRPr="00C3300C" w:rsidRDefault="00F03F16" w:rsidP="00F03F16">
      <w:pPr>
        <w:pStyle w:val="Odstavecseseznamem"/>
        <w:widowControl w:val="0"/>
        <w:numPr>
          <w:ilvl w:val="0"/>
          <w:numId w:val="1"/>
        </w:numPr>
        <w:jc w:val="both"/>
      </w:pPr>
      <w:r w:rsidRPr="00C3300C">
        <w:t>Sledování polohy vozidel</w:t>
      </w:r>
    </w:p>
    <w:p w:rsidR="005E05AB" w:rsidRPr="00C3300C" w:rsidRDefault="005E05AB" w:rsidP="00F03F16">
      <w:pPr>
        <w:pStyle w:val="Odstavecseseznamem"/>
        <w:widowControl w:val="0"/>
        <w:numPr>
          <w:ilvl w:val="0"/>
          <w:numId w:val="1"/>
        </w:numPr>
        <w:jc w:val="both"/>
      </w:pPr>
      <w:r w:rsidRPr="00C3300C">
        <w:t>Zobrazení historie polohy</w:t>
      </w:r>
    </w:p>
    <w:p w:rsidR="00F03F16" w:rsidRPr="00C3300C" w:rsidRDefault="00F03F16" w:rsidP="00F03F16">
      <w:pPr>
        <w:pStyle w:val="Odstavecseseznamem"/>
        <w:widowControl w:val="0"/>
        <w:numPr>
          <w:ilvl w:val="0"/>
          <w:numId w:val="1"/>
        </w:numPr>
        <w:jc w:val="both"/>
      </w:pPr>
      <w:r w:rsidRPr="00C3300C">
        <w:t>Sledování geografických oblas</w:t>
      </w:r>
      <w:r w:rsidR="0059239C" w:rsidRPr="00C3300C">
        <w:t>tí</w:t>
      </w:r>
    </w:p>
    <w:p w:rsidR="002B484C" w:rsidRPr="00C3300C" w:rsidRDefault="00F03F16" w:rsidP="009A77A0">
      <w:pPr>
        <w:pStyle w:val="Odstavecseseznamem"/>
        <w:widowControl w:val="0"/>
        <w:numPr>
          <w:ilvl w:val="0"/>
          <w:numId w:val="1"/>
        </w:numPr>
        <w:jc w:val="both"/>
      </w:pPr>
      <w:r w:rsidRPr="00C3300C">
        <w:t>Příjem nouzových zpráv</w:t>
      </w:r>
    </w:p>
    <w:p w:rsidR="0059239C" w:rsidRPr="00C3300C" w:rsidRDefault="00F03F16" w:rsidP="009A77A0">
      <w:pPr>
        <w:pStyle w:val="Odstavecseseznamem"/>
        <w:widowControl w:val="0"/>
        <w:numPr>
          <w:ilvl w:val="0"/>
          <w:numId w:val="1"/>
        </w:numPr>
        <w:jc w:val="both"/>
      </w:pPr>
      <w:r w:rsidRPr="00C3300C">
        <w:t>Administrace radiostanic/ uživatelů</w:t>
      </w:r>
    </w:p>
    <w:p w:rsidR="003A1126" w:rsidRPr="00C3300C" w:rsidRDefault="0059239C" w:rsidP="00A52D6F">
      <w:pPr>
        <w:pStyle w:val="Odstavecseseznamem"/>
        <w:widowControl w:val="0"/>
        <w:numPr>
          <w:ilvl w:val="0"/>
          <w:numId w:val="1"/>
        </w:numPr>
        <w:jc w:val="both"/>
      </w:pPr>
      <w:r w:rsidRPr="00C3300C">
        <w:t>Zobrazení radiostanice ve stavu nouze</w:t>
      </w:r>
    </w:p>
    <w:p w:rsidR="003A7C10" w:rsidRPr="00C3300C" w:rsidRDefault="003A7C10" w:rsidP="003A7C10">
      <w:pPr>
        <w:widowControl w:val="0"/>
        <w:ind w:left="360"/>
        <w:jc w:val="both"/>
      </w:pPr>
    </w:p>
    <w:p w:rsidR="003A7C10" w:rsidRPr="00C3300C" w:rsidRDefault="003A7C10" w:rsidP="003A7C10">
      <w:pPr>
        <w:widowControl w:val="0"/>
        <w:jc w:val="both"/>
      </w:pPr>
    </w:p>
    <w:p w:rsidR="003A7C10" w:rsidRPr="00C3300C" w:rsidRDefault="003A7C10" w:rsidP="003A7C10">
      <w:pPr>
        <w:widowControl w:val="0"/>
        <w:jc w:val="both"/>
        <w:rPr>
          <w:b/>
        </w:rPr>
      </w:pPr>
      <w:r w:rsidRPr="00C3300C">
        <w:rPr>
          <w:b/>
        </w:rPr>
        <w:t>Záznam hovorů</w:t>
      </w:r>
    </w:p>
    <w:p w:rsidR="003A7C10" w:rsidRPr="00C3300C" w:rsidRDefault="003A7C10" w:rsidP="003A7C10">
      <w:pPr>
        <w:pStyle w:val="Odstavecseseznamem"/>
        <w:widowControl w:val="0"/>
        <w:numPr>
          <w:ilvl w:val="0"/>
          <w:numId w:val="1"/>
        </w:numPr>
        <w:jc w:val="both"/>
      </w:pPr>
      <w:r w:rsidRPr="00C3300C">
        <w:t xml:space="preserve">Záznam hovorů dispečera přes dvě základnové radiostanice dispečera </w:t>
      </w:r>
      <w:proofErr w:type="spellStart"/>
      <w:r w:rsidRPr="00C3300C">
        <w:t>MiCall</w:t>
      </w:r>
      <w:proofErr w:type="spellEnd"/>
      <w:r w:rsidRPr="00C3300C">
        <w:t xml:space="preserve"> </w:t>
      </w:r>
      <w:proofErr w:type="spellStart"/>
      <w:r w:rsidRPr="00C3300C">
        <w:t>client</w:t>
      </w:r>
      <w:proofErr w:type="spellEnd"/>
      <w:r w:rsidRPr="00C3300C">
        <w:t xml:space="preserve"> výrobce </w:t>
      </w:r>
      <w:proofErr w:type="spellStart"/>
      <w:r w:rsidRPr="00C3300C">
        <w:t>Theracom</w:t>
      </w:r>
      <w:proofErr w:type="spellEnd"/>
      <w:r w:rsidRPr="00C3300C">
        <w:t xml:space="preserve"> verze </w:t>
      </w:r>
      <w:proofErr w:type="spellStart"/>
      <w:r w:rsidRPr="00C3300C">
        <w:t>MiCall</w:t>
      </w:r>
      <w:proofErr w:type="spellEnd"/>
      <w:r w:rsidRPr="00C3300C">
        <w:t xml:space="preserve"> server 5.0.</w:t>
      </w:r>
      <w:r w:rsidR="00F26549">
        <w:t xml:space="preserve"> Záznam bude proveden na stávající svorky analogového vstupu záznamového zařízení. Zásah do vlastního záznamového zařízení není k zajištění funkce potřeba.</w:t>
      </w:r>
    </w:p>
    <w:p w:rsidR="00734587" w:rsidRDefault="00776AE3" w:rsidP="003A7C10">
      <w:pPr>
        <w:pStyle w:val="Odstavecseseznamem"/>
        <w:widowControl w:val="0"/>
        <w:numPr>
          <w:ilvl w:val="0"/>
          <w:numId w:val="1"/>
        </w:numPr>
        <w:jc w:val="both"/>
      </w:pPr>
      <w:r>
        <w:t>Digitální z</w:t>
      </w:r>
      <w:r w:rsidR="00734587" w:rsidRPr="00C3300C">
        <w:t>áznam v</w:t>
      </w:r>
      <w:r>
        <w:t>e</w:t>
      </w:r>
      <w:r w:rsidR="00734587" w:rsidRPr="00C3300C">
        <w:t>š</w:t>
      </w:r>
      <w:r>
        <w:t>kerýc</w:t>
      </w:r>
      <w:r w:rsidR="00734587" w:rsidRPr="00C3300C">
        <w:t xml:space="preserve">h hovorů </w:t>
      </w:r>
      <w:r>
        <w:t xml:space="preserve">vedený přes retranslační stanice. Hovory (hlasové a datové) musí být označeny minimálně </w:t>
      </w:r>
      <w:r w:rsidR="00734587" w:rsidRPr="00C3300C">
        <w:t>identifikací</w:t>
      </w:r>
      <w:r>
        <w:t xml:space="preserve"> </w:t>
      </w:r>
      <w:r w:rsidR="00734587" w:rsidRPr="00C3300C">
        <w:t>volající</w:t>
      </w:r>
      <w:r>
        <w:t>ho</w:t>
      </w:r>
      <w:r w:rsidR="00734587" w:rsidRPr="00C3300C">
        <w:t xml:space="preserve"> popřípadě volan</w:t>
      </w:r>
      <w:r>
        <w:t>ého a</w:t>
      </w:r>
      <w:r w:rsidR="00F26549">
        <w:t xml:space="preserve"> časov</w:t>
      </w:r>
      <w:r>
        <w:t>ou</w:t>
      </w:r>
      <w:r w:rsidR="00F26549">
        <w:t xml:space="preserve"> značk</w:t>
      </w:r>
      <w:r>
        <w:t>ou</w:t>
      </w:r>
      <w:r w:rsidR="00F26549">
        <w:t xml:space="preserve"> probíhajícího hovoru</w:t>
      </w:r>
      <w:r w:rsidR="00734587" w:rsidRPr="00C3300C">
        <w:t>.</w:t>
      </w:r>
      <w:r w:rsidR="00F26549">
        <w:t xml:space="preserve"> </w:t>
      </w:r>
    </w:p>
    <w:p w:rsidR="006030E6" w:rsidRDefault="006030E6" w:rsidP="00867EFD">
      <w:pPr>
        <w:widowControl w:val="0"/>
        <w:jc w:val="both"/>
      </w:pPr>
    </w:p>
    <w:p w:rsidR="006030E6" w:rsidRPr="00C3300C" w:rsidRDefault="006030E6" w:rsidP="006030E6">
      <w:pPr>
        <w:widowControl w:val="0"/>
        <w:jc w:val="both"/>
        <w:rPr>
          <w:b/>
        </w:rPr>
      </w:pPr>
      <w:r>
        <w:rPr>
          <w:b/>
        </w:rPr>
        <w:t>R</w:t>
      </w:r>
      <w:r w:rsidRPr="006030E6">
        <w:rPr>
          <w:b/>
        </w:rPr>
        <w:t>ozšíření o další dispečerská pracoviště</w:t>
      </w:r>
    </w:p>
    <w:p w:rsidR="006030E6" w:rsidRPr="00C3300C" w:rsidRDefault="006030E6" w:rsidP="00867EFD">
      <w:pPr>
        <w:widowControl w:val="0"/>
        <w:jc w:val="both"/>
      </w:pPr>
    </w:p>
    <w:p w:rsidR="006030E6" w:rsidRDefault="006030E6" w:rsidP="00867EFD">
      <w:pPr>
        <w:pStyle w:val="Odstavecseseznamem"/>
        <w:widowControl w:val="0"/>
        <w:numPr>
          <w:ilvl w:val="0"/>
          <w:numId w:val="1"/>
        </w:numPr>
        <w:jc w:val="both"/>
      </w:pPr>
      <w:r w:rsidRPr="006030E6">
        <w:t>Dispečerský systém musí mít možnost rozšíření o další dispečerská pracoviště.</w:t>
      </w:r>
    </w:p>
    <w:p w:rsidR="00A0172A" w:rsidRDefault="006030E6" w:rsidP="00867EFD">
      <w:pPr>
        <w:pStyle w:val="Odstavecseseznamem"/>
        <w:widowControl w:val="0"/>
        <w:numPr>
          <w:ilvl w:val="0"/>
          <w:numId w:val="1"/>
        </w:numPr>
        <w:jc w:val="both"/>
      </w:pPr>
      <w:r w:rsidRPr="006030E6">
        <w:t>Zadavatel v rámci plnění poskytne on-line v reálném čase minimálně následující data</w:t>
      </w:r>
      <w:r w:rsidR="0035621B">
        <w:t xml:space="preserve"> k poloze radiostanic</w:t>
      </w:r>
      <w:r w:rsidRPr="006030E6">
        <w:t>:</w:t>
      </w:r>
    </w:p>
    <w:p w:rsidR="00A0172A" w:rsidRDefault="006030E6" w:rsidP="00867EFD">
      <w:pPr>
        <w:pStyle w:val="Odstavecseseznamem"/>
        <w:widowControl w:val="0"/>
        <w:numPr>
          <w:ilvl w:val="1"/>
          <w:numId w:val="1"/>
        </w:numPr>
        <w:jc w:val="both"/>
      </w:pPr>
      <w:r w:rsidRPr="006030E6">
        <w:t>identifikace radiostanice,</w:t>
      </w:r>
    </w:p>
    <w:p w:rsidR="00A0172A" w:rsidRDefault="006030E6" w:rsidP="00867EFD">
      <w:pPr>
        <w:pStyle w:val="Odstavecseseznamem"/>
        <w:widowControl w:val="0"/>
        <w:numPr>
          <w:ilvl w:val="1"/>
          <w:numId w:val="1"/>
        </w:numPr>
        <w:jc w:val="both"/>
      </w:pPr>
      <w:r w:rsidRPr="006030E6">
        <w:t>souřadnice GPS polohy,</w:t>
      </w:r>
    </w:p>
    <w:p w:rsidR="00A0172A" w:rsidRDefault="006030E6" w:rsidP="00867EFD">
      <w:pPr>
        <w:pStyle w:val="Odstavecseseznamem"/>
        <w:widowControl w:val="0"/>
        <w:numPr>
          <w:ilvl w:val="1"/>
          <w:numId w:val="1"/>
        </w:numPr>
        <w:jc w:val="both"/>
      </w:pPr>
      <w:r w:rsidRPr="006030E6">
        <w:t>datum a čas</w:t>
      </w:r>
      <w:r w:rsidR="00A0172A">
        <w:t>,</w:t>
      </w:r>
    </w:p>
    <w:p w:rsidR="00221E46" w:rsidRPr="00C3300C" w:rsidRDefault="00A0172A" w:rsidP="00867EFD">
      <w:pPr>
        <w:pStyle w:val="Odstavecseseznamem"/>
        <w:widowControl w:val="0"/>
        <w:numPr>
          <w:ilvl w:val="1"/>
          <w:numId w:val="1"/>
        </w:numPr>
        <w:jc w:val="both"/>
      </w:pPr>
      <w:r>
        <w:t>f</w:t>
      </w:r>
      <w:r w:rsidR="006030E6" w:rsidRPr="006030E6">
        <w:t xml:space="preserve">ormát předávaných dat  musí podporovat min. </w:t>
      </w:r>
      <w:proofErr w:type="spellStart"/>
      <w:r w:rsidR="006030E6" w:rsidRPr="006030E6">
        <w:t>csv</w:t>
      </w:r>
      <w:proofErr w:type="spellEnd"/>
      <w:r w:rsidR="006030E6" w:rsidRPr="006030E6">
        <w:t xml:space="preserve"> nebo </w:t>
      </w:r>
      <w:proofErr w:type="spellStart"/>
      <w:r w:rsidR="006030E6" w:rsidRPr="006030E6">
        <w:t>xml</w:t>
      </w:r>
      <w:proofErr w:type="spellEnd"/>
      <w:r w:rsidR="006030E6" w:rsidRPr="006030E6">
        <w:t>.</w:t>
      </w:r>
    </w:p>
    <w:p w:rsidR="003A7C10" w:rsidRPr="00C3300C" w:rsidRDefault="003A7C10" w:rsidP="003A7C10">
      <w:pPr>
        <w:widowControl w:val="0"/>
        <w:ind w:left="360"/>
        <w:jc w:val="both"/>
      </w:pPr>
    </w:p>
    <w:p w:rsidR="000F170D" w:rsidRPr="00C3300C" w:rsidRDefault="00C941FC" w:rsidP="00C941FC">
      <w:pPr>
        <w:widowControl w:val="0"/>
        <w:jc w:val="both"/>
        <w:rPr>
          <w:b/>
        </w:rPr>
      </w:pPr>
      <w:r w:rsidRPr="00C3300C">
        <w:rPr>
          <w:b/>
        </w:rPr>
        <w:t>Požadované s</w:t>
      </w:r>
      <w:r w:rsidR="003A1126" w:rsidRPr="00C3300C">
        <w:rPr>
          <w:b/>
        </w:rPr>
        <w:t>lužby</w:t>
      </w:r>
      <w:r w:rsidR="00EC7807" w:rsidRPr="00C3300C">
        <w:rPr>
          <w:b/>
        </w:rPr>
        <w:t>:</w:t>
      </w:r>
    </w:p>
    <w:p w:rsidR="003A1126" w:rsidRPr="00C3300C" w:rsidRDefault="003A1126" w:rsidP="000F170D">
      <w:pPr>
        <w:widowControl w:val="0"/>
        <w:ind w:left="360"/>
        <w:jc w:val="both"/>
      </w:pPr>
    </w:p>
    <w:p w:rsidR="0069152C" w:rsidRPr="00C3300C" w:rsidRDefault="009120FB" w:rsidP="00F03F16">
      <w:pPr>
        <w:jc w:val="both"/>
        <w:rPr>
          <w:rFonts w:ascii="Arial" w:hAnsi="Arial" w:cs="Arial"/>
        </w:rPr>
      </w:pPr>
      <w:r w:rsidRPr="00C3300C">
        <w:rPr>
          <w:rFonts w:ascii="Arial" w:hAnsi="Arial" w:cs="Arial"/>
        </w:rPr>
        <w:t>Příprava žádosti</w:t>
      </w:r>
      <w:r w:rsidR="002E3992" w:rsidRPr="00C3300C">
        <w:rPr>
          <w:rFonts w:ascii="Arial" w:hAnsi="Arial" w:cs="Arial"/>
        </w:rPr>
        <w:t xml:space="preserve"> (zpracování projektu radiové sítě)</w:t>
      </w:r>
      <w:r w:rsidRPr="00C3300C">
        <w:rPr>
          <w:rFonts w:ascii="Arial" w:hAnsi="Arial" w:cs="Arial"/>
        </w:rPr>
        <w:t xml:space="preserve"> na ČTÚ, ověření vhodnosti přidělených kmitočtů</w:t>
      </w:r>
    </w:p>
    <w:p w:rsidR="002B484C" w:rsidRPr="00C3300C" w:rsidRDefault="002B484C" w:rsidP="00F03F16">
      <w:pPr>
        <w:jc w:val="both"/>
        <w:rPr>
          <w:rFonts w:ascii="Arial" w:hAnsi="Arial" w:cs="Arial"/>
        </w:rPr>
      </w:pPr>
      <w:r w:rsidRPr="00C3300C">
        <w:rPr>
          <w:rFonts w:ascii="Arial" w:hAnsi="Arial" w:cs="Arial"/>
        </w:rPr>
        <w:t>Příprava žádosti</w:t>
      </w:r>
      <w:r w:rsidR="00C65596" w:rsidRPr="00C3300C">
        <w:rPr>
          <w:rFonts w:ascii="Arial" w:hAnsi="Arial" w:cs="Arial"/>
        </w:rPr>
        <w:t xml:space="preserve"> pro</w:t>
      </w:r>
      <w:r w:rsidRPr="00C3300C">
        <w:rPr>
          <w:rFonts w:ascii="Arial" w:hAnsi="Arial" w:cs="Arial"/>
        </w:rPr>
        <w:t xml:space="preserve"> polský telekomunikační úřad</w:t>
      </w:r>
    </w:p>
    <w:p w:rsidR="00025D77" w:rsidRPr="00C3300C" w:rsidRDefault="00025D77" w:rsidP="00F03F16">
      <w:pPr>
        <w:jc w:val="both"/>
        <w:rPr>
          <w:rFonts w:ascii="Arial" w:hAnsi="Arial" w:cs="Arial"/>
        </w:rPr>
      </w:pPr>
      <w:r w:rsidRPr="00C3300C">
        <w:rPr>
          <w:rFonts w:ascii="Arial" w:hAnsi="Arial" w:cs="Arial"/>
        </w:rPr>
        <w:t xml:space="preserve">Zajištění souhlasu vlastníka nemovitosti s umístěním retranslačních stanic </w:t>
      </w:r>
    </w:p>
    <w:p w:rsidR="003A1126" w:rsidRPr="00C3300C" w:rsidRDefault="003A1126" w:rsidP="00F03F16">
      <w:pPr>
        <w:jc w:val="both"/>
        <w:rPr>
          <w:rFonts w:ascii="Arial" w:hAnsi="Arial" w:cs="Arial"/>
        </w:rPr>
      </w:pPr>
      <w:r w:rsidRPr="00C3300C">
        <w:rPr>
          <w:rFonts w:ascii="Arial" w:hAnsi="Arial" w:cs="Arial"/>
        </w:rPr>
        <w:t>Montáž a oživení retranslační stanice</w:t>
      </w:r>
    </w:p>
    <w:p w:rsidR="003A1126" w:rsidRPr="00C3300C" w:rsidRDefault="003A1126" w:rsidP="003A1126">
      <w:pPr>
        <w:jc w:val="both"/>
        <w:rPr>
          <w:rFonts w:ascii="Arial" w:hAnsi="Arial" w:cs="Arial"/>
        </w:rPr>
      </w:pPr>
      <w:r w:rsidRPr="00C3300C">
        <w:rPr>
          <w:rFonts w:ascii="Arial" w:hAnsi="Arial" w:cs="Arial"/>
        </w:rPr>
        <w:t xml:space="preserve">Montáž a oživení </w:t>
      </w:r>
      <w:r w:rsidR="00C65596" w:rsidRPr="00C3300C">
        <w:rPr>
          <w:rFonts w:ascii="Arial" w:hAnsi="Arial" w:cs="Arial"/>
        </w:rPr>
        <w:t xml:space="preserve">dvou </w:t>
      </w:r>
      <w:r w:rsidRPr="00C3300C">
        <w:rPr>
          <w:rFonts w:ascii="Arial" w:hAnsi="Arial" w:cs="Arial"/>
        </w:rPr>
        <w:t>základnov</w:t>
      </w:r>
      <w:r w:rsidR="00C65596" w:rsidRPr="00C3300C">
        <w:rPr>
          <w:rFonts w:ascii="Arial" w:hAnsi="Arial" w:cs="Arial"/>
        </w:rPr>
        <w:t>ých</w:t>
      </w:r>
      <w:r w:rsidRPr="00C3300C">
        <w:rPr>
          <w:rFonts w:ascii="Arial" w:hAnsi="Arial" w:cs="Arial"/>
        </w:rPr>
        <w:t xml:space="preserve"> stanic</w:t>
      </w:r>
    </w:p>
    <w:p w:rsidR="003A1126" w:rsidRPr="00C3300C" w:rsidRDefault="003A1126" w:rsidP="003A1126">
      <w:pPr>
        <w:jc w:val="both"/>
        <w:rPr>
          <w:rFonts w:ascii="Arial" w:hAnsi="Arial" w:cs="Arial"/>
        </w:rPr>
      </w:pPr>
      <w:r w:rsidRPr="00C3300C">
        <w:rPr>
          <w:rFonts w:ascii="Arial" w:hAnsi="Arial" w:cs="Arial"/>
        </w:rPr>
        <w:t>Montáž a oživení dispečerského systému</w:t>
      </w:r>
    </w:p>
    <w:p w:rsidR="005E5DAD" w:rsidRPr="00C3300C" w:rsidRDefault="005E5DAD" w:rsidP="003A1126">
      <w:pPr>
        <w:jc w:val="both"/>
        <w:rPr>
          <w:rFonts w:ascii="Arial" w:hAnsi="Arial" w:cs="Arial"/>
        </w:rPr>
      </w:pPr>
      <w:r w:rsidRPr="00C3300C">
        <w:rPr>
          <w:rFonts w:ascii="Arial" w:hAnsi="Arial" w:cs="Arial"/>
        </w:rPr>
        <w:t>Montáž a oživení datov</w:t>
      </w:r>
      <w:r w:rsidR="004F0B82" w:rsidRPr="00C3300C">
        <w:rPr>
          <w:rFonts w:ascii="Arial" w:hAnsi="Arial" w:cs="Arial"/>
        </w:rPr>
        <w:t>ých</w:t>
      </w:r>
      <w:r w:rsidRPr="00C3300C">
        <w:rPr>
          <w:rFonts w:ascii="Arial" w:hAnsi="Arial" w:cs="Arial"/>
        </w:rPr>
        <w:t xml:space="preserve"> spoj</w:t>
      </w:r>
      <w:r w:rsidR="004F0B82" w:rsidRPr="00C3300C">
        <w:rPr>
          <w:rFonts w:ascii="Arial" w:hAnsi="Arial" w:cs="Arial"/>
        </w:rPr>
        <w:t>ů</w:t>
      </w:r>
      <w:r w:rsidRPr="00C3300C">
        <w:rPr>
          <w:rFonts w:ascii="Arial" w:hAnsi="Arial" w:cs="Arial"/>
        </w:rPr>
        <w:t xml:space="preserve"> retranslační</w:t>
      </w:r>
      <w:r w:rsidR="004F0B82" w:rsidRPr="00C3300C">
        <w:rPr>
          <w:rFonts w:ascii="Arial" w:hAnsi="Arial" w:cs="Arial"/>
        </w:rPr>
        <w:t>ch</w:t>
      </w:r>
      <w:r w:rsidRPr="00C3300C">
        <w:rPr>
          <w:rFonts w:ascii="Arial" w:hAnsi="Arial" w:cs="Arial"/>
        </w:rPr>
        <w:t xml:space="preserve"> stanic/ dispečerský systém (využití stávajícího </w:t>
      </w:r>
      <w:r w:rsidR="00DF350C" w:rsidRPr="00C3300C">
        <w:rPr>
          <w:rFonts w:ascii="Arial" w:hAnsi="Arial" w:cs="Arial"/>
        </w:rPr>
        <w:t>datového propojení</w:t>
      </w:r>
      <w:r w:rsidRPr="00C3300C">
        <w:rPr>
          <w:rFonts w:ascii="Arial" w:hAnsi="Arial" w:cs="Arial"/>
        </w:rPr>
        <w:t>)</w:t>
      </w:r>
    </w:p>
    <w:p w:rsidR="003A1126" w:rsidRPr="00C3300C" w:rsidRDefault="003A1126" w:rsidP="003A1126">
      <w:pPr>
        <w:jc w:val="both"/>
        <w:rPr>
          <w:rFonts w:ascii="Arial" w:hAnsi="Arial" w:cs="Arial"/>
        </w:rPr>
      </w:pPr>
      <w:r w:rsidRPr="00C3300C">
        <w:rPr>
          <w:rFonts w:ascii="Arial" w:hAnsi="Arial" w:cs="Arial"/>
        </w:rPr>
        <w:t>Montáž a oživení vozidlových stanic</w:t>
      </w:r>
    </w:p>
    <w:p w:rsidR="003A1126" w:rsidRPr="00C3300C" w:rsidRDefault="003A1126" w:rsidP="003A1126">
      <w:pPr>
        <w:jc w:val="both"/>
        <w:rPr>
          <w:rFonts w:ascii="Arial" w:hAnsi="Arial" w:cs="Arial"/>
        </w:rPr>
      </w:pPr>
      <w:r w:rsidRPr="00C3300C">
        <w:rPr>
          <w:rFonts w:ascii="Arial" w:hAnsi="Arial" w:cs="Arial"/>
        </w:rPr>
        <w:t>Oživení ručních stanic</w:t>
      </w:r>
    </w:p>
    <w:p w:rsidR="00726B59" w:rsidRPr="00C3300C" w:rsidRDefault="00726B59" w:rsidP="003A1126">
      <w:pPr>
        <w:jc w:val="both"/>
        <w:rPr>
          <w:rFonts w:ascii="Arial" w:hAnsi="Arial" w:cs="Arial"/>
        </w:rPr>
      </w:pPr>
      <w:r w:rsidRPr="00C3300C">
        <w:rPr>
          <w:rFonts w:ascii="Arial" w:hAnsi="Arial" w:cs="Arial"/>
        </w:rPr>
        <w:t>Oživení dodávky jako kompletního celku</w:t>
      </w:r>
    </w:p>
    <w:p w:rsidR="00312799" w:rsidRPr="00C3300C" w:rsidRDefault="00312799" w:rsidP="003A1126">
      <w:pPr>
        <w:jc w:val="both"/>
        <w:rPr>
          <w:rFonts w:ascii="Arial" w:hAnsi="Arial" w:cs="Arial"/>
        </w:rPr>
      </w:pPr>
      <w:r w:rsidRPr="00C3300C">
        <w:rPr>
          <w:rFonts w:ascii="Arial" w:hAnsi="Arial" w:cs="Arial"/>
        </w:rPr>
        <w:t>Zaškolení uživatelů</w:t>
      </w:r>
    </w:p>
    <w:p w:rsidR="00926F09" w:rsidRPr="00C3300C" w:rsidRDefault="00926F09" w:rsidP="003A1126">
      <w:pPr>
        <w:jc w:val="both"/>
        <w:rPr>
          <w:rFonts w:ascii="Arial" w:hAnsi="Arial" w:cs="Arial"/>
        </w:rPr>
      </w:pPr>
      <w:r w:rsidRPr="00C3300C">
        <w:rPr>
          <w:rFonts w:ascii="Arial" w:hAnsi="Arial" w:cs="Arial"/>
        </w:rPr>
        <w:t>Zaškolení už</w:t>
      </w:r>
      <w:r w:rsidR="000A4D84" w:rsidRPr="00C3300C">
        <w:rPr>
          <w:rFonts w:ascii="Arial" w:hAnsi="Arial" w:cs="Arial"/>
        </w:rPr>
        <w:t>i</w:t>
      </w:r>
      <w:r w:rsidRPr="00C3300C">
        <w:rPr>
          <w:rFonts w:ascii="Arial" w:hAnsi="Arial" w:cs="Arial"/>
        </w:rPr>
        <w:t>vatelů dispečerských stanic</w:t>
      </w:r>
    </w:p>
    <w:p w:rsidR="00926F09" w:rsidRPr="00C3300C" w:rsidRDefault="00926F09" w:rsidP="003A1126">
      <w:pPr>
        <w:jc w:val="both"/>
        <w:rPr>
          <w:rFonts w:ascii="Arial" w:hAnsi="Arial" w:cs="Arial"/>
        </w:rPr>
      </w:pPr>
      <w:r w:rsidRPr="00C3300C">
        <w:rPr>
          <w:rFonts w:ascii="Arial" w:hAnsi="Arial" w:cs="Arial"/>
        </w:rPr>
        <w:t>Zaškolení servisního pracovníka v programování stanic, péče o baterie a dodaná zařízení</w:t>
      </w:r>
    </w:p>
    <w:p w:rsidR="004F0B82" w:rsidRPr="00C3300C" w:rsidRDefault="004F0B82" w:rsidP="003A1126">
      <w:pPr>
        <w:jc w:val="both"/>
        <w:rPr>
          <w:rFonts w:ascii="Arial" w:hAnsi="Arial" w:cs="Arial"/>
        </w:rPr>
      </w:pPr>
      <w:r w:rsidRPr="00C3300C">
        <w:rPr>
          <w:rFonts w:ascii="Arial" w:hAnsi="Arial" w:cs="Arial"/>
        </w:rPr>
        <w:t>Demontáž stávajících převaděčů, základnových a vozidlových stanic, anténních svodů a antény, jejich ekologická likvidace včetně ekologické likvidace ručních stanic.</w:t>
      </w:r>
    </w:p>
    <w:p w:rsidR="00312799" w:rsidRPr="00C3300C" w:rsidRDefault="00312799" w:rsidP="003A1126">
      <w:pPr>
        <w:jc w:val="both"/>
        <w:rPr>
          <w:rFonts w:ascii="Arial" w:hAnsi="Arial" w:cs="Arial"/>
        </w:rPr>
      </w:pPr>
      <w:r w:rsidRPr="00C3300C">
        <w:rPr>
          <w:rFonts w:ascii="Arial" w:hAnsi="Arial" w:cs="Arial"/>
        </w:rPr>
        <w:t>Návod v českém jazyce</w:t>
      </w:r>
    </w:p>
    <w:p w:rsidR="00726B59" w:rsidRPr="00C3300C" w:rsidRDefault="008B4D00" w:rsidP="003A1126">
      <w:pPr>
        <w:jc w:val="both"/>
        <w:rPr>
          <w:rFonts w:ascii="Arial" w:hAnsi="Arial" w:cs="Arial"/>
        </w:rPr>
      </w:pPr>
      <w:r w:rsidRPr="00C3300C">
        <w:rPr>
          <w:rFonts w:ascii="Arial" w:hAnsi="Arial" w:cs="Arial"/>
        </w:rPr>
        <w:t>Úprava konfigurace po 30 denní</w:t>
      </w:r>
      <w:r w:rsidR="00312799" w:rsidRPr="00C3300C">
        <w:rPr>
          <w:rFonts w:ascii="Arial" w:hAnsi="Arial" w:cs="Arial"/>
        </w:rPr>
        <w:t>m</w:t>
      </w:r>
      <w:r w:rsidRPr="00C3300C">
        <w:rPr>
          <w:rFonts w:ascii="Arial" w:hAnsi="Arial" w:cs="Arial"/>
        </w:rPr>
        <w:t xml:space="preserve"> provozu</w:t>
      </w:r>
    </w:p>
    <w:p w:rsidR="00312799" w:rsidRPr="00C3300C" w:rsidRDefault="00312799" w:rsidP="003A1126">
      <w:pPr>
        <w:jc w:val="both"/>
        <w:rPr>
          <w:rFonts w:ascii="Arial" w:hAnsi="Arial" w:cs="Arial"/>
        </w:rPr>
      </w:pPr>
      <w:r w:rsidRPr="00C3300C">
        <w:rPr>
          <w:rFonts w:ascii="Arial" w:hAnsi="Arial" w:cs="Arial"/>
        </w:rPr>
        <w:t>Potřebné revizní zprávy</w:t>
      </w:r>
    </w:p>
    <w:p w:rsidR="00312799" w:rsidRPr="00C3300C" w:rsidRDefault="00312799" w:rsidP="003A1126">
      <w:pPr>
        <w:jc w:val="both"/>
        <w:rPr>
          <w:rFonts w:ascii="Arial" w:hAnsi="Arial" w:cs="Arial"/>
        </w:rPr>
      </w:pPr>
      <w:r w:rsidRPr="00C3300C">
        <w:rPr>
          <w:rFonts w:ascii="Arial" w:hAnsi="Arial" w:cs="Arial"/>
        </w:rPr>
        <w:t>Licence potřebné pro provoz dodaných zařízení a aplikací</w:t>
      </w:r>
    </w:p>
    <w:p w:rsidR="00312799" w:rsidRPr="00C3300C" w:rsidRDefault="00312799" w:rsidP="003A1126">
      <w:pPr>
        <w:jc w:val="both"/>
        <w:rPr>
          <w:rFonts w:ascii="Arial" w:hAnsi="Arial" w:cs="Arial"/>
        </w:rPr>
      </w:pPr>
      <w:r w:rsidRPr="00C3300C">
        <w:rPr>
          <w:rFonts w:ascii="Arial" w:hAnsi="Arial" w:cs="Arial"/>
        </w:rPr>
        <w:t xml:space="preserve">Zkušební provoz </w:t>
      </w:r>
      <w:r w:rsidR="00C20862">
        <w:rPr>
          <w:rFonts w:ascii="Arial" w:hAnsi="Arial" w:cs="Arial"/>
        </w:rPr>
        <w:t>7 kalendářních</w:t>
      </w:r>
      <w:r w:rsidRPr="00C3300C">
        <w:rPr>
          <w:rFonts w:ascii="Arial" w:hAnsi="Arial" w:cs="Arial"/>
        </w:rPr>
        <w:t xml:space="preserve"> dnů</w:t>
      </w:r>
    </w:p>
    <w:p w:rsidR="00312799" w:rsidRPr="00C3300C" w:rsidRDefault="00312799" w:rsidP="003A1126">
      <w:pPr>
        <w:jc w:val="both"/>
        <w:rPr>
          <w:rFonts w:ascii="Arial" w:hAnsi="Arial" w:cs="Arial"/>
          <w:b/>
        </w:rPr>
      </w:pPr>
    </w:p>
    <w:sectPr w:rsidR="00312799" w:rsidRPr="00C3300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8C3" w:rsidRDefault="00CC68C3" w:rsidP="00260A7E">
      <w:r>
        <w:separator/>
      </w:r>
    </w:p>
  </w:endnote>
  <w:endnote w:type="continuationSeparator" w:id="0">
    <w:p w:rsidR="00CC68C3" w:rsidRDefault="00CC68C3" w:rsidP="00260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81B" w:rsidRPr="00B17CB7" w:rsidRDefault="00DF381B">
    <w:pPr>
      <w:overflowPunct w:val="0"/>
      <w:autoSpaceDE w:val="0"/>
      <w:autoSpaceDN w:val="0"/>
      <w:adjustRightInd w:val="0"/>
      <w:jc w:val="center"/>
      <w:textAlignment w:val="baseline"/>
      <w:rPr>
        <w:color w:val="0070C0"/>
        <w:sz w:val="20"/>
        <w:szCs w:val="20"/>
      </w:rPr>
    </w:pPr>
    <w:r w:rsidRPr="00B17CB7">
      <w:rPr>
        <w:color w:val="0070C0"/>
        <w:sz w:val="20"/>
        <w:szCs w:val="20"/>
      </w:rPr>
      <w:t>Projekt „Zintenzivnění přeshraniční spolupráce městských policií v Karviné a Jastrzębie-Zdroju“,</w:t>
    </w:r>
  </w:p>
  <w:p w:rsidR="00DF381B" w:rsidRPr="00B17CB7" w:rsidRDefault="00DF381B">
    <w:pPr>
      <w:overflowPunct w:val="0"/>
      <w:autoSpaceDE w:val="0"/>
      <w:autoSpaceDN w:val="0"/>
      <w:adjustRightInd w:val="0"/>
      <w:jc w:val="center"/>
      <w:textAlignment w:val="baseline"/>
      <w:rPr>
        <w:color w:val="0070C0"/>
        <w:sz w:val="20"/>
        <w:szCs w:val="20"/>
      </w:rPr>
    </w:pPr>
    <w:r w:rsidRPr="00B17CB7">
      <w:rPr>
        <w:color w:val="0070C0"/>
        <w:sz w:val="20"/>
        <w:szCs w:val="20"/>
      </w:rPr>
      <w:t>registrační číslo projektu: CZ.11.4.120/0.0/0.0/15_006/0000062,</w:t>
    </w:r>
  </w:p>
  <w:p w:rsidR="00DF381B" w:rsidRPr="00B17CB7" w:rsidRDefault="00DF381B">
    <w:pPr>
      <w:overflowPunct w:val="0"/>
      <w:autoSpaceDE w:val="0"/>
      <w:autoSpaceDN w:val="0"/>
      <w:adjustRightInd w:val="0"/>
      <w:jc w:val="center"/>
      <w:textAlignment w:val="baseline"/>
      <w:rPr>
        <w:color w:val="0070C0"/>
        <w:sz w:val="20"/>
        <w:szCs w:val="20"/>
      </w:rPr>
    </w:pPr>
    <w:r w:rsidRPr="00B17CB7">
      <w:rPr>
        <w:color w:val="0070C0"/>
        <w:sz w:val="20"/>
        <w:szCs w:val="20"/>
      </w:rPr>
      <w:t>je spolufinancován z prostředků Evropského fondu regionálního rozvoje</w:t>
    </w:r>
  </w:p>
  <w:p w:rsidR="00DF381B" w:rsidRPr="00B17CB7" w:rsidRDefault="00DF381B">
    <w:pPr>
      <w:overflowPunct w:val="0"/>
      <w:autoSpaceDE w:val="0"/>
      <w:autoSpaceDN w:val="0"/>
      <w:adjustRightInd w:val="0"/>
      <w:jc w:val="center"/>
      <w:textAlignment w:val="baseline"/>
      <w:rPr>
        <w:color w:val="0070C0"/>
        <w:sz w:val="20"/>
        <w:szCs w:val="20"/>
      </w:rPr>
    </w:pPr>
    <w:r w:rsidRPr="00B17CB7">
      <w:rPr>
        <w:color w:val="0070C0"/>
        <w:sz w:val="20"/>
        <w:szCs w:val="20"/>
      </w:rPr>
      <w:t>v rámci Programu Interreg V-A Česká republika – Polsko.</w:t>
    </w:r>
  </w:p>
  <w:p w:rsidR="00DF381B" w:rsidRPr="00B17CB7" w:rsidRDefault="00DF381B">
    <w:pPr>
      <w:overflowPunct w:val="0"/>
      <w:autoSpaceDE w:val="0"/>
      <w:autoSpaceDN w:val="0"/>
      <w:adjustRightInd w:val="0"/>
      <w:jc w:val="center"/>
      <w:textAlignment w:val="baseline"/>
      <w:rPr>
        <w:color w:val="0070C0"/>
        <w:sz w:val="20"/>
        <w:szCs w:val="20"/>
      </w:rPr>
    </w:pPr>
    <w:r w:rsidRPr="00B17CB7">
      <w:rPr>
        <w:color w:val="0070C0"/>
        <w:sz w:val="20"/>
        <w:szCs w:val="20"/>
      </w:rPr>
      <w:t>Projekt „Zintensyfikowanie współpracy transgranicznej straży miejskich w Karwinie i Jastrzębiu-Zdroju“, Numer rejestracyjny projektu: CZ.11.4.120/0.0/0.0/15_006/0000062,</w:t>
    </w:r>
  </w:p>
  <w:p w:rsidR="00DF381B" w:rsidRPr="00B17CB7" w:rsidRDefault="00DF381B">
    <w:pPr>
      <w:overflowPunct w:val="0"/>
      <w:autoSpaceDE w:val="0"/>
      <w:autoSpaceDN w:val="0"/>
      <w:adjustRightInd w:val="0"/>
      <w:jc w:val="center"/>
      <w:textAlignment w:val="baseline"/>
      <w:rPr>
        <w:color w:val="0070C0"/>
        <w:sz w:val="20"/>
        <w:szCs w:val="20"/>
      </w:rPr>
    </w:pPr>
    <w:r w:rsidRPr="00B17CB7">
      <w:rPr>
        <w:color w:val="0070C0"/>
        <w:sz w:val="20"/>
        <w:szCs w:val="20"/>
      </w:rPr>
      <w:t>dofinansowany ze środków Europejskiego Funduszu Rozwoju Regionalnego</w:t>
    </w:r>
  </w:p>
  <w:p w:rsidR="00DF381B" w:rsidRDefault="00DF381B" w:rsidP="00C3300C">
    <w:pPr>
      <w:pStyle w:val="Zpat"/>
      <w:jc w:val="center"/>
    </w:pPr>
    <w:r w:rsidRPr="00B17CB7">
      <w:rPr>
        <w:color w:val="0070C0"/>
        <w:sz w:val="20"/>
        <w:szCs w:val="20"/>
      </w:rPr>
      <w:t>w Ramach Programu Interreg V-A Republika Czeska – Polska.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8C3" w:rsidRDefault="00CC68C3" w:rsidP="00260A7E">
      <w:r>
        <w:separator/>
      </w:r>
    </w:p>
  </w:footnote>
  <w:footnote w:type="continuationSeparator" w:id="0">
    <w:p w:rsidR="00CC68C3" w:rsidRDefault="00CC68C3" w:rsidP="00260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A7E" w:rsidRDefault="00DF381B">
    <w:pPr>
      <w:pStyle w:val="Zhlav"/>
    </w:pPr>
    <w:r>
      <w:rPr>
        <w:noProof/>
      </w:rPr>
      <w:drawing>
        <wp:inline distT="0" distB="0" distL="0" distR="0" wp14:anchorId="73222C61" wp14:editId="010D78A2">
          <wp:extent cx="5727700" cy="548652"/>
          <wp:effectExtent l="0" t="0" r="635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rogramu.jpg"/>
                  <pic:cNvPicPr/>
                </pic:nvPicPr>
                <pic:blipFill>
                  <a:blip r:embed="rId1">
                    <a:extLst>
                      <a:ext uri="{28A0092B-C50C-407E-A947-70E740481C1C}">
                        <a14:useLocalDpi xmlns:a14="http://schemas.microsoft.com/office/drawing/2010/main" val="0"/>
                      </a:ext>
                    </a:extLst>
                  </a:blip>
                  <a:stretch>
                    <a:fillRect/>
                  </a:stretch>
                </pic:blipFill>
                <pic:spPr>
                  <a:xfrm>
                    <a:off x="0" y="0"/>
                    <a:ext cx="5727700" cy="548652"/>
                  </a:xfrm>
                  <a:prstGeom prst="rect">
                    <a:avLst/>
                  </a:prstGeom>
                </pic:spPr>
              </pic:pic>
            </a:graphicData>
          </a:graphic>
        </wp:inline>
      </w:drawing>
    </w:r>
  </w:p>
  <w:p w:rsidR="00DF381B" w:rsidRDefault="00DF38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163F"/>
    <w:multiLevelType w:val="hybridMultilevel"/>
    <w:tmpl w:val="3CA29030"/>
    <w:lvl w:ilvl="0" w:tplc="75F242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80BA0"/>
    <w:multiLevelType w:val="hybridMultilevel"/>
    <w:tmpl w:val="FE4C4924"/>
    <w:lvl w:ilvl="0" w:tplc="F1222E42">
      <w:start w:val="1"/>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1765BC"/>
    <w:multiLevelType w:val="hybridMultilevel"/>
    <w:tmpl w:val="4A70FB7A"/>
    <w:lvl w:ilvl="0" w:tplc="E42AB38A">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6592761"/>
    <w:multiLevelType w:val="hybridMultilevel"/>
    <w:tmpl w:val="E3D859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20F0569"/>
    <w:multiLevelType w:val="hybridMultilevel"/>
    <w:tmpl w:val="84927480"/>
    <w:lvl w:ilvl="0" w:tplc="C708039A">
      <w:start w:val="10"/>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56C46B9A"/>
    <w:multiLevelType w:val="hybridMultilevel"/>
    <w:tmpl w:val="ED2E9652"/>
    <w:lvl w:ilvl="0" w:tplc="1E167DE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4491758"/>
    <w:multiLevelType w:val="hybridMultilevel"/>
    <w:tmpl w:val="4C7E15CC"/>
    <w:lvl w:ilvl="0" w:tplc="0798AB9E">
      <w:start w:val="4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4AA25BC"/>
    <w:multiLevelType w:val="hybridMultilevel"/>
    <w:tmpl w:val="1388A58C"/>
    <w:lvl w:ilvl="0" w:tplc="FEA4A7D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7"/>
  </w:num>
  <w:num w:numId="5">
    <w:abstractNumId w:val="0"/>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F16"/>
    <w:rsid w:val="0000482B"/>
    <w:rsid w:val="000122C3"/>
    <w:rsid w:val="000123B1"/>
    <w:rsid w:val="00025D77"/>
    <w:rsid w:val="00031265"/>
    <w:rsid w:val="00040617"/>
    <w:rsid w:val="00045BB9"/>
    <w:rsid w:val="00056FCA"/>
    <w:rsid w:val="00065E48"/>
    <w:rsid w:val="000717D8"/>
    <w:rsid w:val="00091ACD"/>
    <w:rsid w:val="000A4D84"/>
    <w:rsid w:val="000D0790"/>
    <w:rsid w:val="000F170D"/>
    <w:rsid w:val="00105F47"/>
    <w:rsid w:val="00127283"/>
    <w:rsid w:val="0013532B"/>
    <w:rsid w:val="00141275"/>
    <w:rsid w:val="0015738D"/>
    <w:rsid w:val="00157B28"/>
    <w:rsid w:val="001807EA"/>
    <w:rsid w:val="00185551"/>
    <w:rsid w:val="00194372"/>
    <w:rsid w:val="001D75B5"/>
    <w:rsid w:val="001E6376"/>
    <w:rsid w:val="001F6D37"/>
    <w:rsid w:val="00212452"/>
    <w:rsid w:val="00216CA2"/>
    <w:rsid w:val="00221E46"/>
    <w:rsid w:val="00260A7E"/>
    <w:rsid w:val="00260D3B"/>
    <w:rsid w:val="0026165C"/>
    <w:rsid w:val="002952BF"/>
    <w:rsid w:val="002B484C"/>
    <w:rsid w:val="002B5368"/>
    <w:rsid w:val="002E3992"/>
    <w:rsid w:val="002E686C"/>
    <w:rsid w:val="00312799"/>
    <w:rsid w:val="00334331"/>
    <w:rsid w:val="00340B71"/>
    <w:rsid w:val="003538D1"/>
    <w:rsid w:val="0035621B"/>
    <w:rsid w:val="003A1126"/>
    <w:rsid w:val="003A7C10"/>
    <w:rsid w:val="003B3D40"/>
    <w:rsid w:val="003C6AC3"/>
    <w:rsid w:val="003E70BC"/>
    <w:rsid w:val="003F29D1"/>
    <w:rsid w:val="00414157"/>
    <w:rsid w:val="00416706"/>
    <w:rsid w:val="00435648"/>
    <w:rsid w:val="00441F19"/>
    <w:rsid w:val="0046419D"/>
    <w:rsid w:val="0048133B"/>
    <w:rsid w:val="004838C6"/>
    <w:rsid w:val="00495832"/>
    <w:rsid w:val="004B48EC"/>
    <w:rsid w:val="004D43D7"/>
    <w:rsid w:val="004D68D8"/>
    <w:rsid w:val="004F0B82"/>
    <w:rsid w:val="00521430"/>
    <w:rsid w:val="00525B19"/>
    <w:rsid w:val="005352AA"/>
    <w:rsid w:val="00540130"/>
    <w:rsid w:val="005511CC"/>
    <w:rsid w:val="005612E5"/>
    <w:rsid w:val="005640D9"/>
    <w:rsid w:val="005656A8"/>
    <w:rsid w:val="005859A0"/>
    <w:rsid w:val="0059239C"/>
    <w:rsid w:val="005A06E2"/>
    <w:rsid w:val="005A5FC0"/>
    <w:rsid w:val="005C564B"/>
    <w:rsid w:val="005C5C92"/>
    <w:rsid w:val="005C7D80"/>
    <w:rsid w:val="005D4E49"/>
    <w:rsid w:val="005D6C3D"/>
    <w:rsid w:val="005E05AB"/>
    <w:rsid w:val="005E5DAD"/>
    <w:rsid w:val="005E7DB5"/>
    <w:rsid w:val="005F2E6C"/>
    <w:rsid w:val="006030E6"/>
    <w:rsid w:val="0061282D"/>
    <w:rsid w:val="00627275"/>
    <w:rsid w:val="0063790E"/>
    <w:rsid w:val="00663526"/>
    <w:rsid w:val="0069152C"/>
    <w:rsid w:val="00697184"/>
    <w:rsid w:val="006A6789"/>
    <w:rsid w:val="006A76B2"/>
    <w:rsid w:val="006C1224"/>
    <w:rsid w:val="00704CAB"/>
    <w:rsid w:val="00715746"/>
    <w:rsid w:val="00726B59"/>
    <w:rsid w:val="00734587"/>
    <w:rsid w:val="00735CD8"/>
    <w:rsid w:val="0075119B"/>
    <w:rsid w:val="00776691"/>
    <w:rsid w:val="00776AE3"/>
    <w:rsid w:val="007D1B89"/>
    <w:rsid w:val="007E350B"/>
    <w:rsid w:val="007E4C01"/>
    <w:rsid w:val="007E6F11"/>
    <w:rsid w:val="0082207C"/>
    <w:rsid w:val="00827602"/>
    <w:rsid w:val="00830765"/>
    <w:rsid w:val="00830D0C"/>
    <w:rsid w:val="008373EA"/>
    <w:rsid w:val="00837A15"/>
    <w:rsid w:val="00855E3F"/>
    <w:rsid w:val="00867D81"/>
    <w:rsid w:val="00867EFD"/>
    <w:rsid w:val="00883589"/>
    <w:rsid w:val="00884C3F"/>
    <w:rsid w:val="00887F54"/>
    <w:rsid w:val="008A1AE4"/>
    <w:rsid w:val="008B4D00"/>
    <w:rsid w:val="008C774A"/>
    <w:rsid w:val="008E4A7F"/>
    <w:rsid w:val="008E7924"/>
    <w:rsid w:val="008F4FA4"/>
    <w:rsid w:val="00905D41"/>
    <w:rsid w:val="009120FB"/>
    <w:rsid w:val="00923171"/>
    <w:rsid w:val="009231C8"/>
    <w:rsid w:val="00926F09"/>
    <w:rsid w:val="00941DD2"/>
    <w:rsid w:val="009515E3"/>
    <w:rsid w:val="009740F9"/>
    <w:rsid w:val="009C36D4"/>
    <w:rsid w:val="009C5348"/>
    <w:rsid w:val="009C69C8"/>
    <w:rsid w:val="009E4B09"/>
    <w:rsid w:val="009F3B6A"/>
    <w:rsid w:val="00A0172A"/>
    <w:rsid w:val="00A030AA"/>
    <w:rsid w:val="00A05599"/>
    <w:rsid w:val="00A24F7F"/>
    <w:rsid w:val="00A27C62"/>
    <w:rsid w:val="00A606DB"/>
    <w:rsid w:val="00A70532"/>
    <w:rsid w:val="00A74729"/>
    <w:rsid w:val="00A84D01"/>
    <w:rsid w:val="00AB2A1C"/>
    <w:rsid w:val="00AB5C51"/>
    <w:rsid w:val="00AD57E1"/>
    <w:rsid w:val="00AF7BC4"/>
    <w:rsid w:val="00B02E70"/>
    <w:rsid w:val="00B142BC"/>
    <w:rsid w:val="00B50BE8"/>
    <w:rsid w:val="00B56DED"/>
    <w:rsid w:val="00B607C1"/>
    <w:rsid w:val="00B74E37"/>
    <w:rsid w:val="00B846BF"/>
    <w:rsid w:val="00B95238"/>
    <w:rsid w:val="00BB0C14"/>
    <w:rsid w:val="00BC25BA"/>
    <w:rsid w:val="00BD1057"/>
    <w:rsid w:val="00C15FAF"/>
    <w:rsid w:val="00C20862"/>
    <w:rsid w:val="00C32E81"/>
    <w:rsid w:val="00C3300C"/>
    <w:rsid w:val="00C43EED"/>
    <w:rsid w:val="00C65596"/>
    <w:rsid w:val="00C6721B"/>
    <w:rsid w:val="00C72BAA"/>
    <w:rsid w:val="00C73859"/>
    <w:rsid w:val="00C74810"/>
    <w:rsid w:val="00C76D4E"/>
    <w:rsid w:val="00C852E9"/>
    <w:rsid w:val="00C941FC"/>
    <w:rsid w:val="00C96F6F"/>
    <w:rsid w:val="00CA377D"/>
    <w:rsid w:val="00CA7692"/>
    <w:rsid w:val="00CC68C3"/>
    <w:rsid w:val="00CF5FD3"/>
    <w:rsid w:val="00D15E93"/>
    <w:rsid w:val="00D308C9"/>
    <w:rsid w:val="00D56743"/>
    <w:rsid w:val="00D909D2"/>
    <w:rsid w:val="00DC0D16"/>
    <w:rsid w:val="00DD55D7"/>
    <w:rsid w:val="00DD758C"/>
    <w:rsid w:val="00DE32A4"/>
    <w:rsid w:val="00DF350C"/>
    <w:rsid w:val="00DF381B"/>
    <w:rsid w:val="00E1536E"/>
    <w:rsid w:val="00E1762B"/>
    <w:rsid w:val="00E37DF0"/>
    <w:rsid w:val="00E66905"/>
    <w:rsid w:val="00EA06A0"/>
    <w:rsid w:val="00EA6E04"/>
    <w:rsid w:val="00EB55B6"/>
    <w:rsid w:val="00EC6DCD"/>
    <w:rsid w:val="00EC7807"/>
    <w:rsid w:val="00ED6CE1"/>
    <w:rsid w:val="00F03F16"/>
    <w:rsid w:val="00F05E0E"/>
    <w:rsid w:val="00F07959"/>
    <w:rsid w:val="00F26549"/>
    <w:rsid w:val="00F34106"/>
    <w:rsid w:val="00F6754D"/>
    <w:rsid w:val="00F85EEE"/>
    <w:rsid w:val="00F95766"/>
    <w:rsid w:val="00FD03BC"/>
    <w:rsid w:val="00FE2D1C"/>
    <w:rsid w:val="00FF1C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7692"/>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03F16"/>
    <w:pPr>
      <w:ind w:left="720"/>
      <w:contextualSpacing/>
    </w:pPr>
  </w:style>
  <w:style w:type="character" w:styleId="Odkaznakoment">
    <w:name w:val="annotation reference"/>
    <w:basedOn w:val="Standardnpsmoodstavce"/>
    <w:uiPriority w:val="99"/>
    <w:semiHidden/>
    <w:unhideWhenUsed/>
    <w:rsid w:val="00E1536E"/>
    <w:rPr>
      <w:sz w:val="16"/>
      <w:szCs w:val="16"/>
    </w:rPr>
  </w:style>
  <w:style w:type="paragraph" w:styleId="Textkomente">
    <w:name w:val="annotation text"/>
    <w:basedOn w:val="Normln"/>
    <w:link w:val="TextkomenteChar"/>
    <w:uiPriority w:val="99"/>
    <w:semiHidden/>
    <w:unhideWhenUsed/>
    <w:rsid w:val="00E1536E"/>
    <w:rPr>
      <w:sz w:val="20"/>
      <w:szCs w:val="20"/>
    </w:rPr>
  </w:style>
  <w:style w:type="character" w:customStyle="1" w:styleId="TextkomenteChar">
    <w:name w:val="Text komentáře Char"/>
    <w:basedOn w:val="Standardnpsmoodstavce"/>
    <w:link w:val="Textkomente"/>
    <w:uiPriority w:val="99"/>
    <w:semiHidden/>
    <w:rsid w:val="00E1536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1536E"/>
    <w:rPr>
      <w:b/>
      <w:bCs/>
    </w:rPr>
  </w:style>
  <w:style w:type="character" w:customStyle="1" w:styleId="PedmtkomenteChar">
    <w:name w:val="Předmět komentáře Char"/>
    <w:basedOn w:val="TextkomenteChar"/>
    <w:link w:val="Pedmtkomente"/>
    <w:uiPriority w:val="99"/>
    <w:semiHidden/>
    <w:rsid w:val="00E1536E"/>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1536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536E"/>
    <w:rPr>
      <w:rFonts w:ascii="Segoe UI" w:eastAsia="Times New Roman" w:hAnsi="Segoe UI" w:cs="Segoe UI"/>
      <w:sz w:val="18"/>
      <w:szCs w:val="18"/>
      <w:lang w:eastAsia="cs-CZ"/>
    </w:rPr>
  </w:style>
  <w:style w:type="paragraph" w:styleId="Revize">
    <w:name w:val="Revision"/>
    <w:hidden/>
    <w:uiPriority w:val="99"/>
    <w:semiHidden/>
    <w:rsid w:val="005A5FC0"/>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260A7E"/>
    <w:pPr>
      <w:tabs>
        <w:tab w:val="center" w:pos="4536"/>
        <w:tab w:val="right" w:pos="9072"/>
      </w:tabs>
    </w:pPr>
  </w:style>
  <w:style w:type="character" w:customStyle="1" w:styleId="ZhlavChar">
    <w:name w:val="Záhlaví Char"/>
    <w:basedOn w:val="Standardnpsmoodstavce"/>
    <w:link w:val="Zhlav"/>
    <w:uiPriority w:val="99"/>
    <w:rsid w:val="00260A7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60A7E"/>
    <w:pPr>
      <w:tabs>
        <w:tab w:val="center" w:pos="4536"/>
        <w:tab w:val="right" w:pos="9072"/>
      </w:tabs>
    </w:pPr>
  </w:style>
  <w:style w:type="character" w:customStyle="1" w:styleId="ZpatChar">
    <w:name w:val="Zápatí Char"/>
    <w:basedOn w:val="Standardnpsmoodstavce"/>
    <w:link w:val="Zpat"/>
    <w:uiPriority w:val="99"/>
    <w:rsid w:val="00260A7E"/>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971D0-7767-48A9-B545-E9F0C85F9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2575</Words>
  <Characters>15196</Characters>
  <Application>Microsoft Office Word</Application>
  <DocSecurity>4</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2017-06-06T07:42:00Z</dcterms:created>
  <dcterms:modified xsi:type="dcterms:W3CDTF">2017-06-06T07:42:00Z</dcterms:modified>
</cp:coreProperties>
</file>